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03991">
        <w:rPr>
          <w:sz w:val="22"/>
          <w:lang w:val="ru-RU"/>
        </w:rPr>
        <w:t>25.08.2016 № 1503-п</w:t>
      </w:r>
    </w:p>
    <w:p w:rsidR="00E32A82" w:rsidRDefault="00E32A82" w:rsidP="00E32A82">
      <w:pPr>
        <w:pStyle w:val="2"/>
        <w:ind w:right="-2"/>
        <w:rPr>
          <w:sz w:val="22"/>
          <w:lang w:val="ru-RU"/>
        </w:rPr>
      </w:pPr>
    </w:p>
    <w:p w:rsidR="00E32A82" w:rsidRDefault="00E32A82" w:rsidP="00E32A82">
      <w:pPr>
        <w:pStyle w:val="2"/>
        <w:ind w:right="-2"/>
        <w:rPr>
          <w:sz w:val="22"/>
          <w:lang w:val="ru-RU"/>
        </w:rPr>
      </w:pPr>
    </w:p>
    <w:p w:rsidR="00E32A82" w:rsidRPr="00E32A82" w:rsidRDefault="00E32A82" w:rsidP="00E32A82">
      <w:pPr>
        <w:pStyle w:val="2"/>
        <w:ind w:right="-2"/>
        <w:rPr>
          <w:bCs/>
          <w:color w:val="000000"/>
          <w:spacing w:val="1"/>
          <w:sz w:val="28"/>
          <w:szCs w:val="28"/>
          <w:lang w:val="ru-RU"/>
        </w:rPr>
      </w:pPr>
      <w:r w:rsidRPr="00E32A82">
        <w:rPr>
          <w:bCs/>
          <w:color w:val="000000"/>
          <w:spacing w:val="1"/>
          <w:sz w:val="28"/>
          <w:szCs w:val="28"/>
          <w:lang w:val="ru-RU"/>
        </w:rPr>
        <w:t xml:space="preserve">О разрешении </w:t>
      </w:r>
      <w:r w:rsidRPr="00E32A82">
        <w:rPr>
          <w:color w:val="000000"/>
          <w:spacing w:val="1"/>
          <w:sz w:val="28"/>
          <w:szCs w:val="28"/>
          <w:lang w:val="ru-RU"/>
        </w:rPr>
        <w:t xml:space="preserve">на </w:t>
      </w:r>
      <w:r w:rsidRPr="00E32A82">
        <w:rPr>
          <w:bCs/>
          <w:color w:val="000000"/>
          <w:spacing w:val="1"/>
          <w:sz w:val="28"/>
          <w:szCs w:val="28"/>
          <w:lang w:val="ru-RU"/>
        </w:rPr>
        <w:t xml:space="preserve">использование </w:t>
      </w:r>
      <w:bookmarkStart w:id="0" w:name="_GoBack"/>
      <w:bookmarkEnd w:id="0"/>
    </w:p>
    <w:p w:rsidR="00E32A82" w:rsidRPr="005C548E" w:rsidRDefault="00E32A82" w:rsidP="005C548E">
      <w:pPr>
        <w:pStyle w:val="2"/>
        <w:ind w:right="-2"/>
        <w:rPr>
          <w:sz w:val="20"/>
          <w:lang w:val="ru-RU"/>
        </w:rPr>
      </w:pPr>
      <w:r w:rsidRPr="00E32A82">
        <w:rPr>
          <w:bCs/>
          <w:color w:val="000000"/>
          <w:spacing w:val="2"/>
          <w:sz w:val="28"/>
          <w:szCs w:val="28"/>
          <w:lang w:val="ru-RU"/>
        </w:rPr>
        <w:t>земельных участков</w:t>
      </w:r>
    </w:p>
    <w:p w:rsidR="00E32A82" w:rsidRDefault="00E32A82" w:rsidP="00E32A8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E54DF" w:rsidRPr="00E32A82" w:rsidRDefault="00E32A82" w:rsidP="00E32A8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E32A82">
        <w:rPr>
          <w:color w:val="000000"/>
          <w:spacing w:val="3"/>
          <w:sz w:val="28"/>
          <w:szCs w:val="28"/>
          <w:lang w:val="ru-RU"/>
        </w:rPr>
        <w:t xml:space="preserve">В соответствии со статьями 39.33, 39.34, 39.35 Земельного кодекса Российской </w:t>
      </w:r>
      <w:r w:rsidRPr="00E32A82">
        <w:rPr>
          <w:color w:val="000000"/>
          <w:spacing w:val="2"/>
          <w:sz w:val="28"/>
          <w:szCs w:val="28"/>
          <w:lang w:val="ru-RU"/>
        </w:rPr>
        <w:t>Федерации</w:t>
      </w:r>
      <w:r w:rsidR="00B96FD8">
        <w:rPr>
          <w:color w:val="000000"/>
          <w:spacing w:val="2"/>
          <w:sz w:val="28"/>
          <w:szCs w:val="28"/>
          <w:lang w:val="ru-RU"/>
        </w:rPr>
        <w:t xml:space="preserve"> от 25.10.2001 № 136-ФЗ</w:t>
      </w:r>
      <w:r w:rsidRPr="00E32A82">
        <w:rPr>
          <w:color w:val="000000"/>
          <w:spacing w:val="2"/>
          <w:sz w:val="28"/>
          <w:szCs w:val="28"/>
          <w:lang w:val="ru-RU"/>
        </w:rPr>
        <w:t xml:space="preserve">, </w:t>
      </w:r>
      <w:r w:rsidR="00B44127" w:rsidRPr="00B44127">
        <w:rPr>
          <w:sz w:val="28"/>
          <w:szCs w:val="28"/>
          <w:lang w:val="ru-RU"/>
        </w:rPr>
        <w:t xml:space="preserve">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</w:t>
      </w:r>
      <w:r w:rsidR="00B44127">
        <w:rPr>
          <w:sz w:val="28"/>
          <w:szCs w:val="28"/>
          <w:lang w:val="ru-RU"/>
        </w:rPr>
        <w:t xml:space="preserve">постановлением Правительства Оренбургской области от 17.03.2016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B44127" w:rsidRPr="00B44127">
        <w:rPr>
          <w:sz w:val="28"/>
          <w:szCs w:val="28"/>
          <w:lang w:val="ru-RU"/>
        </w:rPr>
        <w:t>руководствуясь статьями 32, 35, 40 Устава муниципального образования Сорочинский городс</w:t>
      </w:r>
      <w:r w:rsidR="005C548E">
        <w:rPr>
          <w:sz w:val="28"/>
          <w:szCs w:val="28"/>
          <w:lang w:val="ru-RU"/>
        </w:rPr>
        <w:t xml:space="preserve">кой округ Оренбургской области и поданным заявлением, </w:t>
      </w:r>
      <w:r w:rsidR="008E54DF" w:rsidRPr="00E32A82">
        <w:rPr>
          <w:sz w:val="28"/>
          <w:szCs w:val="28"/>
          <w:lang w:val="ru-RU"/>
        </w:rPr>
        <w:t>администрация Сорочинского городского округа Оренбургской области</w:t>
      </w:r>
      <w:r w:rsidR="00507E8B">
        <w:rPr>
          <w:sz w:val="28"/>
          <w:szCs w:val="28"/>
          <w:lang w:val="ru-RU"/>
        </w:rPr>
        <w:t xml:space="preserve"> постановляет</w:t>
      </w:r>
      <w:r w:rsidR="008E54DF" w:rsidRPr="00E32A82">
        <w:rPr>
          <w:sz w:val="28"/>
          <w:szCs w:val="28"/>
          <w:lang w:val="ru-RU"/>
        </w:rPr>
        <w:t>:</w:t>
      </w:r>
    </w:p>
    <w:p w:rsidR="0081749F" w:rsidRDefault="0081749F" w:rsidP="0081749F">
      <w:pPr>
        <w:jc w:val="both"/>
        <w:rPr>
          <w:sz w:val="28"/>
        </w:rPr>
      </w:pPr>
    </w:p>
    <w:p w:rsidR="00817BAF" w:rsidRPr="0081749F" w:rsidRDefault="0081749F" w:rsidP="0081749F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E32A82" w:rsidRPr="0081749F">
        <w:rPr>
          <w:color w:val="000000"/>
          <w:spacing w:val="10"/>
          <w:sz w:val="28"/>
          <w:szCs w:val="28"/>
        </w:rPr>
        <w:t xml:space="preserve">Разрешить </w:t>
      </w:r>
      <w:proofErr w:type="spellStart"/>
      <w:r w:rsidR="00E32A82" w:rsidRPr="0081749F">
        <w:rPr>
          <w:color w:val="000000"/>
          <w:spacing w:val="10"/>
          <w:sz w:val="28"/>
          <w:szCs w:val="28"/>
        </w:rPr>
        <w:t>Бузулукскому</w:t>
      </w:r>
      <w:proofErr w:type="spellEnd"/>
      <w:r w:rsidR="00E32A82" w:rsidRPr="0081749F">
        <w:rPr>
          <w:color w:val="000000"/>
          <w:spacing w:val="10"/>
          <w:sz w:val="28"/>
          <w:szCs w:val="28"/>
        </w:rPr>
        <w:t xml:space="preserve"> линейному производственному управлению </w:t>
      </w:r>
      <w:r w:rsidR="00E32A82" w:rsidRPr="0081749F">
        <w:rPr>
          <w:color w:val="000000"/>
          <w:spacing w:val="8"/>
          <w:sz w:val="28"/>
          <w:szCs w:val="28"/>
        </w:rPr>
        <w:t xml:space="preserve">магистральных газопроводов, филиал ООО «Газпром </w:t>
      </w:r>
      <w:proofErr w:type="spellStart"/>
      <w:r w:rsidR="00E32A82" w:rsidRPr="0081749F">
        <w:rPr>
          <w:color w:val="000000"/>
          <w:spacing w:val="8"/>
          <w:sz w:val="28"/>
          <w:szCs w:val="28"/>
        </w:rPr>
        <w:t>трансгаз</w:t>
      </w:r>
      <w:proofErr w:type="spellEnd"/>
      <w:r w:rsidR="00E32A82" w:rsidRPr="0081749F">
        <w:rPr>
          <w:color w:val="000000"/>
          <w:spacing w:val="8"/>
          <w:sz w:val="28"/>
          <w:szCs w:val="28"/>
        </w:rPr>
        <w:t xml:space="preserve"> Екатеринбург» </w:t>
      </w:r>
      <w:r w:rsidR="00E32A82" w:rsidRPr="0081749F">
        <w:rPr>
          <w:color w:val="000000"/>
          <w:spacing w:val="3"/>
          <w:sz w:val="28"/>
          <w:szCs w:val="28"/>
        </w:rPr>
        <w:t xml:space="preserve">использование земель и производство работ по текущему ремонту: Замена </w:t>
      </w:r>
      <w:r w:rsidR="00E32A82" w:rsidRPr="0081749F">
        <w:rPr>
          <w:color w:val="000000"/>
          <w:spacing w:val="2"/>
          <w:sz w:val="28"/>
          <w:szCs w:val="28"/>
        </w:rPr>
        <w:t xml:space="preserve">обвязки 20 крана (20-1; 20-2; 20-3; 20а; 206), (Подключение КС-1 Бузулук), на участке </w:t>
      </w:r>
      <w:r w:rsidR="00E32A82" w:rsidRPr="0081749F">
        <w:rPr>
          <w:color w:val="000000"/>
          <w:spacing w:val="4"/>
          <w:sz w:val="28"/>
          <w:szCs w:val="28"/>
        </w:rPr>
        <w:t>120,7-121 км</w:t>
      </w:r>
      <w:r w:rsidR="000F2395" w:rsidRPr="0081749F">
        <w:rPr>
          <w:color w:val="000000"/>
          <w:spacing w:val="4"/>
          <w:sz w:val="28"/>
          <w:szCs w:val="28"/>
        </w:rPr>
        <w:t>.</w:t>
      </w:r>
      <w:r w:rsidR="00E32A82" w:rsidRPr="0081749F">
        <w:rPr>
          <w:color w:val="000000"/>
          <w:spacing w:val="4"/>
          <w:sz w:val="28"/>
          <w:szCs w:val="28"/>
        </w:rPr>
        <w:t xml:space="preserve"> Магист</w:t>
      </w:r>
      <w:r w:rsidR="000F2395" w:rsidRPr="0081749F">
        <w:rPr>
          <w:color w:val="000000"/>
          <w:spacing w:val="4"/>
          <w:sz w:val="28"/>
          <w:szCs w:val="28"/>
        </w:rPr>
        <w:t>рального газопровода «Оренбург-</w:t>
      </w:r>
      <w:r w:rsidR="00E32A82" w:rsidRPr="0081749F">
        <w:rPr>
          <w:color w:val="000000"/>
          <w:spacing w:val="4"/>
          <w:sz w:val="28"/>
          <w:szCs w:val="28"/>
        </w:rPr>
        <w:t>Самара» 203,0 км</w:t>
      </w:r>
      <w:r w:rsidR="000F2395" w:rsidRPr="0081749F">
        <w:rPr>
          <w:color w:val="000000"/>
          <w:spacing w:val="4"/>
          <w:sz w:val="28"/>
          <w:szCs w:val="28"/>
        </w:rPr>
        <w:t>.</w:t>
      </w:r>
      <w:r w:rsidR="00E32A82" w:rsidRPr="0081749F">
        <w:rPr>
          <w:color w:val="000000"/>
          <w:spacing w:val="4"/>
          <w:sz w:val="28"/>
          <w:szCs w:val="28"/>
        </w:rPr>
        <w:t xml:space="preserve"> (48-251), Ду</w:t>
      </w:r>
      <w:r w:rsidR="00E32A82" w:rsidRPr="0081749F">
        <w:rPr>
          <w:color w:val="000000"/>
          <w:spacing w:val="6"/>
          <w:sz w:val="28"/>
          <w:szCs w:val="28"/>
        </w:rPr>
        <w:t xml:space="preserve">1000 (инв. № 711), </w:t>
      </w:r>
      <w:r w:rsidR="008C6006" w:rsidRPr="0081749F">
        <w:rPr>
          <w:color w:val="000000"/>
          <w:spacing w:val="6"/>
          <w:sz w:val="28"/>
          <w:szCs w:val="28"/>
        </w:rPr>
        <w:t xml:space="preserve">общей площадью 379,0 кв.м., </w:t>
      </w:r>
      <w:r w:rsidR="00E32A82" w:rsidRPr="0081749F">
        <w:rPr>
          <w:color w:val="000000"/>
          <w:spacing w:val="6"/>
          <w:sz w:val="28"/>
          <w:szCs w:val="28"/>
        </w:rPr>
        <w:t xml:space="preserve">на территории Сорочинского городского округа Оренбургской </w:t>
      </w:r>
      <w:r w:rsidR="00E32A82" w:rsidRPr="0081749F">
        <w:rPr>
          <w:color w:val="000000"/>
          <w:spacing w:val="2"/>
          <w:sz w:val="28"/>
          <w:szCs w:val="28"/>
        </w:rPr>
        <w:t>области</w:t>
      </w:r>
      <w:r w:rsidR="002C253C" w:rsidRPr="0081749F">
        <w:rPr>
          <w:color w:val="000000"/>
          <w:spacing w:val="2"/>
          <w:sz w:val="28"/>
          <w:szCs w:val="28"/>
        </w:rPr>
        <w:t xml:space="preserve"> до 30.11.2016</w:t>
      </w:r>
      <w:r w:rsidR="00E32A82" w:rsidRPr="0081749F">
        <w:rPr>
          <w:color w:val="000000"/>
          <w:spacing w:val="2"/>
          <w:sz w:val="28"/>
          <w:szCs w:val="28"/>
        </w:rPr>
        <w:t>, а именно: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1.1. </w:t>
      </w:r>
      <w:r w:rsidR="00E32A82" w:rsidRPr="00817BAF">
        <w:rPr>
          <w:color w:val="000000"/>
          <w:spacing w:val="-1"/>
          <w:sz w:val="28"/>
          <w:szCs w:val="28"/>
        </w:rPr>
        <w:t xml:space="preserve">часть земельного участка расположенного в юго-восточной части кадастрового </w:t>
      </w:r>
      <w:r w:rsidR="00E32A82" w:rsidRPr="00817BAF">
        <w:rPr>
          <w:color w:val="000000"/>
          <w:spacing w:val="5"/>
          <w:sz w:val="28"/>
          <w:szCs w:val="28"/>
        </w:rPr>
        <w:t xml:space="preserve">квартала </w:t>
      </w:r>
      <w:r w:rsidR="00E32A82" w:rsidRPr="000F2395">
        <w:rPr>
          <w:bCs/>
          <w:color w:val="000000"/>
          <w:spacing w:val="5"/>
          <w:sz w:val="28"/>
          <w:szCs w:val="28"/>
        </w:rPr>
        <w:t>56:30:0209016</w:t>
      </w:r>
      <w:r w:rsidR="00E32A82" w:rsidRPr="00817BAF">
        <w:rPr>
          <w:color w:val="000000"/>
          <w:spacing w:val="5"/>
          <w:sz w:val="28"/>
          <w:szCs w:val="28"/>
        </w:rPr>
        <w:t xml:space="preserve">(объект №1) общей площадью </w:t>
      </w:r>
      <w:r w:rsidR="00E32A82" w:rsidRPr="000F2395">
        <w:rPr>
          <w:bCs/>
          <w:color w:val="000000"/>
          <w:spacing w:val="5"/>
          <w:sz w:val="28"/>
          <w:szCs w:val="28"/>
        </w:rPr>
        <w:t>299</w:t>
      </w:r>
      <w:r w:rsidR="000F2395">
        <w:rPr>
          <w:bCs/>
          <w:color w:val="000000"/>
          <w:spacing w:val="5"/>
          <w:sz w:val="28"/>
          <w:szCs w:val="28"/>
        </w:rPr>
        <w:t>,0</w:t>
      </w:r>
      <w:r w:rsidR="000F2395">
        <w:rPr>
          <w:color w:val="000000"/>
          <w:spacing w:val="5"/>
          <w:sz w:val="28"/>
          <w:szCs w:val="28"/>
        </w:rPr>
        <w:t>кв.</w:t>
      </w:r>
      <w:r w:rsidR="00E32A82" w:rsidRPr="000F2395">
        <w:rPr>
          <w:color w:val="000000"/>
          <w:spacing w:val="5"/>
          <w:sz w:val="28"/>
          <w:szCs w:val="28"/>
        </w:rPr>
        <w:t>м</w:t>
      </w:r>
      <w:r w:rsidR="000F2395">
        <w:rPr>
          <w:color w:val="000000"/>
          <w:spacing w:val="5"/>
          <w:sz w:val="28"/>
          <w:szCs w:val="28"/>
        </w:rPr>
        <w:t>.;</w:t>
      </w:r>
    </w:p>
    <w:p w:rsidR="000B071A" w:rsidRDefault="00817BAF" w:rsidP="0081749F">
      <w:pPr>
        <w:shd w:val="clear" w:color="auto" w:fill="FFFFFF"/>
        <w:ind w:right="19" w:firstLine="567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32A82" w:rsidRPr="00E32A82">
        <w:rPr>
          <w:color w:val="000000"/>
          <w:spacing w:val="4"/>
          <w:sz w:val="28"/>
          <w:szCs w:val="28"/>
        </w:rPr>
        <w:t xml:space="preserve">часть земельного участка расположенного в западной части кадастрового </w:t>
      </w:r>
      <w:r w:rsidR="00E32A82" w:rsidRPr="008C6006">
        <w:rPr>
          <w:color w:val="000000"/>
          <w:spacing w:val="5"/>
          <w:sz w:val="28"/>
          <w:szCs w:val="28"/>
        </w:rPr>
        <w:t xml:space="preserve">квартала </w:t>
      </w:r>
      <w:r w:rsidR="00E32A82" w:rsidRPr="008C6006">
        <w:rPr>
          <w:bCs/>
          <w:color w:val="000000"/>
          <w:spacing w:val="5"/>
          <w:sz w:val="28"/>
          <w:szCs w:val="28"/>
        </w:rPr>
        <w:t>56:30:0209019</w:t>
      </w:r>
      <w:r w:rsidR="00E32A82" w:rsidRPr="00E32A82">
        <w:rPr>
          <w:color w:val="000000"/>
          <w:spacing w:val="5"/>
          <w:sz w:val="28"/>
          <w:szCs w:val="28"/>
        </w:rPr>
        <w:t xml:space="preserve">(объект №2), обшей площадью </w:t>
      </w:r>
      <w:r w:rsidR="00E32A82" w:rsidRPr="008C6006">
        <w:rPr>
          <w:color w:val="000000"/>
          <w:spacing w:val="5"/>
          <w:sz w:val="28"/>
          <w:szCs w:val="28"/>
        </w:rPr>
        <w:t xml:space="preserve">80 </w:t>
      </w:r>
      <w:r w:rsidR="00E32A82" w:rsidRPr="008C6006">
        <w:rPr>
          <w:bCs/>
          <w:color w:val="000000"/>
          <w:spacing w:val="5"/>
          <w:sz w:val="28"/>
          <w:szCs w:val="28"/>
        </w:rPr>
        <w:t>кв.м</w:t>
      </w:r>
      <w:r w:rsidR="008C6006">
        <w:rPr>
          <w:color w:val="000000"/>
          <w:spacing w:val="5"/>
          <w:sz w:val="28"/>
          <w:szCs w:val="28"/>
        </w:rPr>
        <w:t>.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2. </w:t>
      </w:r>
      <w:r w:rsidR="00B71875" w:rsidRPr="0081749F">
        <w:rPr>
          <w:color w:val="000000"/>
          <w:spacing w:val="11"/>
          <w:sz w:val="28"/>
          <w:szCs w:val="28"/>
        </w:rPr>
        <w:t>По окончании работ указанный земельный участок привести в состояние, пригодное для дальнейшего использования в соответствии с разрешенным использованием: выполнить необходимые работы по рекультивации указанных земель.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1875" w:rsidRPr="0081749F">
        <w:rPr>
          <w:sz w:val="28"/>
          <w:szCs w:val="28"/>
        </w:rPr>
        <w:t>Данное разрешение не дает право на строительство или реконструкцию объектов капитального строительства.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71875" w:rsidRPr="0081749F">
        <w:rPr>
          <w:sz w:val="28"/>
          <w:szCs w:val="28"/>
        </w:rPr>
        <w:t>В случае, если использование земель или земельного участка, либо его части, на основании данного разрешения привело к порче либо уничтожению плодородного слоя почвы в границах таких земель или земельного участка, либо его части, лицо, которому выдано данное разрешение обязано: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71875" w:rsidRPr="00B71875">
        <w:rPr>
          <w:sz w:val="28"/>
          <w:szCs w:val="28"/>
        </w:rPr>
        <w:t>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71875" w:rsidRPr="00B71875">
        <w:rPr>
          <w:sz w:val="28"/>
          <w:szCs w:val="28"/>
        </w:rPr>
        <w:t>выполнить необходимые работы по рекультивации таких земель или земельного участка, либо его части.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071A" w:rsidRPr="0081749F">
        <w:rPr>
          <w:sz w:val="28"/>
          <w:szCs w:val="28"/>
        </w:rPr>
        <w:t>Действие разрешения на использование земельных участков, указанных в пункте 1 настоящего постановления, прекращается досрочно со дня предоставления земельных участков физическим и юридическим лицам.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C4C04">
        <w:rPr>
          <w:sz w:val="28"/>
          <w:szCs w:val="28"/>
        </w:rPr>
        <w:t>Уведомление о досрочном прекращении разрешения на использование земельных участков, направляется администрацией Сорочинского городского округа Оренбургской области заявителю</w:t>
      </w:r>
      <w:r w:rsidR="00FE18BD">
        <w:rPr>
          <w:sz w:val="28"/>
          <w:szCs w:val="28"/>
        </w:rPr>
        <w:t>, в течение</w:t>
      </w:r>
      <w:r w:rsidR="007C4C04">
        <w:rPr>
          <w:sz w:val="28"/>
          <w:szCs w:val="28"/>
        </w:rPr>
        <w:t xml:space="preserve"> 10 дней со дня принятия решения о предоставлении земельных участков, </w:t>
      </w:r>
      <w:r w:rsidR="007C4C04" w:rsidRPr="007C4C04">
        <w:rPr>
          <w:sz w:val="28"/>
          <w:szCs w:val="28"/>
        </w:rPr>
        <w:t>указанных в пункте 1 настоящего постановления</w:t>
      </w:r>
      <w:r w:rsidR="007C4C04">
        <w:rPr>
          <w:sz w:val="28"/>
          <w:szCs w:val="28"/>
        </w:rPr>
        <w:t xml:space="preserve">, </w:t>
      </w:r>
      <w:r w:rsidR="007C4C04" w:rsidRPr="007C4C04">
        <w:rPr>
          <w:sz w:val="28"/>
          <w:szCs w:val="28"/>
        </w:rPr>
        <w:t>физическим и юридическим лицам.</w:t>
      </w:r>
    </w:p>
    <w:p w:rsid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E324E" w:rsidRPr="0081749F"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 w:rsidR="007E324E" w:rsidRPr="0081749F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E165F2" w:rsidRPr="0081749F" w:rsidRDefault="0081749F" w:rsidP="0081749F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165F2" w:rsidRPr="0081749F">
        <w:rPr>
          <w:color w:val="000000"/>
          <w:sz w:val="28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</w:t>
      </w:r>
      <w:r w:rsidR="00B71875" w:rsidRPr="0081749F">
        <w:rPr>
          <w:color w:val="000000"/>
          <w:sz w:val="28"/>
        </w:rPr>
        <w:t xml:space="preserve"> Оренбургской области</w:t>
      </w:r>
      <w:r w:rsidR="00E165F2" w:rsidRPr="0081749F">
        <w:rPr>
          <w:color w:val="000000"/>
          <w:sz w:val="28"/>
        </w:rPr>
        <w:t>.</w:t>
      </w:r>
    </w:p>
    <w:p w:rsidR="008E54DF" w:rsidRPr="007E324E" w:rsidRDefault="008E54DF" w:rsidP="00E32A82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7E324E" w:rsidRDefault="007E324E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0030DF" w:rsidRDefault="00B71875" w:rsidP="00E32A8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B71875" w:rsidRDefault="00B71875" w:rsidP="00E32A82">
      <w:pPr>
        <w:pStyle w:val="2"/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E32A82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C714A0" w:rsidRPr="007C4C04" w:rsidRDefault="00DB1777" w:rsidP="007C4C04">
      <w:pPr>
        <w:suppressAutoHyphens/>
        <w:jc w:val="both"/>
      </w:pPr>
      <w:r>
        <w:rPr>
          <w:color w:val="000000"/>
        </w:rPr>
        <w:t>Разослано: в дело,</w:t>
      </w:r>
      <w:r w:rsidR="000030DF">
        <w:rPr>
          <w:color w:val="000000"/>
        </w:rPr>
        <w:t xml:space="preserve"> прокуратуре, </w:t>
      </w:r>
      <w:proofErr w:type="spellStart"/>
      <w:r w:rsidR="000030DF">
        <w:rPr>
          <w:color w:val="000000"/>
        </w:rPr>
        <w:t>УАГиКС</w:t>
      </w:r>
      <w:proofErr w:type="spellEnd"/>
      <w:r w:rsidR="000030DF">
        <w:rPr>
          <w:color w:val="000000"/>
        </w:rPr>
        <w:t xml:space="preserve">, </w:t>
      </w:r>
      <w:r>
        <w:rPr>
          <w:color w:val="000000"/>
        </w:rPr>
        <w:t xml:space="preserve">Кузнецову В.Г., </w:t>
      </w:r>
      <w:r w:rsidR="000030DF">
        <w:rPr>
          <w:color w:val="000000"/>
        </w:rPr>
        <w:t>заявителю</w:t>
      </w:r>
      <w:r w:rsidR="005526A7" w:rsidRPr="000F27A1">
        <w:rPr>
          <w:color w:val="000000"/>
        </w:rPr>
        <w:t>.</w:t>
      </w:r>
    </w:p>
    <w:sectPr w:rsidR="00C714A0" w:rsidRPr="007C4C04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028C4"/>
    <w:multiLevelType w:val="hybridMultilevel"/>
    <w:tmpl w:val="7E9A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339EC"/>
    <w:multiLevelType w:val="hybridMultilevel"/>
    <w:tmpl w:val="B0F05DAE"/>
    <w:lvl w:ilvl="0" w:tplc="4A5860BE">
      <w:start w:val="1"/>
      <w:numFmt w:val="decimal"/>
      <w:lvlText w:val="2.4.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548DD"/>
    <w:multiLevelType w:val="hybridMultilevel"/>
    <w:tmpl w:val="32962E80"/>
    <w:lvl w:ilvl="0" w:tplc="4A5860BE">
      <w:start w:val="1"/>
      <w:numFmt w:val="decimal"/>
      <w:lvlText w:val="2.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E"/>
    <w:rsid w:val="000030DF"/>
    <w:rsid w:val="000403DE"/>
    <w:rsid w:val="000B071A"/>
    <w:rsid w:val="000C2937"/>
    <w:rsid w:val="000D2122"/>
    <w:rsid w:val="000F2395"/>
    <w:rsid w:val="00143738"/>
    <w:rsid w:val="001C79D9"/>
    <w:rsid w:val="002017D6"/>
    <w:rsid w:val="00264F7B"/>
    <w:rsid w:val="002C253C"/>
    <w:rsid w:val="002C329B"/>
    <w:rsid w:val="003815B6"/>
    <w:rsid w:val="004212E3"/>
    <w:rsid w:val="00447A3C"/>
    <w:rsid w:val="00507E8B"/>
    <w:rsid w:val="00524924"/>
    <w:rsid w:val="005526A7"/>
    <w:rsid w:val="005C548E"/>
    <w:rsid w:val="006359DF"/>
    <w:rsid w:val="0066025A"/>
    <w:rsid w:val="00691B3B"/>
    <w:rsid w:val="006D712D"/>
    <w:rsid w:val="00707C78"/>
    <w:rsid w:val="007C4A1E"/>
    <w:rsid w:val="007C4C04"/>
    <w:rsid w:val="007E324E"/>
    <w:rsid w:val="0081749F"/>
    <w:rsid w:val="00817BAF"/>
    <w:rsid w:val="00874668"/>
    <w:rsid w:val="00885538"/>
    <w:rsid w:val="008C6006"/>
    <w:rsid w:val="008D3FE0"/>
    <w:rsid w:val="008E54DF"/>
    <w:rsid w:val="00987686"/>
    <w:rsid w:val="009F6D8B"/>
    <w:rsid w:val="00A5544B"/>
    <w:rsid w:val="00A66A42"/>
    <w:rsid w:val="00B0774F"/>
    <w:rsid w:val="00B44127"/>
    <w:rsid w:val="00B71875"/>
    <w:rsid w:val="00B87E12"/>
    <w:rsid w:val="00B95875"/>
    <w:rsid w:val="00B96FD8"/>
    <w:rsid w:val="00C714A0"/>
    <w:rsid w:val="00CA1652"/>
    <w:rsid w:val="00D03991"/>
    <w:rsid w:val="00D91DEE"/>
    <w:rsid w:val="00DB1777"/>
    <w:rsid w:val="00E165F2"/>
    <w:rsid w:val="00E32A82"/>
    <w:rsid w:val="00F6341B"/>
    <w:rsid w:val="00FE18BD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8129F-8F88-4BCC-AFCB-A96A174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2016-08-24T07:33:00Z</cp:lastPrinted>
  <dcterms:created xsi:type="dcterms:W3CDTF">2016-09-01T04:08:00Z</dcterms:created>
  <dcterms:modified xsi:type="dcterms:W3CDTF">2016-09-01T05:28:00Z</dcterms:modified>
</cp:coreProperties>
</file>