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36" w:rsidRPr="004256F7" w:rsidRDefault="00835636" w:rsidP="00835636">
      <w:pPr>
        <w:pStyle w:val="5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35636" w:rsidRPr="004256F7" w:rsidTr="00835636">
        <w:trPr>
          <w:trHeight w:hRule="exact" w:val="1021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636" w:rsidRPr="004256F7" w:rsidRDefault="00835636" w:rsidP="00835636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4256F7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835636" w:rsidRPr="004256F7" w:rsidRDefault="00835636" w:rsidP="00835636">
            <w:pPr>
              <w:keepNext/>
              <w:ind w:right="-2"/>
              <w:outlineLvl w:val="7"/>
              <w:rPr>
                <w:b/>
                <w:sz w:val="26"/>
                <w:szCs w:val="20"/>
              </w:rPr>
            </w:pPr>
          </w:p>
          <w:p w:rsidR="00835636" w:rsidRPr="004256F7" w:rsidRDefault="00835636" w:rsidP="00835636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 О С Т А Н О В Л Е Н И Е</w:t>
            </w:r>
          </w:p>
          <w:p w:rsidR="00835636" w:rsidRPr="004256F7" w:rsidRDefault="00835636" w:rsidP="008356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35636" w:rsidRDefault="00835636" w:rsidP="00835636">
      <w:pPr>
        <w:pStyle w:val="2"/>
        <w:ind w:right="-2"/>
        <w:rPr>
          <w:lang w:val="ru-RU"/>
        </w:rPr>
      </w:pPr>
    </w:p>
    <w:p w:rsidR="00835636" w:rsidRDefault="00835636" w:rsidP="00835636">
      <w:pPr>
        <w:pStyle w:val="2"/>
        <w:ind w:right="-2"/>
        <w:rPr>
          <w:sz w:val="22"/>
          <w:lang w:val="ru-RU"/>
        </w:rPr>
      </w:pPr>
    </w:p>
    <w:p w:rsidR="00835636" w:rsidRDefault="00835636" w:rsidP="00835636">
      <w:pPr>
        <w:pStyle w:val="2"/>
        <w:ind w:right="-2"/>
        <w:rPr>
          <w:sz w:val="26"/>
          <w:szCs w:val="26"/>
          <w:lang w:val="ru-RU"/>
        </w:rPr>
      </w:pPr>
      <w:r w:rsidRPr="00BB1F4C">
        <w:rPr>
          <w:sz w:val="26"/>
          <w:szCs w:val="26"/>
          <w:lang w:val="ru-RU"/>
        </w:rPr>
        <w:t xml:space="preserve">от </w:t>
      </w:r>
      <w:r w:rsidR="004E0510">
        <w:rPr>
          <w:sz w:val="26"/>
          <w:szCs w:val="26"/>
          <w:lang w:val="ru-RU"/>
        </w:rPr>
        <w:t>10.08.2016 № 1406-п</w:t>
      </w:r>
    </w:p>
    <w:p w:rsidR="004E1649" w:rsidRPr="00BB1F4C" w:rsidRDefault="004E1649" w:rsidP="00835636">
      <w:pPr>
        <w:pStyle w:val="2"/>
        <w:ind w:right="-2"/>
        <w:rPr>
          <w:sz w:val="26"/>
          <w:szCs w:val="26"/>
          <w:lang w:val="ru-RU"/>
        </w:rPr>
      </w:pPr>
    </w:p>
    <w:p w:rsidR="00835636" w:rsidRPr="00BB1F4C" w:rsidRDefault="00835636" w:rsidP="00835636">
      <w:pPr>
        <w:jc w:val="both"/>
        <w:rPr>
          <w:sz w:val="26"/>
          <w:szCs w:val="26"/>
        </w:rPr>
      </w:pPr>
    </w:p>
    <w:p w:rsidR="00835636" w:rsidRDefault="00835636" w:rsidP="00D415D1">
      <w:pPr>
        <w:ind w:right="4251"/>
        <w:jc w:val="both"/>
      </w:pPr>
      <w:r w:rsidRPr="00D415D1">
        <w:t xml:space="preserve">О порядке и сроках оплаты муниципальных контрактов, заключаемых </w:t>
      </w:r>
      <w:r w:rsidR="00AB39BA">
        <w:t>Уп</w:t>
      </w:r>
      <w:r w:rsidR="00E77F8F">
        <w:t xml:space="preserve">равлением жилищно-коммунального </w:t>
      </w:r>
      <w:r w:rsidR="00AB39BA">
        <w:t xml:space="preserve">хозяйства администрации </w:t>
      </w:r>
      <w:r w:rsidRPr="00D415D1">
        <w:t>Сорочинског</w:t>
      </w:r>
      <w:r w:rsidR="000F2C48">
        <w:t>о городского округа в 2016 году</w:t>
      </w:r>
    </w:p>
    <w:p w:rsidR="00D415D1" w:rsidRPr="00D415D1" w:rsidRDefault="00D415D1" w:rsidP="00D415D1">
      <w:pPr>
        <w:ind w:right="4251"/>
        <w:jc w:val="both"/>
      </w:pPr>
    </w:p>
    <w:p w:rsidR="004E1649" w:rsidRDefault="004E1649" w:rsidP="00835636">
      <w:pPr>
        <w:ind w:firstLine="708"/>
        <w:jc w:val="both"/>
        <w:rPr>
          <w:sz w:val="26"/>
          <w:szCs w:val="26"/>
        </w:rPr>
      </w:pPr>
    </w:p>
    <w:p w:rsidR="00835636" w:rsidRPr="00780B61" w:rsidRDefault="00835636" w:rsidP="00835636">
      <w:pPr>
        <w:ind w:firstLine="708"/>
        <w:jc w:val="both"/>
      </w:pPr>
      <w:r w:rsidRPr="00780B61">
        <w:t xml:space="preserve">В соответствии с Федеральным законом от 05.04.2013 №44-Ф3 «О контрактной системе в сфере закупок товаров, работ, услуг для обеспечения государственных и муниципальных нужд», статьями </w:t>
      </w:r>
      <w:r w:rsidR="00AB39BA" w:rsidRPr="00780B61">
        <w:t>32, 35, 40</w:t>
      </w:r>
      <w:r w:rsidRPr="00780B61">
        <w:t xml:space="preserve"> Устава</w:t>
      </w:r>
      <w:r w:rsidR="000F2C48" w:rsidRPr="00780B61">
        <w:t xml:space="preserve"> муниципального образования Сорочинский городской округ Оренбургской области</w:t>
      </w:r>
      <w:r w:rsidRPr="00780B61">
        <w:t>, решением Сорочинского городского совета от 24.12.2015 №51 «О возложении на Администрацию Сорочинского городского округа Оренбургской области полномочий на определение поставщиков (подрядчиков, исполнителей) в сфере</w:t>
      </w:r>
      <w:r w:rsidR="005165B2" w:rsidRPr="00780B61">
        <w:t xml:space="preserve"> закупок товаров, работ, услуг для обеспечения муниципальных нужд муниципального образования Сорочинский городской округ </w:t>
      </w:r>
      <w:r w:rsidR="000F09AA" w:rsidRPr="00780B61">
        <w:t>О</w:t>
      </w:r>
      <w:r w:rsidR="005165B2" w:rsidRPr="00780B61">
        <w:t>ренбургской области и утверждении порядка взаимодействия заказчиков с уполно</w:t>
      </w:r>
      <w:r w:rsidR="000F2C48" w:rsidRPr="00780B61">
        <w:t>моченным органом»,</w:t>
      </w:r>
      <w:r w:rsidR="00780B61">
        <w:t xml:space="preserve"> постановлением администрации Сорочинского городского округа от 01.07.2016 № 1047-п «Об утверждении порядка принятия решения о заключении муниципальных контрактов на выполнение работ, оказание услуг на срок, превышающий срок действия утвержденных лимитов бюджетных организаций»</w:t>
      </w:r>
      <w:r w:rsidR="003112B9">
        <w:t>,</w:t>
      </w:r>
      <w:r w:rsidR="000F2C48" w:rsidRPr="00780B61">
        <w:t xml:space="preserve"> администрация</w:t>
      </w:r>
      <w:r w:rsidR="005165B2" w:rsidRPr="00780B61">
        <w:t xml:space="preserve"> Сорочинского</w:t>
      </w:r>
      <w:r w:rsidR="000F2C48" w:rsidRPr="00780B61">
        <w:t xml:space="preserve"> городского округа Оренбургской области</w:t>
      </w:r>
      <w:r w:rsidR="005165B2" w:rsidRPr="00780B61">
        <w:t xml:space="preserve"> </w:t>
      </w:r>
      <w:r w:rsidRPr="00780B61">
        <w:t>постановляет:</w:t>
      </w:r>
    </w:p>
    <w:p w:rsidR="00835636" w:rsidRPr="00780B61" w:rsidRDefault="00835636" w:rsidP="00835636">
      <w:pPr>
        <w:jc w:val="both"/>
      </w:pPr>
      <w:r w:rsidRPr="00780B61">
        <w:t xml:space="preserve">          1. </w:t>
      </w:r>
      <w:r w:rsidR="008B0609" w:rsidRPr="00780B61">
        <w:t>Управлению жилищно-коммунального хозяйства администрации Сорочинского городского округа:</w:t>
      </w:r>
    </w:p>
    <w:p w:rsidR="00B672AF" w:rsidRPr="00780B61" w:rsidRDefault="008B0609" w:rsidP="00835636">
      <w:pPr>
        <w:jc w:val="both"/>
      </w:pPr>
      <w:r w:rsidRPr="00780B61">
        <w:t xml:space="preserve">          1.1.   Осуществить в срок до 30.09.2016</w:t>
      </w:r>
      <w:r w:rsidR="00B672AF" w:rsidRPr="00780B61">
        <w:t>:</w:t>
      </w:r>
      <w:r w:rsidRPr="00780B61">
        <w:t xml:space="preserve"> </w:t>
      </w:r>
    </w:p>
    <w:p w:rsidR="00B672AF" w:rsidRDefault="00B672AF" w:rsidP="00835636">
      <w:pPr>
        <w:jc w:val="both"/>
      </w:pPr>
      <w:r w:rsidRPr="00780B61">
        <w:t xml:space="preserve">- </w:t>
      </w:r>
      <w:r w:rsidR="008B0609" w:rsidRPr="00780B61">
        <w:t>закупку для муниципальных нужд на проектные работы по объекту: Строительство котельной мощностью 350кВт по улице Октябрьская 28 «К» в поселке Октябрьский Сорочинского городского округа Оренбургской области</w:t>
      </w:r>
      <w:r w:rsidR="003112B9">
        <w:t xml:space="preserve">, </w:t>
      </w:r>
      <w:r w:rsidR="003112B9" w:rsidRPr="00780B61">
        <w:t>со сроком оплаты до 31.12.2017 года</w:t>
      </w:r>
      <w:r w:rsidR="003112B9">
        <w:t>;</w:t>
      </w:r>
    </w:p>
    <w:p w:rsidR="00E77F8F" w:rsidRPr="00780B61" w:rsidRDefault="00B672AF" w:rsidP="00835636">
      <w:pPr>
        <w:jc w:val="both"/>
      </w:pPr>
      <w:r w:rsidRPr="00780B61">
        <w:t xml:space="preserve">- закупку для муниципальных нужд </w:t>
      </w:r>
      <w:r w:rsidR="00381F2D">
        <w:t xml:space="preserve">на </w:t>
      </w:r>
      <w:r w:rsidR="008B0609" w:rsidRPr="00780B61">
        <w:t>проектные работы по объекту: Строительство котельной мощностью 500кВт по улице Юбилейная 5 «К» в поселке Родинский Сорочинского городского округа Оренбургской области</w:t>
      </w:r>
      <w:r w:rsidR="003112B9">
        <w:t xml:space="preserve">, </w:t>
      </w:r>
      <w:r w:rsidR="003112B9" w:rsidRPr="00780B61">
        <w:t>со сроком оплаты до 31.12.2017 года</w:t>
      </w:r>
      <w:r w:rsidR="00E77F8F" w:rsidRPr="00780B61">
        <w:t>;</w:t>
      </w:r>
      <w:r w:rsidR="008B0609" w:rsidRPr="00780B61">
        <w:t xml:space="preserve"> </w:t>
      </w:r>
    </w:p>
    <w:p w:rsidR="00B230DD" w:rsidRPr="00780B61" w:rsidRDefault="00835636" w:rsidP="00835636">
      <w:pPr>
        <w:jc w:val="both"/>
      </w:pPr>
      <w:r w:rsidRPr="00780B61">
        <w:t xml:space="preserve">          </w:t>
      </w:r>
      <w:r w:rsidR="008B0609" w:rsidRPr="00780B61">
        <w:t>1.</w:t>
      </w:r>
      <w:r w:rsidRPr="00780B61">
        <w:t xml:space="preserve">2. </w:t>
      </w:r>
      <w:r w:rsidR="008B0609" w:rsidRPr="00780B61">
        <w:t xml:space="preserve"> Предусмотреть расходы в 2016-2017 годах на оплату</w:t>
      </w:r>
      <w:r w:rsidR="003112B9">
        <w:t xml:space="preserve"> проектных</w:t>
      </w:r>
      <w:r w:rsidR="008649BC">
        <w:t xml:space="preserve"> работ по</w:t>
      </w:r>
      <w:r w:rsidR="008B0609" w:rsidRPr="00780B61">
        <w:t xml:space="preserve"> муниципальн</w:t>
      </w:r>
      <w:r w:rsidR="008649BC">
        <w:t xml:space="preserve">ым </w:t>
      </w:r>
      <w:r w:rsidR="008B0609" w:rsidRPr="00780B61">
        <w:t>контракта</w:t>
      </w:r>
      <w:r w:rsidR="008649BC">
        <w:t>м</w:t>
      </w:r>
      <w:r w:rsidR="008B0609" w:rsidRPr="00780B61">
        <w:t>, заключенн</w:t>
      </w:r>
      <w:r w:rsidR="008649BC">
        <w:t>ым</w:t>
      </w:r>
      <w:r w:rsidR="008B0609" w:rsidRPr="00780B61">
        <w:t xml:space="preserve"> в 2016 году, в размере</w:t>
      </w:r>
      <w:r w:rsidR="000B43DE" w:rsidRPr="00780B61">
        <w:t>,</w:t>
      </w:r>
      <w:r w:rsidR="008B0609" w:rsidRPr="00780B61">
        <w:t xml:space="preserve"> согласно приложению</w:t>
      </w:r>
      <w:r w:rsidR="00171D0D" w:rsidRPr="00780B61">
        <w:t xml:space="preserve"> </w:t>
      </w:r>
      <w:r w:rsidR="000B43DE" w:rsidRPr="00780B61">
        <w:t xml:space="preserve">№1, </w:t>
      </w:r>
      <w:r w:rsidR="00171D0D" w:rsidRPr="00780B61">
        <w:t>за счет местного бюджета по объект</w:t>
      </w:r>
      <w:r w:rsidR="00B230DD" w:rsidRPr="00780B61">
        <w:t>ам</w:t>
      </w:r>
      <w:r w:rsidR="00171D0D" w:rsidRPr="00780B61">
        <w:t xml:space="preserve">: </w:t>
      </w:r>
    </w:p>
    <w:p w:rsidR="00B230DD" w:rsidRPr="00780B61" w:rsidRDefault="00B230DD" w:rsidP="00835636">
      <w:pPr>
        <w:jc w:val="both"/>
      </w:pPr>
      <w:r w:rsidRPr="00780B61">
        <w:t xml:space="preserve">- </w:t>
      </w:r>
      <w:r w:rsidR="00171D0D" w:rsidRPr="00780B61">
        <w:t>Строительство котельной мощностью 350кВт по улице Октябрьская 28 «К» в поселке Октябрьский Сорочинского городского округа Оренбургской области</w:t>
      </w:r>
      <w:r w:rsidRPr="00780B61">
        <w:t>;</w:t>
      </w:r>
    </w:p>
    <w:p w:rsidR="00835636" w:rsidRPr="00780B61" w:rsidRDefault="00B230DD" w:rsidP="00835636">
      <w:pPr>
        <w:jc w:val="both"/>
      </w:pPr>
      <w:r w:rsidRPr="00780B61">
        <w:t>-</w:t>
      </w:r>
      <w:r w:rsidR="00171D0D" w:rsidRPr="00780B61">
        <w:t xml:space="preserve"> Строительство котельной мощностью 500кВт по улице Юбилейная 5 «К» в поселке Родинский Сорочинского городского округа Оренбургской области</w:t>
      </w:r>
      <w:r w:rsidR="00835636" w:rsidRPr="00780B61">
        <w:t>.</w:t>
      </w:r>
    </w:p>
    <w:p w:rsidR="00835636" w:rsidRPr="00780B61" w:rsidRDefault="00171D0D" w:rsidP="00835636">
      <w:pPr>
        <w:ind w:firstLine="708"/>
        <w:jc w:val="both"/>
      </w:pPr>
      <w:r w:rsidRPr="00780B61">
        <w:lastRenderedPageBreak/>
        <w:t>2</w:t>
      </w:r>
      <w:r w:rsidR="00835636" w:rsidRPr="00780B61">
        <w:t xml:space="preserve">. </w:t>
      </w:r>
      <w:r w:rsidRPr="00780B61">
        <w:t>Поручить организацию исполнения настоящего постановления начальнику Управления жилищно-коммунального хозяйства администрации Сорочинского городского округа Михалкину</w:t>
      </w:r>
      <w:bookmarkStart w:id="0" w:name="_GoBack"/>
      <w:bookmarkEnd w:id="0"/>
      <w:r w:rsidRPr="00780B61">
        <w:t xml:space="preserve"> Е.В.</w:t>
      </w:r>
    </w:p>
    <w:p w:rsidR="00171D0D" w:rsidRDefault="00171D0D" w:rsidP="00835636">
      <w:pPr>
        <w:ind w:firstLine="708"/>
        <w:jc w:val="both"/>
      </w:pPr>
      <w:r w:rsidRPr="00780B61">
        <w:t>3. Возложить контроль за исполнением настоящего постановления на первого заместителя главы администрации городского округа по оперативному управлению муниципальным хозяйством Богданова А.А.</w:t>
      </w:r>
    </w:p>
    <w:p w:rsidR="00381F2D" w:rsidRPr="00780B61" w:rsidRDefault="00381F2D" w:rsidP="00835636">
      <w:pPr>
        <w:ind w:firstLine="708"/>
        <w:jc w:val="both"/>
      </w:pPr>
      <w:r>
        <w:t>4. Настоящее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округ.</w:t>
      </w:r>
    </w:p>
    <w:p w:rsidR="00D77ADD" w:rsidRPr="00780B61" w:rsidRDefault="00D77ADD"/>
    <w:p w:rsidR="00171D0D" w:rsidRPr="00780B61" w:rsidRDefault="00171D0D" w:rsidP="00D415D1">
      <w:pPr>
        <w:tabs>
          <w:tab w:val="left" w:pos="1155"/>
        </w:tabs>
      </w:pPr>
    </w:p>
    <w:p w:rsidR="00E77F8F" w:rsidRPr="00780B61" w:rsidRDefault="00E77F8F" w:rsidP="00D415D1">
      <w:pPr>
        <w:tabs>
          <w:tab w:val="left" w:pos="1155"/>
        </w:tabs>
      </w:pPr>
    </w:p>
    <w:p w:rsidR="00E77F8F" w:rsidRPr="00780B61" w:rsidRDefault="00E77F8F" w:rsidP="00D415D1">
      <w:pPr>
        <w:tabs>
          <w:tab w:val="left" w:pos="1155"/>
        </w:tabs>
      </w:pPr>
    </w:p>
    <w:p w:rsidR="00E77F8F" w:rsidRPr="00780B61" w:rsidRDefault="00E77F8F" w:rsidP="00D415D1">
      <w:pPr>
        <w:tabs>
          <w:tab w:val="left" w:pos="1155"/>
        </w:tabs>
      </w:pPr>
    </w:p>
    <w:p w:rsidR="00B230DD" w:rsidRPr="00780B61" w:rsidRDefault="004E0510" w:rsidP="004E1649">
      <w:pPr>
        <w:tabs>
          <w:tab w:val="left" w:pos="334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-1905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DD" w:rsidRPr="00780B61">
        <w:t>Глава муниципального образования</w:t>
      </w:r>
    </w:p>
    <w:p w:rsidR="004E1649" w:rsidRPr="00780B61" w:rsidRDefault="00B230DD" w:rsidP="004E1649">
      <w:pPr>
        <w:tabs>
          <w:tab w:val="left" w:pos="3345"/>
        </w:tabs>
      </w:pPr>
      <w:r w:rsidRPr="00780B61">
        <w:t>Сорочинский городской округ</w:t>
      </w:r>
      <w:r w:rsidR="004E1649" w:rsidRPr="00780B61">
        <w:t xml:space="preserve">                                                          </w:t>
      </w:r>
      <w:r w:rsidRPr="00780B61">
        <w:t xml:space="preserve">            Т.П. Мелентьева</w:t>
      </w:r>
      <w:r w:rsidR="004E1649" w:rsidRPr="00780B61">
        <w:t xml:space="preserve"> </w:t>
      </w:r>
    </w:p>
    <w:p w:rsidR="00171D0D" w:rsidRPr="00780B61" w:rsidRDefault="00171D0D" w:rsidP="004E1649"/>
    <w:p w:rsidR="00E87F76" w:rsidRDefault="00E87F76" w:rsidP="004E1649"/>
    <w:p w:rsidR="00E87F76" w:rsidRDefault="00E87F76" w:rsidP="004E1649"/>
    <w:p w:rsidR="00E87F76" w:rsidRDefault="00E87F76" w:rsidP="004E1649"/>
    <w:p w:rsidR="00E87F76" w:rsidRDefault="00E87F76" w:rsidP="004E1649"/>
    <w:p w:rsidR="00E87F76" w:rsidRDefault="00E87F76" w:rsidP="004E1649"/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E87F76" w:rsidRDefault="00E87F76" w:rsidP="004E1649">
      <w:pPr>
        <w:rPr>
          <w:sz w:val="20"/>
          <w:szCs w:val="20"/>
        </w:rPr>
      </w:pPr>
    </w:p>
    <w:p w:rsidR="00744115" w:rsidRDefault="00E87F76" w:rsidP="004E1649">
      <w:pPr>
        <w:rPr>
          <w:sz w:val="20"/>
          <w:szCs w:val="20"/>
        </w:rPr>
      </w:pPr>
      <w:r w:rsidRPr="00E16E38">
        <w:rPr>
          <w:sz w:val="20"/>
          <w:szCs w:val="20"/>
        </w:rPr>
        <w:t>Разослано: в дело, прокуратуре, Управление ЖКХ</w:t>
      </w:r>
      <w:r w:rsidR="00A750F9">
        <w:rPr>
          <w:sz w:val="20"/>
          <w:szCs w:val="20"/>
        </w:rPr>
        <w:t>, Управление финансов.</w:t>
      </w:r>
    </w:p>
    <w:p w:rsidR="00744115" w:rsidRDefault="00744115" w:rsidP="00744115">
      <w:pPr>
        <w:sectPr w:rsidR="00744115" w:rsidSect="00D77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115" w:rsidRPr="00744115" w:rsidRDefault="00744115" w:rsidP="00744115">
      <w:pPr>
        <w:jc w:val="right"/>
        <w:rPr>
          <w:rFonts w:eastAsiaTheme="minorHAnsi" w:cstheme="minorBidi"/>
          <w:szCs w:val="22"/>
          <w:lang w:eastAsia="en-US"/>
        </w:rPr>
      </w:pPr>
      <w:r w:rsidRPr="00744115">
        <w:rPr>
          <w:rFonts w:eastAsiaTheme="minorHAnsi" w:cstheme="minorBidi"/>
          <w:szCs w:val="22"/>
          <w:lang w:eastAsia="en-US"/>
        </w:rPr>
        <w:lastRenderedPageBreak/>
        <w:t>Приложение №1 к постановлению</w:t>
      </w:r>
    </w:p>
    <w:p w:rsidR="00744115" w:rsidRPr="00744115" w:rsidRDefault="00744115" w:rsidP="00744115">
      <w:pPr>
        <w:jc w:val="right"/>
        <w:rPr>
          <w:rFonts w:eastAsiaTheme="minorHAnsi" w:cstheme="minorBidi"/>
          <w:szCs w:val="22"/>
          <w:lang w:eastAsia="en-US"/>
        </w:rPr>
      </w:pPr>
      <w:r w:rsidRPr="00744115">
        <w:rPr>
          <w:rFonts w:eastAsiaTheme="minorHAnsi" w:cstheme="minorBidi"/>
          <w:szCs w:val="22"/>
          <w:lang w:eastAsia="en-US"/>
        </w:rPr>
        <w:t>администрации Сорочинского городского округа</w:t>
      </w:r>
    </w:p>
    <w:p w:rsidR="00744115" w:rsidRPr="00744115" w:rsidRDefault="00744115" w:rsidP="00744115">
      <w:pPr>
        <w:jc w:val="right"/>
        <w:rPr>
          <w:rFonts w:eastAsiaTheme="minorHAnsi" w:cstheme="minorBidi"/>
          <w:szCs w:val="22"/>
          <w:lang w:eastAsia="en-US"/>
        </w:rPr>
      </w:pPr>
      <w:r w:rsidRPr="00744115">
        <w:rPr>
          <w:rFonts w:eastAsiaTheme="minorHAnsi" w:cstheme="minorBidi"/>
          <w:szCs w:val="22"/>
          <w:lang w:eastAsia="en-US"/>
        </w:rPr>
        <w:t>от 10.08.2016 № 1406-п</w:t>
      </w:r>
    </w:p>
    <w:p w:rsidR="00744115" w:rsidRPr="00744115" w:rsidRDefault="00744115" w:rsidP="00744115">
      <w:pPr>
        <w:jc w:val="right"/>
        <w:rPr>
          <w:rFonts w:eastAsiaTheme="minorHAnsi" w:cstheme="minorBidi"/>
          <w:szCs w:val="22"/>
          <w:lang w:eastAsia="en-US"/>
        </w:rPr>
      </w:pPr>
    </w:p>
    <w:p w:rsidR="00744115" w:rsidRPr="00744115" w:rsidRDefault="00744115" w:rsidP="00744115">
      <w:pPr>
        <w:jc w:val="right"/>
        <w:rPr>
          <w:rFonts w:eastAsiaTheme="minorHAnsi" w:cstheme="minorBidi"/>
          <w:szCs w:val="22"/>
          <w:lang w:eastAsia="en-US"/>
        </w:rPr>
      </w:pPr>
    </w:p>
    <w:p w:rsidR="00744115" w:rsidRPr="00744115" w:rsidRDefault="00744115" w:rsidP="00744115">
      <w:pPr>
        <w:jc w:val="right"/>
        <w:rPr>
          <w:rFonts w:eastAsiaTheme="minorHAnsi" w:cstheme="minorBidi"/>
          <w:szCs w:val="22"/>
          <w:lang w:eastAsia="en-US"/>
        </w:rPr>
      </w:pPr>
    </w:p>
    <w:p w:rsidR="00744115" w:rsidRPr="00744115" w:rsidRDefault="00744115" w:rsidP="00744115">
      <w:pPr>
        <w:jc w:val="right"/>
        <w:rPr>
          <w:rFonts w:eastAsiaTheme="minorHAnsi" w:cstheme="minorBidi"/>
          <w:szCs w:val="22"/>
          <w:lang w:eastAsia="en-US"/>
        </w:rPr>
      </w:pPr>
    </w:p>
    <w:p w:rsidR="00744115" w:rsidRPr="00744115" w:rsidRDefault="00744115" w:rsidP="00744115">
      <w:pPr>
        <w:jc w:val="center"/>
        <w:rPr>
          <w:rFonts w:eastAsiaTheme="minorHAnsi" w:cstheme="minorBidi"/>
          <w:sz w:val="32"/>
          <w:szCs w:val="32"/>
          <w:lang w:eastAsia="en-US"/>
        </w:rPr>
      </w:pPr>
      <w:r w:rsidRPr="00744115">
        <w:rPr>
          <w:rFonts w:eastAsiaTheme="minorHAnsi" w:cstheme="minorBidi"/>
          <w:sz w:val="32"/>
          <w:szCs w:val="32"/>
          <w:lang w:eastAsia="en-US"/>
        </w:rPr>
        <w:t>ПЕРЕЧЕНЬ</w:t>
      </w:r>
    </w:p>
    <w:p w:rsidR="00744115" w:rsidRPr="00744115" w:rsidRDefault="00744115" w:rsidP="00744115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744115">
        <w:rPr>
          <w:rFonts w:eastAsiaTheme="minorHAnsi" w:cstheme="minorBidi"/>
          <w:sz w:val="28"/>
          <w:szCs w:val="28"/>
          <w:lang w:eastAsia="en-US"/>
        </w:rPr>
        <w:t>Работ, планируемых к финансированию в 2016-2017 годах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8"/>
        <w:gridCol w:w="2106"/>
        <w:gridCol w:w="3490"/>
        <w:gridCol w:w="4116"/>
      </w:tblGrid>
      <w:tr w:rsidR="00744115" w:rsidRPr="00744115" w:rsidTr="00BC4CAA">
        <w:trPr>
          <w:trHeight w:val="465"/>
        </w:trPr>
        <w:tc>
          <w:tcPr>
            <w:tcW w:w="4928" w:type="dxa"/>
            <w:vMerge w:val="restart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126" w:type="dxa"/>
            <w:vMerge w:val="restart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Сумма всего</w:t>
            </w: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7732" w:type="dxa"/>
            <w:gridSpan w:val="2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Оплата, руб.</w:t>
            </w: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44115" w:rsidRPr="00744115" w:rsidTr="00BC4CAA">
        <w:trPr>
          <w:trHeight w:val="435"/>
        </w:trPr>
        <w:tc>
          <w:tcPr>
            <w:tcW w:w="4928" w:type="dxa"/>
            <w:vMerge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2016год</w:t>
            </w:r>
          </w:p>
        </w:tc>
        <w:tc>
          <w:tcPr>
            <w:tcW w:w="4188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2017год</w:t>
            </w:r>
          </w:p>
        </w:tc>
      </w:tr>
      <w:tr w:rsidR="00744115" w:rsidRPr="00744115" w:rsidTr="00BC4CAA">
        <w:trPr>
          <w:trHeight w:val="645"/>
        </w:trPr>
        <w:tc>
          <w:tcPr>
            <w:tcW w:w="4928" w:type="dxa"/>
          </w:tcPr>
          <w:p w:rsidR="00744115" w:rsidRPr="00744115" w:rsidRDefault="00744115" w:rsidP="00744115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6"/>
                <w:szCs w:val="26"/>
                <w:lang w:eastAsia="en-US"/>
              </w:rPr>
              <w:t>Проектные работы по объекту: Строительство котельной мощностью 350кВт по улице Октябрьская 28 «К» в поселке Октябрьский Сорочинского городского округа Оренбургской области</w:t>
            </w:r>
          </w:p>
        </w:tc>
        <w:tc>
          <w:tcPr>
            <w:tcW w:w="2126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427338,25</w:t>
            </w:r>
          </w:p>
        </w:tc>
        <w:tc>
          <w:tcPr>
            <w:tcW w:w="3544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213669,125</w:t>
            </w:r>
          </w:p>
        </w:tc>
        <w:tc>
          <w:tcPr>
            <w:tcW w:w="4188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213669,125</w:t>
            </w:r>
          </w:p>
        </w:tc>
      </w:tr>
      <w:tr w:rsidR="00744115" w:rsidRPr="00744115" w:rsidTr="00BC4CAA">
        <w:trPr>
          <w:trHeight w:val="780"/>
        </w:trPr>
        <w:tc>
          <w:tcPr>
            <w:tcW w:w="4928" w:type="dxa"/>
          </w:tcPr>
          <w:p w:rsidR="00744115" w:rsidRPr="00744115" w:rsidRDefault="00744115" w:rsidP="00744115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6"/>
                <w:szCs w:val="26"/>
                <w:lang w:eastAsia="en-US"/>
              </w:rPr>
              <w:t>Проектные работы по объекту: Строительство котельной мощностью 500кВт по улице Юбилейная 5 «К» в поселке Родинский Сорочинского городского округа Оренбургской области</w:t>
            </w:r>
          </w:p>
        </w:tc>
        <w:tc>
          <w:tcPr>
            <w:tcW w:w="2126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444838,25</w:t>
            </w:r>
          </w:p>
        </w:tc>
        <w:tc>
          <w:tcPr>
            <w:tcW w:w="3544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222419,125</w:t>
            </w:r>
          </w:p>
        </w:tc>
        <w:tc>
          <w:tcPr>
            <w:tcW w:w="4188" w:type="dxa"/>
          </w:tcPr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744115" w:rsidRPr="00744115" w:rsidRDefault="00744115" w:rsidP="0074411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44115">
              <w:rPr>
                <w:rFonts w:eastAsiaTheme="minorHAnsi" w:cstheme="minorBidi"/>
                <w:sz w:val="28"/>
                <w:szCs w:val="28"/>
                <w:lang w:eastAsia="en-US"/>
              </w:rPr>
              <w:t>222419,125</w:t>
            </w:r>
          </w:p>
        </w:tc>
      </w:tr>
    </w:tbl>
    <w:p w:rsidR="00744115" w:rsidRPr="00744115" w:rsidRDefault="00744115" w:rsidP="00744115">
      <w:pPr>
        <w:tabs>
          <w:tab w:val="left" w:pos="1155"/>
        </w:tabs>
        <w:rPr>
          <w:rFonts w:eastAsiaTheme="minorHAnsi" w:cstheme="minorBidi"/>
          <w:szCs w:val="22"/>
          <w:lang w:eastAsia="en-US"/>
        </w:rPr>
      </w:pPr>
    </w:p>
    <w:p w:rsidR="00744115" w:rsidRPr="00744115" w:rsidRDefault="00744115" w:rsidP="00744115">
      <w:pPr>
        <w:tabs>
          <w:tab w:val="left" w:pos="3345"/>
        </w:tabs>
        <w:rPr>
          <w:rFonts w:eastAsiaTheme="minorHAnsi" w:cstheme="minorBidi"/>
          <w:sz w:val="28"/>
          <w:szCs w:val="28"/>
          <w:lang w:eastAsia="en-US"/>
        </w:rPr>
      </w:pPr>
    </w:p>
    <w:p w:rsidR="00744115" w:rsidRPr="00744115" w:rsidRDefault="00744115" w:rsidP="00744115">
      <w:pPr>
        <w:tabs>
          <w:tab w:val="left" w:pos="3345"/>
        </w:tabs>
        <w:rPr>
          <w:rFonts w:eastAsiaTheme="minorHAnsi" w:cstheme="minorBidi"/>
          <w:sz w:val="28"/>
          <w:szCs w:val="28"/>
          <w:lang w:eastAsia="en-US"/>
        </w:rPr>
      </w:pPr>
      <w:r w:rsidRPr="00744115"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B40A9A" wp14:editId="2C077FAD">
            <wp:simplePos x="0" y="0"/>
            <wp:positionH relativeFrom="column">
              <wp:posOffset>3756660</wp:posOffset>
            </wp:positionH>
            <wp:positionV relativeFrom="paragraph">
              <wp:posOffset>123190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115" w:rsidRPr="00744115" w:rsidRDefault="00744115" w:rsidP="00744115">
      <w:pPr>
        <w:tabs>
          <w:tab w:val="left" w:pos="3345"/>
        </w:tabs>
        <w:rPr>
          <w:rFonts w:eastAsiaTheme="minorHAnsi" w:cstheme="minorBidi"/>
          <w:sz w:val="28"/>
          <w:szCs w:val="28"/>
          <w:lang w:eastAsia="en-US"/>
        </w:rPr>
      </w:pPr>
      <w:r w:rsidRPr="00744115">
        <w:rPr>
          <w:rFonts w:eastAsiaTheme="minorHAnsi" w:cstheme="minorBidi"/>
          <w:sz w:val="28"/>
          <w:szCs w:val="28"/>
          <w:lang w:eastAsia="en-US"/>
        </w:rPr>
        <w:t>Глава муниципального образования</w:t>
      </w:r>
    </w:p>
    <w:p w:rsidR="00744115" w:rsidRPr="00744115" w:rsidRDefault="00744115" w:rsidP="00744115">
      <w:pPr>
        <w:tabs>
          <w:tab w:val="left" w:pos="3345"/>
        </w:tabs>
        <w:rPr>
          <w:rFonts w:eastAsiaTheme="minorHAnsi" w:cstheme="minorBidi"/>
          <w:sz w:val="28"/>
          <w:szCs w:val="28"/>
          <w:lang w:eastAsia="en-US"/>
        </w:rPr>
      </w:pPr>
      <w:r w:rsidRPr="00744115">
        <w:rPr>
          <w:rFonts w:eastAsiaTheme="minorHAnsi" w:cstheme="minorBidi"/>
          <w:sz w:val="28"/>
          <w:szCs w:val="28"/>
          <w:lang w:eastAsia="en-US"/>
        </w:rPr>
        <w:t>Сорочинский городской округ                                                                      Т.П. Мелентьева</w:t>
      </w:r>
    </w:p>
    <w:p w:rsidR="00E87F76" w:rsidRDefault="00E87F76" w:rsidP="004E1649"/>
    <w:sectPr w:rsidR="00E87F76" w:rsidSect="00BE7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6"/>
    <w:rsid w:val="000B43DE"/>
    <w:rsid w:val="000F09AA"/>
    <w:rsid w:val="000F2C48"/>
    <w:rsid w:val="00171D0D"/>
    <w:rsid w:val="002935B1"/>
    <w:rsid w:val="003112B9"/>
    <w:rsid w:val="00381F2D"/>
    <w:rsid w:val="00492128"/>
    <w:rsid w:val="004D73B3"/>
    <w:rsid w:val="004E0510"/>
    <w:rsid w:val="004E1649"/>
    <w:rsid w:val="005165B2"/>
    <w:rsid w:val="00700539"/>
    <w:rsid w:val="00744115"/>
    <w:rsid w:val="007454D6"/>
    <w:rsid w:val="00780B61"/>
    <w:rsid w:val="00835636"/>
    <w:rsid w:val="008649BC"/>
    <w:rsid w:val="008B0609"/>
    <w:rsid w:val="008C1898"/>
    <w:rsid w:val="009D0251"/>
    <w:rsid w:val="00A750F9"/>
    <w:rsid w:val="00AB39BA"/>
    <w:rsid w:val="00AE3908"/>
    <w:rsid w:val="00AE5D3F"/>
    <w:rsid w:val="00B1429B"/>
    <w:rsid w:val="00B230DD"/>
    <w:rsid w:val="00B672AF"/>
    <w:rsid w:val="00B913BF"/>
    <w:rsid w:val="00D415D1"/>
    <w:rsid w:val="00D77ADD"/>
    <w:rsid w:val="00E619EB"/>
    <w:rsid w:val="00E77F8F"/>
    <w:rsid w:val="00E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1F4F-FF3A-430C-9846-0CA8577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36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5636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5636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3563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3563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ГОиЧС</cp:lastModifiedBy>
  <cp:revision>10</cp:revision>
  <cp:lastPrinted>2016-08-09T11:14:00Z</cp:lastPrinted>
  <dcterms:created xsi:type="dcterms:W3CDTF">2016-08-04T12:21:00Z</dcterms:created>
  <dcterms:modified xsi:type="dcterms:W3CDTF">2016-08-10T10:14:00Z</dcterms:modified>
</cp:coreProperties>
</file>