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926" w:rsidRPr="007539C4" w:rsidRDefault="00852926" w:rsidP="00852926">
      <w:pPr>
        <w:keepNext/>
        <w:ind w:right="-2"/>
        <w:jc w:val="center"/>
        <w:outlineLvl w:val="0"/>
        <w:rPr>
          <w:sz w:val="28"/>
          <w:szCs w:val="20"/>
        </w:rPr>
      </w:pPr>
      <w:r w:rsidRPr="007539C4">
        <w:rPr>
          <w:noProof/>
          <w:sz w:val="28"/>
          <w:szCs w:val="28"/>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1"/>
      </w:tblGrid>
      <w:tr w:rsidR="00852926" w:rsidRPr="007539C4" w:rsidTr="00236D22">
        <w:trPr>
          <w:trHeight w:hRule="exact" w:val="1021"/>
        </w:trPr>
        <w:tc>
          <w:tcPr>
            <w:tcW w:w="10421" w:type="dxa"/>
            <w:tcBorders>
              <w:top w:val="nil"/>
              <w:left w:val="nil"/>
              <w:bottom w:val="thinThickSmallGap" w:sz="24" w:space="0" w:color="auto"/>
              <w:right w:val="nil"/>
            </w:tcBorders>
          </w:tcPr>
          <w:p w:rsidR="00852926" w:rsidRPr="007539C4" w:rsidRDefault="00852926" w:rsidP="00236D22">
            <w:pPr>
              <w:keepNext/>
              <w:ind w:right="-2"/>
              <w:jc w:val="center"/>
              <w:outlineLvl w:val="4"/>
              <w:rPr>
                <w:b/>
                <w:sz w:val="28"/>
                <w:szCs w:val="28"/>
              </w:rPr>
            </w:pPr>
            <w:r w:rsidRPr="007539C4">
              <w:rPr>
                <w:b/>
                <w:sz w:val="28"/>
                <w:szCs w:val="28"/>
              </w:rPr>
              <w:t>Администрация Сорочинского городского округа Оренбургской области</w:t>
            </w:r>
          </w:p>
          <w:p w:rsidR="00852926" w:rsidRPr="007539C4" w:rsidRDefault="00852926" w:rsidP="00236D22">
            <w:pPr>
              <w:keepNext/>
              <w:ind w:right="-2"/>
              <w:jc w:val="center"/>
              <w:outlineLvl w:val="7"/>
              <w:rPr>
                <w:b/>
                <w:sz w:val="26"/>
                <w:szCs w:val="20"/>
              </w:rPr>
            </w:pPr>
          </w:p>
          <w:p w:rsidR="00852926" w:rsidRPr="007539C4" w:rsidRDefault="00852926" w:rsidP="00236D22">
            <w:pPr>
              <w:keepNext/>
              <w:ind w:right="-2"/>
              <w:jc w:val="center"/>
              <w:outlineLvl w:val="7"/>
              <w:rPr>
                <w:b/>
                <w:sz w:val="28"/>
                <w:szCs w:val="20"/>
              </w:rPr>
            </w:pPr>
            <w:r w:rsidRPr="007539C4">
              <w:rPr>
                <w:b/>
                <w:sz w:val="28"/>
                <w:szCs w:val="20"/>
              </w:rPr>
              <w:t xml:space="preserve">П О С Т А Н О В Л Е Н И Е </w:t>
            </w:r>
          </w:p>
          <w:p w:rsidR="00852926" w:rsidRPr="007539C4" w:rsidRDefault="00852926" w:rsidP="00236D22">
            <w:pPr>
              <w:pBdr>
                <w:bottom w:val="thinThickSmallGap" w:sz="24" w:space="1" w:color="auto"/>
              </w:pBdr>
              <w:ind w:right="-2"/>
              <w:jc w:val="center"/>
            </w:pPr>
          </w:p>
        </w:tc>
      </w:tr>
    </w:tbl>
    <w:p w:rsidR="00852926" w:rsidRPr="007539C4" w:rsidRDefault="00852926" w:rsidP="00852926">
      <w:pPr>
        <w:ind w:right="-2"/>
        <w:rPr>
          <w:sz w:val="16"/>
          <w:szCs w:val="20"/>
        </w:rPr>
      </w:pPr>
    </w:p>
    <w:p w:rsidR="008B459E" w:rsidRPr="00971F66" w:rsidRDefault="008B459E" w:rsidP="008B459E">
      <w:pPr>
        <w:ind w:right="-2"/>
        <w:rPr>
          <w:color w:val="000000" w:themeColor="text1"/>
          <w:sz w:val="26"/>
          <w:szCs w:val="26"/>
        </w:rPr>
      </w:pPr>
      <w:r w:rsidRPr="00971F66">
        <w:rPr>
          <w:color w:val="000000" w:themeColor="text1"/>
          <w:sz w:val="26"/>
          <w:szCs w:val="26"/>
        </w:rPr>
        <w:t>от 20.07.2016 № 1240-п</w:t>
      </w:r>
    </w:p>
    <w:p w:rsidR="002840DA" w:rsidRPr="00971F66" w:rsidRDefault="002840DA" w:rsidP="00852926">
      <w:pPr>
        <w:ind w:right="-2"/>
        <w:rPr>
          <w:color w:val="000000" w:themeColor="text1"/>
          <w:sz w:val="26"/>
          <w:szCs w:val="26"/>
        </w:rPr>
      </w:pPr>
    </w:p>
    <w:p w:rsidR="00852926" w:rsidRPr="00971F66" w:rsidRDefault="00852926" w:rsidP="004E1819">
      <w:pPr>
        <w:ind w:right="3826"/>
        <w:jc w:val="both"/>
        <w:rPr>
          <w:color w:val="000000" w:themeColor="text1"/>
          <w:sz w:val="26"/>
          <w:szCs w:val="26"/>
        </w:rPr>
      </w:pPr>
      <w:r w:rsidRPr="00971F66">
        <w:rPr>
          <w:color w:val="000000" w:themeColor="text1"/>
          <w:sz w:val="26"/>
          <w:szCs w:val="26"/>
        </w:rPr>
        <w:t xml:space="preserve">О внесении изменений в постановление администрации города Сорочинска Оренбургской области от 11.10.2013 г. № 303-п «Об утверждении муниципальной программы «Безопасность в городе </w:t>
      </w:r>
      <w:r w:rsidRPr="00971F66">
        <w:rPr>
          <w:bCs/>
          <w:color w:val="000000" w:themeColor="text1"/>
          <w:sz w:val="26"/>
          <w:szCs w:val="26"/>
        </w:rPr>
        <w:t xml:space="preserve">Сорочинске </w:t>
      </w:r>
      <w:r w:rsidRPr="00971F66">
        <w:rPr>
          <w:color w:val="000000" w:themeColor="text1"/>
          <w:sz w:val="26"/>
          <w:szCs w:val="26"/>
        </w:rPr>
        <w:t>на 2014-201</w:t>
      </w:r>
      <w:r w:rsidR="00BA4F52" w:rsidRPr="00971F66">
        <w:rPr>
          <w:color w:val="000000" w:themeColor="text1"/>
          <w:sz w:val="26"/>
          <w:szCs w:val="26"/>
        </w:rPr>
        <w:t>6</w:t>
      </w:r>
      <w:r w:rsidRPr="00971F66">
        <w:rPr>
          <w:color w:val="000000" w:themeColor="text1"/>
          <w:sz w:val="26"/>
          <w:szCs w:val="26"/>
        </w:rPr>
        <w:t xml:space="preserve"> годы» (в редакции от 20.12.2013 г. № 450-п, от 18.06.2014 г. № 214-п, от 25.07.2014 г. № 251-п, от 14.10.2014 г. № 376-п, от 26.12.2014 г. № 483-п, от 22.05.2015 г. № 123-п, от 09.07.2015 г. № 257-п, от 14.10.2015 г. №469-п, от 05.11.2015 г. № 516-п</w:t>
      </w:r>
      <w:r w:rsidR="00AE2A9A" w:rsidRPr="00971F66">
        <w:rPr>
          <w:color w:val="000000" w:themeColor="text1"/>
          <w:sz w:val="26"/>
          <w:szCs w:val="26"/>
        </w:rPr>
        <w:t>, от 18.12.2015 г. №743-п</w:t>
      </w:r>
      <w:r w:rsidR="008B459E" w:rsidRPr="00971F66">
        <w:rPr>
          <w:color w:val="000000" w:themeColor="text1"/>
          <w:sz w:val="26"/>
          <w:szCs w:val="26"/>
        </w:rPr>
        <w:t>, от 01.03.2016 г. № 223-п, от 12.04.2016 г. № 510-п,</w:t>
      </w:r>
      <w:r w:rsidR="00971F66" w:rsidRPr="00971F66">
        <w:rPr>
          <w:color w:val="000000" w:themeColor="text1"/>
          <w:sz w:val="26"/>
          <w:szCs w:val="26"/>
        </w:rPr>
        <w:t xml:space="preserve"> от 25.05.2016 г. №755-п</w:t>
      </w:r>
      <w:r w:rsidRPr="00971F66">
        <w:rPr>
          <w:color w:val="000000" w:themeColor="text1"/>
          <w:sz w:val="26"/>
          <w:szCs w:val="26"/>
        </w:rPr>
        <w:t>)</w:t>
      </w:r>
    </w:p>
    <w:p w:rsidR="00852926" w:rsidRPr="00971F66" w:rsidRDefault="006062C0" w:rsidP="004E1819">
      <w:pPr>
        <w:shd w:val="clear" w:color="auto" w:fill="FFFFFF"/>
        <w:spacing w:before="240"/>
        <w:ind w:firstLine="709"/>
        <w:jc w:val="both"/>
        <w:rPr>
          <w:color w:val="000000" w:themeColor="text1"/>
          <w:sz w:val="26"/>
          <w:szCs w:val="26"/>
        </w:rPr>
      </w:pPr>
      <w:r w:rsidRPr="00971F66">
        <w:rPr>
          <w:color w:val="000000" w:themeColor="text1"/>
          <w:sz w:val="26"/>
          <w:szCs w:val="26"/>
        </w:rPr>
        <w:t xml:space="preserve">В соответствии с Бюджетным кодексом РФ, Федеральным законом от 06.10.2003 № </w:t>
      </w:r>
      <w:r w:rsidRPr="00971F66">
        <w:rPr>
          <w:color w:val="000000" w:themeColor="text1"/>
          <w:spacing w:val="4"/>
          <w:sz w:val="26"/>
          <w:szCs w:val="26"/>
        </w:rPr>
        <w:t xml:space="preserve">131-ФЗ «Об общих принципах организации местного самоуправление в Российской </w:t>
      </w:r>
      <w:r w:rsidRPr="00971F66">
        <w:rPr>
          <w:color w:val="000000" w:themeColor="text1"/>
          <w:sz w:val="26"/>
          <w:szCs w:val="26"/>
        </w:rPr>
        <w:t xml:space="preserve">Федерации», руководствуясь статьями 32, 35, 40 Устава муниципального образования Сорочинский городской округ Оренбургской области, постановлением администрации Сорочинского городского округа от 10.11.2015 № 529-п «Об утверждении порядка разработки, реализации и оценки эффективности муниципальных программ Сорочинского городского округа Оренбургской области», распоряжением администрации Сорочинского городского округа Оренбургской области от 18.01.2016 № 16-р «О приведении муниципальных программ в соответствие с требованиями постановления администрации Сорочинского городского округа Оренбургской области от 10.11.2015 № 529-п «Об </w:t>
      </w:r>
      <w:r w:rsidRPr="00971F66">
        <w:rPr>
          <w:color w:val="000000" w:themeColor="text1"/>
          <w:spacing w:val="23"/>
          <w:sz w:val="26"/>
          <w:szCs w:val="26"/>
        </w:rPr>
        <w:t xml:space="preserve">утверждении порядка разработки, реализации и оценки эффективности </w:t>
      </w:r>
      <w:r w:rsidRPr="00971F66">
        <w:rPr>
          <w:color w:val="000000" w:themeColor="text1"/>
          <w:spacing w:val="1"/>
          <w:sz w:val="26"/>
          <w:szCs w:val="26"/>
        </w:rPr>
        <w:t xml:space="preserve">муниципальных программ Сорочинского городского округа Оренбургской области», </w:t>
      </w:r>
      <w:r w:rsidRPr="00971F66">
        <w:rPr>
          <w:color w:val="000000" w:themeColor="text1"/>
          <w:spacing w:val="-1"/>
          <w:sz w:val="26"/>
          <w:szCs w:val="26"/>
        </w:rPr>
        <w:t>администрация Сорочинского городского округа постановляет:</w:t>
      </w:r>
    </w:p>
    <w:p w:rsidR="00852926" w:rsidRPr="004E1819" w:rsidRDefault="0046764E" w:rsidP="004E1819">
      <w:pPr>
        <w:pStyle w:val="aff2"/>
        <w:numPr>
          <w:ilvl w:val="0"/>
          <w:numId w:val="42"/>
        </w:numPr>
        <w:spacing w:before="240" w:line="240" w:lineRule="auto"/>
        <w:ind w:left="0" w:firstLine="709"/>
        <w:contextualSpacing w:val="0"/>
        <w:jc w:val="both"/>
        <w:rPr>
          <w:rFonts w:ascii="Times New Roman" w:hAnsi="Times New Roman"/>
          <w:color w:val="000000" w:themeColor="text1"/>
          <w:sz w:val="26"/>
          <w:szCs w:val="26"/>
        </w:rPr>
      </w:pPr>
      <w:r w:rsidRPr="004E1819">
        <w:rPr>
          <w:rFonts w:ascii="Times New Roman" w:hAnsi="Times New Roman"/>
          <w:color w:val="000000" w:themeColor="text1"/>
          <w:sz w:val="26"/>
          <w:szCs w:val="26"/>
        </w:rPr>
        <w:t xml:space="preserve">Внести в постановление администрации города Сорочинска Оренбургской области от 11.10.2013 г. № 303-п «Об утверждении муниципальной программы «Безопасность в городе </w:t>
      </w:r>
      <w:r w:rsidRPr="004E1819">
        <w:rPr>
          <w:rFonts w:ascii="Times New Roman" w:hAnsi="Times New Roman"/>
          <w:bCs/>
          <w:color w:val="000000" w:themeColor="text1"/>
          <w:sz w:val="26"/>
          <w:szCs w:val="26"/>
        </w:rPr>
        <w:t xml:space="preserve">Сорочинске </w:t>
      </w:r>
      <w:r w:rsidRPr="004E1819">
        <w:rPr>
          <w:rFonts w:ascii="Times New Roman" w:hAnsi="Times New Roman"/>
          <w:color w:val="000000" w:themeColor="text1"/>
          <w:sz w:val="26"/>
          <w:szCs w:val="26"/>
        </w:rPr>
        <w:t>на 2014-2016 годы» (в редакции</w:t>
      </w:r>
      <w:r w:rsidR="00F15BC1" w:rsidRPr="004E1819">
        <w:rPr>
          <w:rFonts w:ascii="Times New Roman" w:hAnsi="Times New Roman"/>
          <w:color w:val="000000" w:themeColor="text1"/>
          <w:sz w:val="26"/>
          <w:szCs w:val="26"/>
        </w:rPr>
        <w:t xml:space="preserve"> постановлений</w:t>
      </w:r>
      <w:r w:rsidRPr="004E1819">
        <w:rPr>
          <w:rFonts w:ascii="Times New Roman" w:hAnsi="Times New Roman"/>
          <w:color w:val="000000" w:themeColor="text1"/>
          <w:sz w:val="26"/>
          <w:szCs w:val="26"/>
        </w:rPr>
        <w:t xml:space="preserve"> от 20.12.2013 г. № 450-п, от 18.06.2014 г. № 214-п, от 25.07.2014 г. № 251-п, от 14.10.2014 г. № 376-п, от 26.12.2014 г. № 483-п, от 22.05.2015 г. № 123-п, от 09.07.2015 г. № 257-п, от 14.10.2015 г. №469-п, от 05.11.2015 г. № 516-п</w:t>
      </w:r>
      <w:r w:rsidR="00BA4F52" w:rsidRPr="004E1819">
        <w:rPr>
          <w:rFonts w:ascii="Times New Roman" w:hAnsi="Times New Roman"/>
          <w:color w:val="000000" w:themeColor="text1"/>
          <w:sz w:val="26"/>
          <w:szCs w:val="26"/>
        </w:rPr>
        <w:t>, от 18.12.2015 г. №743-п</w:t>
      </w:r>
      <w:r w:rsidR="00971F66" w:rsidRPr="004E1819">
        <w:rPr>
          <w:rFonts w:ascii="Times New Roman" w:hAnsi="Times New Roman"/>
          <w:color w:val="000000" w:themeColor="text1"/>
          <w:sz w:val="26"/>
          <w:szCs w:val="26"/>
        </w:rPr>
        <w:t>, от 01.03.2016 г. № 223-п, от 12.04.2016 г. № 510-п, от 25.05.2016 г. №755-п</w:t>
      </w:r>
      <w:r w:rsidR="006062C0" w:rsidRPr="004E1819">
        <w:rPr>
          <w:rFonts w:ascii="Times New Roman" w:hAnsi="Times New Roman"/>
          <w:color w:val="000000" w:themeColor="text1"/>
          <w:sz w:val="26"/>
          <w:szCs w:val="26"/>
        </w:rPr>
        <w:t>), следующие изменения:</w:t>
      </w:r>
    </w:p>
    <w:p w:rsidR="006062C0" w:rsidRPr="004E1819" w:rsidRDefault="00922B6B" w:rsidP="00354FE0">
      <w:pPr>
        <w:pStyle w:val="aff2"/>
        <w:numPr>
          <w:ilvl w:val="1"/>
          <w:numId w:val="42"/>
        </w:numPr>
        <w:spacing w:line="240" w:lineRule="auto"/>
        <w:ind w:left="0" w:firstLine="709"/>
        <w:contextualSpacing w:val="0"/>
        <w:jc w:val="both"/>
        <w:rPr>
          <w:rFonts w:ascii="Times New Roman" w:hAnsi="Times New Roman"/>
          <w:color w:val="000000" w:themeColor="text1"/>
          <w:sz w:val="26"/>
          <w:szCs w:val="26"/>
        </w:rPr>
      </w:pPr>
      <w:r w:rsidRPr="004E1819">
        <w:rPr>
          <w:rFonts w:ascii="Times New Roman" w:hAnsi="Times New Roman"/>
          <w:color w:val="000000" w:themeColor="text1"/>
          <w:sz w:val="26"/>
          <w:szCs w:val="26"/>
        </w:rPr>
        <w:t xml:space="preserve">Паспорт муниципальной программы «Безопасность в Сорочинском городском округе Оренбургской области на 2014-2018 годы» </w:t>
      </w:r>
      <w:r w:rsidR="00F15BC1" w:rsidRPr="004E1819">
        <w:rPr>
          <w:rFonts w:ascii="Times New Roman" w:hAnsi="Times New Roman"/>
          <w:color w:val="000000" w:themeColor="text1"/>
          <w:sz w:val="26"/>
          <w:szCs w:val="26"/>
        </w:rPr>
        <w:t>(в редакции постановлений от 20.12.2013 г. № 450-п, от 18.06.2014 г. № 214-п, от 25.07.2014 г. № 251-п, от 14.10.2014 г. № 376-п, от 26.12.2014 г. № 483-п, от 22.05.2015 г. № 123-п, от 09.07.2015 г. № 257-п, от 14.10.2015 г. №469-п, от 05.11.2015 г. № 516-п, от 18.12.2015 г. №743-п</w:t>
      </w:r>
      <w:r w:rsidR="00971F66" w:rsidRPr="004E1819">
        <w:rPr>
          <w:rFonts w:ascii="Times New Roman" w:hAnsi="Times New Roman"/>
          <w:color w:val="000000" w:themeColor="text1"/>
          <w:sz w:val="26"/>
          <w:szCs w:val="26"/>
        </w:rPr>
        <w:t xml:space="preserve">, от 01.03.2016 </w:t>
      </w:r>
      <w:r w:rsidR="00971F66" w:rsidRPr="004E1819">
        <w:rPr>
          <w:rFonts w:ascii="Times New Roman" w:hAnsi="Times New Roman"/>
          <w:color w:val="000000" w:themeColor="text1"/>
          <w:sz w:val="26"/>
          <w:szCs w:val="26"/>
        </w:rPr>
        <w:lastRenderedPageBreak/>
        <w:t>г. № 223-п, от 12.04.2016 г. № 510-п, от 25.05.2016 г. №755-п</w:t>
      </w:r>
      <w:r w:rsidR="00F15BC1" w:rsidRPr="004E1819">
        <w:rPr>
          <w:rFonts w:ascii="Times New Roman" w:hAnsi="Times New Roman"/>
          <w:color w:val="000000" w:themeColor="text1"/>
          <w:sz w:val="26"/>
          <w:szCs w:val="26"/>
        </w:rPr>
        <w:t>) изложить в новой редакции, согласно приложению</w:t>
      </w:r>
      <w:r w:rsidRPr="004E1819">
        <w:rPr>
          <w:rFonts w:ascii="Times New Roman" w:hAnsi="Times New Roman"/>
          <w:color w:val="000000" w:themeColor="text1"/>
          <w:sz w:val="26"/>
          <w:szCs w:val="26"/>
        </w:rPr>
        <w:t xml:space="preserve"> № 1</w:t>
      </w:r>
      <w:r w:rsidR="00F75B4D" w:rsidRPr="004E1819">
        <w:rPr>
          <w:rFonts w:ascii="Times New Roman" w:hAnsi="Times New Roman"/>
          <w:color w:val="000000" w:themeColor="text1"/>
          <w:sz w:val="26"/>
          <w:szCs w:val="26"/>
        </w:rPr>
        <w:t xml:space="preserve"> к данному постановлению</w:t>
      </w:r>
      <w:r w:rsidR="00971F66" w:rsidRPr="004E1819">
        <w:rPr>
          <w:rFonts w:ascii="Times New Roman" w:hAnsi="Times New Roman"/>
          <w:color w:val="000000" w:themeColor="text1"/>
          <w:sz w:val="26"/>
          <w:szCs w:val="26"/>
        </w:rPr>
        <w:t>.</w:t>
      </w:r>
    </w:p>
    <w:p w:rsidR="00922B6B" w:rsidRPr="004E1819" w:rsidRDefault="00922B6B" w:rsidP="004E1819">
      <w:pPr>
        <w:pStyle w:val="aff2"/>
        <w:numPr>
          <w:ilvl w:val="1"/>
          <w:numId w:val="42"/>
        </w:numPr>
        <w:spacing w:line="240" w:lineRule="auto"/>
        <w:ind w:left="0" w:firstLine="709"/>
        <w:contextualSpacing w:val="0"/>
        <w:jc w:val="both"/>
        <w:rPr>
          <w:rFonts w:ascii="Times New Roman" w:hAnsi="Times New Roman"/>
          <w:color w:val="000000" w:themeColor="text1"/>
          <w:sz w:val="26"/>
          <w:szCs w:val="26"/>
        </w:rPr>
      </w:pPr>
      <w:r w:rsidRPr="004E1819">
        <w:rPr>
          <w:rFonts w:ascii="Times New Roman" w:hAnsi="Times New Roman"/>
          <w:color w:val="000000" w:themeColor="text1"/>
          <w:sz w:val="26"/>
          <w:szCs w:val="26"/>
        </w:rPr>
        <w:t>Приложение № 3 муниципальной программы «Безопасность в Сорочинском городском округе Оренбургской области на 2014-2018 годы» (в редакции постановлений от 20.12.2013 г. № 450-п, от 18.06.2014 г. № 214-п, от 25.07.2014 г. № 251-п, от 14.10.2014 г. № 376-п, от 26.12.2014 г. № 483-п, от 22.05.2015 г. № 123-п, от 09.07.2015 г. № 257-п, от 14.10.2015 г. №469-п, от 05.11.2015 г. № 516-п, от 18.12.2015 г. №743-п, от 01.03.2016 г. № 223-п, от 12.04.2016 г. № 510-п, от 25.05.2016 г. №755-п) изложить в новой редакции, согласно приложению № 2 к данному постановлению.</w:t>
      </w:r>
    </w:p>
    <w:p w:rsidR="00312E12" w:rsidRPr="004E1819" w:rsidRDefault="00312E12" w:rsidP="004E1819">
      <w:pPr>
        <w:pStyle w:val="aff2"/>
        <w:numPr>
          <w:ilvl w:val="1"/>
          <w:numId w:val="42"/>
        </w:numPr>
        <w:spacing w:line="240" w:lineRule="auto"/>
        <w:ind w:left="0" w:firstLine="709"/>
        <w:contextualSpacing w:val="0"/>
        <w:jc w:val="both"/>
        <w:rPr>
          <w:rFonts w:ascii="Times New Roman" w:hAnsi="Times New Roman"/>
          <w:color w:val="000000" w:themeColor="text1"/>
          <w:sz w:val="26"/>
          <w:szCs w:val="26"/>
        </w:rPr>
      </w:pPr>
      <w:r w:rsidRPr="004E1819">
        <w:rPr>
          <w:rFonts w:ascii="Times New Roman" w:hAnsi="Times New Roman"/>
          <w:color w:val="000000" w:themeColor="text1"/>
          <w:sz w:val="26"/>
          <w:szCs w:val="26"/>
        </w:rPr>
        <w:t>Паспорт подпрограммы «Укрепление пожарной безопасности на территории Сорочинского городского округа на 2014-2018 годы» муниципальной программы «Безопасность в Сорочинском городском округе Оренбургской области на 2014-2018 годы» (в редакции постановлений от 20.12.2013 г. № 450-п, от 18.06.2014 г. № 214-п, от 25.07.2014 г. № 251-п, от 14.10.2014 г. № 376-п, от 26.12.2014 г. № 483-п, от 22.05.2015 г. № 123-п, от 09.07.2015 г. № 257-п, от 14.10.2015 г. №469-п, от 05.11.2015 г. № 516-п, от 18.12.2015 г. №743-п, от 01.03.2016 г. № 223-п, от 12.04.2016 г. № 510-п, от 25.05.2016 г. №755-п) изложить в новой редакции, согласно приложению № 3 к данному постановлению.</w:t>
      </w:r>
    </w:p>
    <w:p w:rsidR="00852926" w:rsidRPr="004E1819" w:rsidRDefault="00852926" w:rsidP="004E1819">
      <w:pPr>
        <w:pStyle w:val="aff2"/>
        <w:numPr>
          <w:ilvl w:val="0"/>
          <w:numId w:val="42"/>
        </w:numPr>
        <w:spacing w:line="240" w:lineRule="auto"/>
        <w:ind w:left="0" w:firstLine="709"/>
        <w:contextualSpacing w:val="0"/>
        <w:jc w:val="both"/>
        <w:rPr>
          <w:rFonts w:ascii="Times New Roman" w:hAnsi="Times New Roman"/>
          <w:color w:val="000000" w:themeColor="text1"/>
          <w:sz w:val="26"/>
          <w:szCs w:val="26"/>
        </w:rPr>
      </w:pPr>
      <w:r w:rsidRPr="004E1819">
        <w:rPr>
          <w:rFonts w:ascii="Times New Roman" w:hAnsi="Times New Roman"/>
          <w:color w:val="000000" w:themeColor="text1"/>
          <w:sz w:val="26"/>
          <w:szCs w:val="26"/>
        </w:rPr>
        <w:t xml:space="preserve">Контроль за исполнением настоящего постановления возложить на </w:t>
      </w:r>
      <w:r w:rsidR="00BE3398" w:rsidRPr="004E1819">
        <w:rPr>
          <w:rFonts w:ascii="Times New Roman" w:hAnsi="Times New Roman"/>
          <w:color w:val="000000" w:themeColor="text1"/>
          <w:sz w:val="26"/>
          <w:szCs w:val="26"/>
        </w:rPr>
        <w:t xml:space="preserve">первого </w:t>
      </w:r>
      <w:r w:rsidRPr="004E1819">
        <w:rPr>
          <w:rFonts w:ascii="Times New Roman" w:hAnsi="Times New Roman"/>
          <w:color w:val="000000" w:themeColor="text1"/>
          <w:sz w:val="26"/>
          <w:szCs w:val="26"/>
        </w:rPr>
        <w:t>заместителя главы администрации городского округа по оперативному управлению муниципальным хозяйством Богданова А.А.</w:t>
      </w:r>
    </w:p>
    <w:p w:rsidR="00852926" w:rsidRPr="004E1819" w:rsidRDefault="008B459E" w:rsidP="004E1819">
      <w:pPr>
        <w:pStyle w:val="aff2"/>
        <w:numPr>
          <w:ilvl w:val="0"/>
          <w:numId w:val="42"/>
        </w:numPr>
        <w:spacing w:line="240" w:lineRule="auto"/>
        <w:ind w:left="0" w:firstLine="709"/>
        <w:contextualSpacing w:val="0"/>
        <w:jc w:val="both"/>
        <w:rPr>
          <w:rFonts w:ascii="Times New Roman" w:hAnsi="Times New Roman"/>
          <w:color w:val="000000" w:themeColor="text1"/>
          <w:sz w:val="26"/>
          <w:szCs w:val="26"/>
        </w:rPr>
      </w:pPr>
      <w:r w:rsidRPr="004E1819">
        <w:rPr>
          <w:rFonts w:ascii="Times New Roman" w:hAnsi="Times New Roman"/>
          <w:color w:val="000000" w:themeColor="text1"/>
          <w:sz w:val="26"/>
          <w:szCs w:val="26"/>
        </w:rPr>
        <w:t>Настоящее постановление вступает в силу после его официального опубликования.</w:t>
      </w:r>
    </w:p>
    <w:p w:rsidR="00852926" w:rsidRPr="002840DA" w:rsidRDefault="00852926" w:rsidP="009F1927">
      <w:pPr>
        <w:ind w:right="-193"/>
        <w:jc w:val="both"/>
        <w:rPr>
          <w:color w:val="000000" w:themeColor="text1"/>
          <w:sz w:val="26"/>
          <w:szCs w:val="26"/>
        </w:rPr>
      </w:pPr>
    </w:p>
    <w:p w:rsidR="0046764E" w:rsidRDefault="0046764E" w:rsidP="009F1927">
      <w:pPr>
        <w:ind w:right="-193"/>
        <w:jc w:val="both"/>
        <w:rPr>
          <w:color w:val="000000" w:themeColor="text1"/>
          <w:sz w:val="26"/>
          <w:szCs w:val="26"/>
        </w:rPr>
      </w:pPr>
    </w:p>
    <w:p w:rsidR="0002610E" w:rsidRDefault="0002610E" w:rsidP="009F1927">
      <w:pPr>
        <w:ind w:right="-193"/>
        <w:jc w:val="both"/>
        <w:rPr>
          <w:color w:val="000000" w:themeColor="text1"/>
          <w:sz w:val="26"/>
          <w:szCs w:val="26"/>
        </w:rPr>
      </w:pPr>
    </w:p>
    <w:p w:rsidR="0002610E" w:rsidRPr="002840DA" w:rsidRDefault="0002610E" w:rsidP="009F1927">
      <w:pPr>
        <w:ind w:right="-193"/>
        <w:jc w:val="both"/>
        <w:rPr>
          <w:color w:val="000000" w:themeColor="text1"/>
          <w:sz w:val="26"/>
          <w:szCs w:val="26"/>
        </w:rPr>
      </w:pPr>
    </w:p>
    <w:p w:rsidR="003A7C64" w:rsidRPr="00C0520F" w:rsidRDefault="003A7C64" w:rsidP="003A7C64">
      <w:pPr>
        <w:pStyle w:val="22"/>
        <w:rPr>
          <w:sz w:val="26"/>
          <w:szCs w:val="26"/>
          <w:lang w:val="ru-RU"/>
        </w:rPr>
      </w:pPr>
      <w:r w:rsidRPr="00C0520F">
        <w:rPr>
          <w:sz w:val="26"/>
          <w:szCs w:val="26"/>
          <w:lang w:val="ru-RU"/>
        </w:rPr>
        <w:t>И.о. главы муниципального образования</w:t>
      </w:r>
    </w:p>
    <w:p w:rsidR="003A7C64" w:rsidRPr="00C0520F" w:rsidRDefault="003A7C64" w:rsidP="003A7C64">
      <w:pPr>
        <w:pStyle w:val="22"/>
        <w:rPr>
          <w:sz w:val="26"/>
          <w:szCs w:val="26"/>
          <w:lang w:val="ru-RU"/>
        </w:rPr>
      </w:pPr>
      <w:r w:rsidRPr="00C0520F">
        <w:rPr>
          <w:sz w:val="26"/>
          <w:szCs w:val="26"/>
          <w:lang w:val="ru-RU"/>
        </w:rPr>
        <w:t xml:space="preserve">Сорочинский городской округ – первый </w:t>
      </w:r>
    </w:p>
    <w:p w:rsidR="003A7C64" w:rsidRPr="00C0520F" w:rsidRDefault="003A7C64" w:rsidP="003A7C64">
      <w:pPr>
        <w:pStyle w:val="22"/>
        <w:rPr>
          <w:sz w:val="26"/>
          <w:szCs w:val="26"/>
          <w:lang w:val="ru-RU"/>
        </w:rPr>
      </w:pPr>
      <w:r>
        <w:rPr>
          <w:noProof/>
          <w:sz w:val="26"/>
          <w:szCs w:val="26"/>
          <w:lang w:val="ru-RU"/>
        </w:rPr>
        <w:drawing>
          <wp:anchor distT="0" distB="0" distL="114300" distR="114300" simplePos="0" relativeHeight="251659264" behindDoc="0" locked="0" layoutInCell="1" allowOverlap="1">
            <wp:simplePos x="0" y="0"/>
            <wp:positionH relativeFrom="column">
              <wp:posOffset>3926154</wp:posOffset>
            </wp:positionH>
            <wp:positionV relativeFrom="paragraph">
              <wp:posOffset>87605</wp:posOffset>
            </wp:positionV>
            <wp:extent cx="1086485" cy="1106805"/>
            <wp:effectExtent l="0" t="0" r="0" b="0"/>
            <wp:wrapNone/>
            <wp:docPr id="13" name="Рисунок 13" descr="Богд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огданов"/>
                    <pic:cNvPicPr>
                      <a:picLocks noChangeAspect="1" noChangeArrowheads="1"/>
                    </pic:cNvPicPr>
                  </pic:nvPicPr>
                  <pic:blipFill>
                    <a:blip r:embed="rId9" cstate="print"/>
                    <a:srcRect/>
                    <a:stretch>
                      <a:fillRect/>
                    </a:stretch>
                  </pic:blipFill>
                  <pic:spPr bwMode="auto">
                    <a:xfrm>
                      <a:off x="0" y="0"/>
                      <a:ext cx="1086485" cy="1106805"/>
                    </a:xfrm>
                    <a:prstGeom prst="rect">
                      <a:avLst/>
                    </a:prstGeom>
                    <a:noFill/>
                    <a:ln w="9525">
                      <a:noFill/>
                      <a:miter lim="800000"/>
                      <a:headEnd/>
                      <a:tailEnd/>
                    </a:ln>
                  </pic:spPr>
                </pic:pic>
              </a:graphicData>
            </a:graphic>
          </wp:anchor>
        </w:drawing>
      </w:r>
      <w:r w:rsidRPr="00C0520F">
        <w:rPr>
          <w:sz w:val="26"/>
          <w:szCs w:val="26"/>
          <w:lang w:val="ru-RU"/>
        </w:rPr>
        <w:t>заместитель главы администрации городского</w:t>
      </w:r>
    </w:p>
    <w:p w:rsidR="003A7C64" w:rsidRPr="00C0520F" w:rsidRDefault="003A7C64" w:rsidP="003A7C64">
      <w:pPr>
        <w:pStyle w:val="22"/>
        <w:rPr>
          <w:sz w:val="26"/>
          <w:szCs w:val="26"/>
          <w:lang w:val="ru-RU"/>
        </w:rPr>
      </w:pPr>
      <w:r w:rsidRPr="00C0520F">
        <w:rPr>
          <w:sz w:val="26"/>
          <w:szCs w:val="26"/>
          <w:lang w:val="ru-RU"/>
        </w:rPr>
        <w:t>округа по оперативному управлению</w:t>
      </w:r>
    </w:p>
    <w:p w:rsidR="003A7C64" w:rsidRPr="00C0520F" w:rsidRDefault="003A7C64" w:rsidP="004E1819">
      <w:pPr>
        <w:pStyle w:val="22"/>
        <w:tabs>
          <w:tab w:val="right" w:pos="9781"/>
        </w:tabs>
        <w:ind w:right="15"/>
        <w:rPr>
          <w:sz w:val="26"/>
          <w:szCs w:val="26"/>
          <w:lang w:val="ru-RU"/>
        </w:rPr>
      </w:pPr>
      <w:r w:rsidRPr="00C0520F">
        <w:rPr>
          <w:sz w:val="26"/>
          <w:szCs w:val="26"/>
          <w:lang w:val="ru-RU"/>
        </w:rPr>
        <w:t>муниципальным хозяйством</w:t>
      </w:r>
      <w:r w:rsidR="004E1819">
        <w:rPr>
          <w:sz w:val="26"/>
          <w:szCs w:val="26"/>
          <w:lang w:val="ru-RU"/>
        </w:rPr>
        <w:tab/>
      </w:r>
      <w:r w:rsidRPr="00C0520F">
        <w:rPr>
          <w:sz w:val="26"/>
          <w:szCs w:val="26"/>
          <w:lang w:val="ru-RU"/>
        </w:rPr>
        <w:t>А.А. Богданов</w:t>
      </w:r>
    </w:p>
    <w:p w:rsidR="0046764E" w:rsidRDefault="0046764E" w:rsidP="00852926">
      <w:pPr>
        <w:shd w:val="clear" w:color="auto" w:fill="FFFFFF"/>
        <w:jc w:val="both"/>
        <w:rPr>
          <w:color w:val="000000" w:themeColor="text1"/>
          <w:spacing w:val="2"/>
          <w:sz w:val="20"/>
          <w:szCs w:val="20"/>
        </w:rPr>
      </w:pPr>
    </w:p>
    <w:p w:rsidR="0002610E" w:rsidRDefault="0002610E" w:rsidP="00852926">
      <w:pPr>
        <w:shd w:val="clear" w:color="auto" w:fill="FFFFFF"/>
        <w:jc w:val="both"/>
        <w:rPr>
          <w:color w:val="000000" w:themeColor="text1"/>
          <w:spacing w:val="2"/>
          <w:sz w:val="20"/>
          <w:szCs w:val="20"/>
        </w:rPr>
      </w:pPr>
    </w:p>
    <w:p w:rsidR="0002610E" w:rsidRDefault="0002610E" w:rsidP="00852926">
      <w:pPr>
        <w:shd w:val="clear" w:color="auto" w:fill="FFFFFF"/>
        <w:jc w:val="both"/>
        <w:rPr>
          <w:color w:val="000000" w:themeColor="text1"/>
          <w:spacing w:val="2"/>
          <w:sz w:val="20"/>
          <w:szCs w:val="20"/>
        </w:rPr>
      </w:pPr>
    </w:p>
    <w:p w:rsidR="0002610E" w:rsidRDefault="0002610E" w:rsidP="00852926">
      <w:pPr>
        <w:shd w:val="clear" w:color="auto" w:fill="FFFFFF"/>
        <w:jc w:val="both"/>
        <w:rPr>
          <w:color w:val="000000" w:themeColor="text1"/>
          <w:spacing w:val="2"/>
          <w:sz w:val="20"/>
          <w:szCs w:val="20"/>
        </w:rPr>
      </w:pPr>
    </w:p>
    <w:p w:rsidR="0002610E" w:rsidRDefault="0002610E" w:rsidP="00852926">
      <w:pPr>
        <w:shd w:val="clear" w:color="auto" w:fill="FFFFFF"/>
        <w:jc w:val="both"/>
        <w:rPr>
          <w:color w:val="000000" w:themeColor="text1"/>
          <w:spacing w:val="2"/>
          <w:sz w:val="20"/>
          <w:szCs w:val="20"/>
        </w:rPr>
      </w:pPr>
    </w:p>
    <w:p w:rsidR="0002610E" w:rsidRDefault="0002610E" w:rsidP="00852926">
      <w:pPr>
        <w:shd w:val="clear" w:color="auto" w:fill="FFFFFF"/>
        <w:jc w:val="both"/>
        <w:rPr>
          <w:color w:val="000000" w:themeColor="text1"/>
          <w:spacing w:val="2"/>
          <w:sz w:val="20"/>
          <w:szCs w:val="20"/>
        </w:rPr>
      </w:pPr>
    </w:p>
    <w:p w:rsidR="0002610E" w:rsidRDefault="0002610E" w:rsidP="00852926">
      <w:pPr>
        <w:shd w:val="clear" w:color="auto" w:fill="FFFFFF"/>
        <w:jc w:val="both"/>
        <w:rPr>
          <w:color w:val="000000" w:themeColor="text1"/>
          <w:spacing w:val="2"/>
          <w:sz w:val="20"/>
          <w:szCs w:val="20"/>
        </w:rPr>
      </w:pPr>
    </w:p>
    <w:p w:rsidR="0002610E" w:rsidRDefault="0002610E" w:rsidP="00852926">
      <w:pPr>
        <w:shd w:val="clear" w:color="auto" w:fill="FFFFFF"/>
        <w:jc w:val="both"/>
        <w:rPr>
          <w:color w:val="000000" w:themeColor="text1"/>
          <w:spacing w:val="2"/>
          <w:sz w:val="20"/>
          <w:szCs w:val="20"/>
        </w:rPr>
      </w:pPr>
    </w:p>
    <w:p w:rsidR="00296416" w:rsidRDefault="00852926" w:rsidP="002840DA">
      <w:pPr>
        <w:shd w:val="clear" w:color="auto" w:fill="FFFFFF"/>
        <w:jc w:val="both"/>
        <w:rPr>
          <w:color w:val="000000" w:themeColor="text1"/>
          <w:spacing w:val="2"/>
          <w:sz w:val="20"/>
          <w:szCs w:val="20"/>
        </w:rPr>
      </w:pPr>
      <w:r w:rsidRPr="007539C4">
        <w:rPr>
          <w:color w:val="000000" w:themeColor="text1"/>
          <w:spacing w:val="2"/>
          <w:sz w:val="20"/>
          <w:szCs w:val="20"/>
        </w:rPr>
        <w:t xml:space="preserve">Разослано: в дело, прокуратуре, финансовому отделу, отделу по экономике, </w:t>
      </w:r>
      <w:r w:rsidR="002840DA">
        <w:rPr>
          <w:color w:val="000000" w:themeColor="text1"/>
          <w:spacing w:val="2"/>
          <w:sz w:val="20"/>
          <w:szCs w:val="20"/>
        </w:rPr>
        <w:t>Управлению</w:t>
      </w:r>
      <w:r w:rsidRPr="007539C4">
        <w:rPr>
          <w:color w:val="000000" w:themeColor="text1"/>
          <w:spacing w:val="2"/>
          <w:sz w:val="20"/>
          <w:szCs w:val="20"/>
        </w:rPr>
        <w:t xml:space="preserve"> образования.  Отделу по культуре и искусству, Управляющим компаниям и ТСЖ</w:t>
      </w:r>
      <w:r w:rsidRPr="007539C4">
        <w:rPr>
          <w:color w:val="000000" w:themeColor="text1"/>
          <w:spacing w:val="1"/>
          <w:sz w:val="20"/>
          <w:szCs w:val="20"/>
        </w:rPr>
        <w:t>, Информационный бюллетень,</w:t>
      </w:r>
      <w:r w:rsidRPr="007539C4">
        <w:rPr>
          <w:color w:val="000000" w:themeColor="text1"/>
          <w:spacing w:val="2"/>
          <w:sz w:val="20"/>
          <w:szCs w:val="20"/>
        </w:rPr>
        <w:t xml:space="preserve"> Ивановой О.Н., Черных И.Н., </w:t>
      </w:r>
      <w:r w:rsidR="002840DA">
        <w:rPr>
          <w:color w:val="000000" w:themeColor="text1"/>
          <w:spacing w:val="2"/>
          <w:sz w:val="20"/>
          <w:szCs w:val="20"/>
        </w:rPr>
        <w:t>Кузнецову В.Г.</w:t>
      </w:r>
      <w:r w:rsidR="00971F66">
        <w:rPr>
          <w:color w:val="000000" w:themeColor="text1"/>
          <w:spacing w:val="2"/>
          <w:sz w:val="20"/>
          <w:szCs w:val="20"/>
        </w:rPr>
        <w:t>, </w:t>
      </w:r>
      <w:proofErr w:type="spellStart"/>
      <w:r w:rsidR="00971F66">
        <w:rPr>
          <w:color w:val="000000" w:themeColor="text1"/>
          <w:spacing w:val="2"/>
          <w:sz w:val="20"/>
          <w:szCs w:val="20"/>
        </w:rPr>
        <w:t>Габидуллину</w:t>
      </w:r>
      <w:proofErr w:type="spellEnd"/>
      <w:r w:rsidR="00971F66">
        <w:rPr>
          <w:color w:val="000000" w:themeColor="text1"/>
          <w:spacing w:val="2"/>
          <w:sz w:val="20"/>
          <w:szCs w:val="20"/>
        </w:rPr>
        <w:t xml:space="preserve"> В.И</w:t>
      </w:r>
      <w:r w:rsidRPr="007539C4">
        <w:rPr>
          <w:color w:val="000000" w:themeColor="text1"/>
          <w:spacing w:val="2"/>
          <w:sz w:val="20"/>
          <w:szCs w:val="20"/>
        </w:rPr>
        <w:t xml:space="preserve">., </w:t>
      </w:r>
      <w:proofErr w:type="spellStart"/>
      <w:r w:rsidRPr="007539C4">
        <w:rPr>
          <w:color w:val="000000" w:themeColor="text1"/>
          <w:spacing w:val="2"/>
          <w:sz w:val="20"/>
          <w:szCs w:val="20"/>
        </w:rPr>
        <w:t>Прохватилову</w:t>
      </w:r>
      <w:proofErr w:type="spellEnd"/>
      <w:r w:rsidRPr="007539C4">
        <w:rPr>
          <w:color w:val="000000" w:themeColor="text1"/>
          <w:spacing w:val="2"/>
          <w:sz w:val="20"/>
          <w:szCs w:val="20"/>
        </w:rPr>
        <w:t xml:space="preserve"> С.Ю., Савченко А.Я.</w:t>
      </w:r>
    </w:p>
    <w:p w:rsidR="00296416" w:rsidRDefault="00296416">
      <w:pPr>
        <w:rPr>
          <w:color w:val="000000" w:themeColor="text1"/>
          <w:spacing w:val="2"/>
          <w:sz w:val="20"/>
          <w:szCs w:val="20"/>
        </w:rPr>
      </w:pPr>
      <w:r>
        <w:rPr>
          <w:color w:val="000000" w:themeColor="text1"/>
          <w:spacing w:val="2"/>
          <w:sz w:val="20"/>
          <w:szCs w:val="20"/>
        </w:rPr>
        <w:br w:type="page"/>
      </w:r>
    </w:p>
    <w:p w:rsidR="004E1819" w:rsidRPr="004E1819" w:rsidRDefault="004E1819" w:rsidP="004E1819">
      <w:pPr>
        <w:ind w:left="6379"/>
        <w:rPr>
          <w:rFonts w:eastAsia="Calibri"/>
          <w:color w:val="000000" w:themeColor="text1"/>
        </w:rPr>
      </w:pPr>
      <w:r w:rsidRPr="004E1819">
        <w:rPr>
          <w:rFonts w:eastAsia="Calibri"/>
          <w:color w:val="000000" w:themeColor="text1"/>
        </w:rPr>
        <w:lastRenderedPageBreak/>
        <w:t>Приложение № 1</w:t>
      </w:r>
    </w:p>
    <w:p w:rsidR="004E1819" w:rsidRPr="004E1819" w:rsidRDefault="004E1819" w:rsidP="004E1819">
      <w:pPr>
        <w:ind w:left="6379" w:right="-2"/>
        <w:rPr>
          <w:rFonts w:eastAsia="Calibri"/>
          <w:color w:val="000000" w:themeColor="text1"/>
        </w:rPr>
      </w:pPr>
      <w:r w:rsidRPr="004E1819">
        <w:rPr>
          <w:rFonts w:eastAsia="Calibri"/>
          <w:color w:val="000000" w:themeColor="text1"/>
        </w:rPr>
        <w:t>к постановлению администрации</w:t>
      </w:r>
    </w:p>
    <w:p w:rsidR="004E1819" w:rsidRPr="004E1819" w:rsidRDefault="004E1819" w:rsidP="004E1819">
      <w:pPr>
        <w:ind w:left="6379" w:right="-2"/>
        <w:rPr>
          <w:rFonts w:eastAsia="Calibri"/>
          <w:color w:val="000000" w:themeColor="text1"/>
        </w:rPr>
      </w:pPr>
      <w:r w:rsidRPr="004E1819">
        <w:rPr>
          <w:rFonts w:eastAsia="Calibri"/>
          <w:color w:val="000000" w:themeColor="text1"/>
        </w:rPr>
        <w:t>Сорочинского городского округа</w:t>
      </w:r>
    </w:p>
    <w:p w:rsidR="004E1819" w:rsidRPr="004E1819" w:rsidRDefault="004E1819" w:rsidP="004E1819">
      <w:pPr>
        <w:ind w:left="6379" w:right="-2"/>
        <w:rPr>
          <w:rFonts w:eastAsia="Calibri"/>
          <w:color w:val="000000" w:themeColor="text1"/>
        </w:rPr>
      </w:pPr>
      <w:r w:rsidRPr="004E1819">
        <w:rPr>
          <w:rFonts w:eastAsia="Calibri"/>
          <w:color w:val="000000" w:themeColor="text1"/>
        </w:rPr>
        <w:t>Оренбургской области</w:t>
      </w:r>
    </w:p>
    <w:p w:rsidR="004E1819" w:rsidRPr="004E1819" w:rsidRDefault="004E1819" w:rsidP="004E1819">
      <w:pPr>
        <w:ind w:left="6379" w:right="-2"/>
        <w:rPr>
          <w:rFonts w:eastAsia="Calibri"/>
          <w:color w:val="000000" w:themeColor="text1"/>
        </w:rPr>
      </w:pPr>
      <w:r w:rsidRPr="004E1819">
        <w:rPr>
          <w:rFonts w:eastAsia="Calibri"/>
          <w:color w:val="000000" w:themeColor="text1"/>
        </w:rPr>
        <w:t>от 20.07.2016 № 1240-п</w:t>
      </w:r>
    </w:p>
    <w:p w:rsidR="004E1819" w:rsidRPr="004E1819" w:rsidRDefault="004E1819" w:rsidP="004E1819">
      <w:pPr>
        <w:ind w:left="6379"/>
        <w:rPr>
          <w:rFonts w:eastAsia="Calibri"/>
          <w:color w:val="000000" w:themeColor="text1"/>
        </w:rPr>
      </w:pPr>
    </w:p>
    <w:p w:rsidR="004E1819" w:rsidRPr="004E1819" w:rsidRDefault="004E1819" w:rsidP="004E1819">
      <w:pPr>
        <w:jc w:val="center"/>
        <w:rPr>
          <w:rFonts w:eastAsia="Calibri"/>
          <w:color w:val="000000" w:themeColor="text1"/>
        </w:rPr>
      </w:pPr>
      <w:r w:rsidRPr="004E1819">
        <w:rPr>
          <w:rFonts w:eastAsia="Calibri"/>
          <w:color w:val="000000" w:themeColor="text1"/>
        </w:rPr>
        <w:t>Паспорт муниципальной программы</w:t>
      </w:r>
    </w:p>
    <w:p w:rsidR="004E1819" w:rsidRPr="004E1819" w:rsidRDefault="004E1819" w:rsidP="004E1819">
      <w:pPr>
        <w:rPr>
          <w:rFonts w:eastAsia="Calibri"/>
          <w:color w:val="000000" w:themeColor="text1"/>
        </w:rPr>
      </w:pPr>
      <w:r w:rsidRPr="004E1819">
        <w:rPr>
          <w:rFonts w:eastAsia="Calibri"/>
          <w:color w:val="000000" w:themeColor="text1"/>
        </w:rPr>
        <w:t>«Безопасность в Сорочинском городском округе Оренбургской области на 2014-2018 годы»</w:t>
      </w:r>
    </w:p>
    <w:p w:rsidR="004E1819" w:rsidRPr="004E1819" w:rsidRDefault="004E1819" w:rsidP="004E1819">
      <w:pPr>
        <w:jc w:val="center"/>
        <w:rPr>
          <w:rFonts w:eastAsia="Calibri"/>
          <w:color w:val="000000" w:themeColor="text1"/>
        </w:rPr>
      </w:pPr>
      <w:r w:rsidRPr="004E1819">
        <w:rPr>
          <w:rFonts w:eastAsia="Calibri"/>
          <w:color w:val="000000" w:themeColor="text1"/>
        </w:rPr>
        <w:t>(далее – Программа)</w:t>
      </w:r>
    </w:p>
    <w:p w:rsidR="004E1819" w:rsidRPr="004E1819" w:rsidRDefault="004E1819" w:rsidP="004E1819">
      <w:pPr>
        <w:jc w:val="center"/>
        <w:rPr>
          <w:rFonts w:eastAsia="Calibri"/>
          <w:color w:val="000000" w:themeColor="text1"/>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116"/>
      </w:tblGrid>
      <w:tr w:rsidR="004E1819" w:rsidRPr="004E1819" w:rsidTr="004E1819">
        <w:tc>
          <w:tcPr>
            <w:tcW w:w="2977" w:type="dxa"/>
          </w:tcPr>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Ответственный исполнитель муниципальной программы</w:t>
            </w:r>
          </w:p>
        </w:tc>
        <w:tc>
          <w:tcPr>
            <w:tcW w:w="7116" w:type="dxa"/>
          </w:tcPr>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 xml:space="preserve">Администрация Сорочинского городского округа Оренбургской области </w:t>
            </w:r>
          </w:p>
        </w:tc>
      </w:tr>
      <w:tr w:rsidR="004E1819" w:rsidRPr="004E1819" w:rsidTr="004E1819">
        <w:tc>
          <w:tcPr>
            <w:tcW w:w="2977" w:type="dxa"/>
          </w:tcPr>
          <w:p w:rsidR="004E1819" w:rsidRPr="004E1819" w:rsidRDefault="004E1819" w:rsidP="004E1819">
            <w:pPr>
              <w:autoSpaceDE w:val="0"/>
              <w:autoSpaceDN w:val="0"/>
              <w:adjustRightInd w:val="0"/>
              <w:jc w:val="both"/>
              <w:rPr>
                <w:rFonts w:eastAsia="Calibri"/>
                <w:color w:val="000000" w:themeColor="text1"/>
              </w:rPr>
            </w:pPr>
            <w:bookmarkStart w:id="0" w:name="sub_10002"/>
            <w:r w:rsidRPr="004E1819">
              <w:rPr>
                <w:rFonts w:eastAsia="Calibri"/>
                <w:color w:val="000000" w:themeColor="text1"/>
              </w:rPr>
              <w:t>Соисполнители муниципальной программы</w:t>
            </w:r>
            <w:bookmarkEnd w:id="0"/>
          </w:p>
        </w:tc>
        <w:tc>
          <w:tcPr>
            <w:tcW w:w="7116" w:type="dxa"/>
          </w:tcPr>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отсутствуют</w:t>
            </w:r>
          </w:p>
        </w:tc>
      </w:tr>
      <w:tr w:rsidR="004E1819" w:rsidRPr="004E1819" w:rsidTr="004E1819">
        <w:tc>
          <w:tcPr>
            <w:tcW w:w="2977" w:type="dxa"/>
          </w:tcPr>
          <w:p w:rsidR="004E1819" w:rsidRPr="004E1819" w:rsidRDefault="004E1819" w:rsidP="004E1819">
            <w:pPr>
              <w:autoSpaceDE w:val="0"/>
              <w:autoSpaceDN w:val="0"/>
              <w:adjustRightInd w:val="0"/>
              <w:jc w:val="both"/>
              <w:rPr>
                <w:rFonts w:eastAsia="Calibri"/>
                <w:color w:val="000000" w:themeColor="text1"/>
              </w:rPr>
            </w:pPr>
            <w:bookmarkStart w:id="1" w:name="sub_10003"/>
            <w:r w:rsidRPr="004E1819">
              <w:rPr>
                <w:rFonts w:eastAsia="Calibri"/>
                <w:color w:val="000000" w:themeColor="text1"/>
              </w:rPr>
              <w:t>Участники муниципальной программы</w:t>
            </w:r>
            <w:bookmarkEnd w:id="1"/>
          </w:p>
        </w:tc>
        <w:tc>
          <w:tcPr>
            <w:tcW w:w="7116" w:type="dxa"/>
          </w:tcPr>
          <w:p w:rsidR="004E1819" w:rsidRPr="004E1819" w:rsidRDefault="004E1819" w:rsidP="004E1819">
            <w:pPr>
              <w:rPr>
                <w:rFonts w:eastAsia="Calibri"/>
                <w:color w:val="000000" w:themeColor="text1"/>
              </w:rPr>
            </w:pPr>
            <w:r w:rsidRPr="004E1819">
              <w:rPr>
                <w:rFonts w:eastAsia="Calibri"/>
                <w:color w:val="000000" w:themeColor="text1"/>
              </w:rPr>
              <w:t>Управление образования администрации Сорочинского городского округа Оренбургской области,</w:t>
            </w:r>
          </w:p>
          <w:p w:rsidR="004E1819" w:rsidRPr="004E1819" w:rsidRDefault="004E1819" w:rsidP="004E1819">
            <w:pPr>
              <w:rPr>
                <w:rFonts w:eastAsia="Calibri"/>
                <w:color w:val="000000" w:themeColor="text1"/>
              </w:rPr>
            </w:pPr>
            <w:r w:rsidRPr="004E1819">
              <w:rPr>
                <w:rFonts w:eastAsia="Calibri"/>
                <w:color w:val="000000" w:themeColor="text1"/>
              </w:rPr>
              <w:t>Управление ЖКХ администрации Сорочинского городского округа Оренбургской области;</w:t>
            </w:r>
          </w:p>
          <w:p w:rsidR="004E1819" w:rsidRPr="004E1819" w:rsidRDefault="004E1819" w:rsidP="004E1819">
            <w:pPr>
              <w:rPr>
                <w:rFonts w:eastAsia="Calibri"/>
                <w:color w:val="000000" w:themeColor="text1"/>
              </w:rPr>
            </w:pPr>
            <w:r w:rsidRPr="004E1819">
              <w:rPr>
                <w:rFonts w:eastAsia="Calibri"/>
                <w:color w:val="000000" w:themeColor="text1"/>
              </w:rPr>
              <w:t>Управление архитектуры, градостроительства и капитального строительства администрации Сорочинского городского округа</w:t>
            </w:r>
          </w:p>
        </w:tc>
      </w:tr>
      <w:tr w:rsidR="004E1819" w:rsidRPr="004E1819" w:rsidTr="004E1819">
        <w:tc>
          <w:tcPr>
            <w:tcW w:w="2977" w:type="dxa"/>
          </w:tcPr>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Подпрограммы муниципальной программы</w:t>
            </w:r>
          </w:p>
        </w:tc>
        <w:tc>
          <w:tcPr>
            <w:tcW w:w="7116" w:type="dxa"/>
          </w:tcPr>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 Повышение безопасности дорожного движения в Сорочинском городском округе на 2014-2018 годы;</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 Укрепление пожарной безопасности на территории Сорочинского городского округа на 2014-2018 годы;</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 Комплексная программа по профилактике правонарушений и преступлений в Сорочинском городском округе на 2014-2018 годы;</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 Профилактика терроризма и экстремизма на территории Сорочинского городского округа на 2014-2018 годы;</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 Обеспечение безопасности людей на водных объектах и во время паводка на территории Сорочинского городского округа на 2015-2018 годы;</w:t>
            </w:r>
          </w:p>
          <w:p w:rsidR="004E1819" w:rsidRPr="004E1819" w:rsidRDefault="004E1819" w:rsidP="004E1819">
            <w:pPr>
              <w:widowControl w:val="0"/>
              <w:autoSpaceDE w:val="0"/>
              <w:autoSpaceDN w:val="0"/>
              <w:adjustRightInd w:val="0"/>
              <w:jc w:val="both"/>
              <w:rPr>
                <w:rFonts w:eastAsia="Calibri" w:cs="Courier New"/>
                <w:color w:val="000000" w:themeColor="text1"/>
                <w:sz w:val="16"/>
                <w:szCs w:val="16"/>
              </w:rPr>
            </w:pPr>
            <w:r w:rsidRPr="004E1819">
              <w:rPr>
                <w:rFonts w:eastAsia="Calibri" w:cs="Courier New"/>
                <w:color w:val="000000" w:themeColor="text1"/>
              </w:rPr>
              <w:t>- Построение и развитие аппаратно-программного комплекса «Безопасный город» в Сорочинском городском округе на 2016-2018 годы.</w:t>
            </w:r>
          </w:p>
        </w:tc>
      </w:tr>
      <w:tr w:rsidR="004E1819" w:rsidRPr="004E1819" w:rsidTr="004E1819">
        <w:tc>
          <w:tcPr>
            <w:tcW w:w="2977" w:type="dxa"/>
          </w:tcPr>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Цели муниципальной программы</w:t>
            </w:r>
          </w:p>
        </w:tc>
        <w:tc>
          <w:tcPr>
            <w:tcW w:w="7116" w:type="dxa"/>
          </w:tcPr>
          <w:p w:rsidR="004E1819" w:rsidRPr="004E1819" w:rsidRDefault="004E1819" w:rsidP="004E1819">
            <w:pPr>
              <w:suppressAutoHyphens/>
              <w:autoSpaceDE w:val="0"/>
              <w:snapToGrid w:val="0"/>
              <w:jc w:val="both"/>
              <w:rPr>
                <w:rFonts w:eastAsia="Calibri"/>
                <w:color w:val="000000" w:themeColor="text1"/>
                <w:lang w:eastAsia="ar-SA"/>
              </w:rPr>
            </w:pPr>
            <w:r w:rsidRPr="004E1819">
              <w:rPr>
                <w:rFonts w:eastAsia="Calibri"/>
                <w:color w:val="000000" w:themeColor="text1"/>
                <w:lang w:eastAsia="ar-SA"/>
              </w:rPr>
              <w:t>Создание безопасных условий проживания населения на территории Сорочинского городского округа.</w:t>
            </w:r>
          </w:p>
        </w:tc>
      </w:tr>
      <w:tr w:rsidR="004E1819" w:rsidRPr="004E1819" w:rsidTr="004E1819">
        <w:tc>
          <w:tcPr>
            <w:tcW w:w="2977" w:type="dxa"/>
          </w:tcPr>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Задачи муниципальной программы</w:t>
            </w:r>
          </w:p>
        </w:tc>
        <w:tc>
          <w:tcPr>
            <w:tcW w:w="7116" w:type="dxa"/>
          </w:tcPr>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 xml:space="preserve">- Обеспечение охраны жизни, здоровья граждан и их имущества, повышение гарантий их законных прав на безопасные условия движения на дорогах. </w:t>
            </w:r>
          </w:p>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 Обеспечение противопожарной защиты объектов муниципальной собственности.</w:t>
            </w:r>
          </w:p>
          <w:p w:rsidR="004E1819" w:rsidRPr="004E1819" w:rsidRDefault="004E1819" w:rsidP="004E1819">
            <w:pPr>
              <w:widowControl w:val="0"/>
              <w:shd w:val="clear" w:color="auto" w:fill="FFFFFF"/>
              <w:jc w:val="both"/>
              <w:rPr>
                <w:rFonts w:eastAsia="Calibri"/>
                <w:color w:val="000000" w:themeColor="text1"/>
              </w:rPr>
            </w:pPr>
            <w:r w:rsidRPr="004E1819">
              <w:rPr>
                <w:rFonts w:eastAsia="Calibri"/>
                <w:color w:val="000000" w:themeColor="text1"/>
              </w:rPr>
              <w:t xml:space="preserve">- Предупреждение правонарушений и преступлений на улицах и в общественных местах городского округа. </w:t>
            </w:r>
          </w:p>
          <w:p w:rsidR="004E1819" w:rsidRPr="004E1819" w:rsidRDefault="004E1819" w:rsidP="004E1819">
            <w:pPr>
              <w:widowControl w:val="0"/>
              <w:shd w:val="clear" w:color="auto" w:fill="FFFFFF"/>
              <w:jc w:val="both"/>
              <w:rPr>
                <w:rFonts w:eastAsia="Calibri"/>
                <w:color w:val="000000" w:themeColor="text1"/>
              </w:rPr>
            </w:pPr>
            <w:r w:rsidRPr="004E1819">
              <w:rPr>
                <w:rFonts w:eastAsia="Calibri"/>
                <w:color w:val="000000" w:themeColor="text1"/>
              </w:rPr>
              <w:t>- Противодействие терроризму, проявлениям политического, этнического, религиозного экстремизма.</w:t>
            </w:r>
          </w:p>
          <w:p w:rsidR="004E1819" w:rsidRPr="004E1819" w:rsidRDefault="004E1819" w:rsidP="004E1819">
            <w:pPr>
              <w:widowControl w:val="0"/>
              <w:shd w:val="clear" w:color="auto" w:fill="FFFFFF"/>
              <w:jc w:val="both"/>
              <w:rPr>
                <w:rFonts w:eastAsia="Calibri"/>
                <w:color w:val="000000" w:themeColor="text1"/>
              </w:rPr>
            </w:pPr>
            <w:r w:rsidRPr="004E1819">
              <w:rPr>
                <w:rFonts w:eastAsia="Calibri"/>
                <w:color w:val="000000" w:themeColor="text1"/>
              </w:rPr>
              <w:t xml:space="preserve">- Развитие новых форм взаимодействия служб безопасности городского округа с органами местного самоуправления, предприятиями и учреждениями городского округа, общественными организациями и объединениями по вопросам </w:t>
            </w:r>
            <w:r w:rsidRPr="004E1819">
              <w:rPr>
                <w:rFonts w:eastAsia="Calibri"/>
                <w:color w:val="000000" w:themeColor="text1"/>
              </w:rPr>
              <w:lastRenderedPageBreak/>
              <w:t>обеспечения безопасности в городском округе.</w:t>
            </w:r>
          </w:p>
          <w:p w:rsidR="004E1819" w:rsidRPr="004E1819" w:rsidRDefault="004E1819" w:rsidP="004E1819">
            <w:pPr>
              <w:widowControl w:val="0"/>
              <w:shd w:val="clear" w:color="auto" w:fill="FFFFFF"/>
              <w:jc w:val="both"/>
              <w:rPr>
                <w:rFonts w:eastAsia="Calibri"/>
                <w:color w:val="000000" w:themeColor="text1"/>
              </w:rPr>
            </w:pPr>
            <w:r w:rsidRPr="004E1819">
              <w:rPr>
                <w:rFonts w:eastAsia="Calibri"/>
                <w:color w:val="000000" w:themeColor="text1"/>
              </w:rPr>
              <w:t>- Обеспечение комплексного подхода к решению задач по обеспечению правопорядка на территории городского округа.</w:t>
            </w:r>
          </w:p>
          <w:p w:rsidR="004E1819" w:rsidRPr="004E1819" w:rsidRDefault="004E1819" w:rsidP="004E1819">
            <w:pPr>
              <w:widowControl w:val="0"/>
              <w:shd w:val="clear" w:color="auto" w:fill="FFFFFF"/>
              <w:jc w:val="both"/>
              <w:rPr>
                <w:rFonts w:eastAsia="Calibri"/>
                <w:color w:val="000000" w:themeColor="text1"/>
              </w:rPr>
            </w:pPr>
            <w:r w:rsidRPr="004E1819">
              <w:rPr>
                <w:rFonts w:eastAsia="Calibri"/>
                <w:color w:val="000000" w:themeColor="text1"/>
              </w:rPr>
              <w:t>- Привлечение организаций, общественных объединений и граждан к укреплению правопорядка.</w:t>
            </w:r>
          </w:p>
          <w:p w:rsidR="004E1819" w:rsidRPr="004E1819" w:rsidRDefault="004E1819" w:rsidP="004E1819">
            <w:pPr>
              <w:widowControl w:val="0"/>
              <w:shd w:val="clear" w:color="auto" w:fill="FFFFFF"/>
              <w:jc w:val="both"/>
              <w:rPr>
                <w:rFonts w:eastAsia="Calibri"/>
                <w:color w:val="000000" w:themeColor="text1"/>
              </w:rPr>
            </w:pPr>
            <w:r w:rsidRPr="004E1819">
              <w:rPr>
                <w:rFonts w:eastAsia="Calibri"/>
                <w:color w:val="000000" w:themeColor="text1"/>
              </w:rPr>
              <w:t>- Снижение уровня преступности на территории городского округа.</w:t>
            </w:r>
          </w:p>
          <w:p w:rsidR="004E1819" w:rsidRPr="004E1819" w:rsidRDefault="004E1819" w:rsidP="004E1819">
            <w:pPr>
              <w:widowControl w:val="0"/>
              <w:shd w:val="clear" w:color="auto" w:fill="FFFFFF"/>
              <w:jc w:val="both"/>
              <w:rPr>
                <w:rFonts w:eastAsia="Calibri"/>
                <w:color w:val="000000" w:themeColor="text1"/>
              </w:rPr>
            </w:pPr>
            <w:r w:rsidRPr="004E1819">
              <w:rPr>
                <w:rFonts w:eastAsia="Calibri"/>
                <w:color w:val="000000" w:themeColor="text1"/>
              </w:rPr>
              <w:t xml:space="preserve">- Проведение профилактической работы с населением, проживающим в </w:t>
            </w:r>
            <w:proofErr w:type="spellStart"/>
            <w:r w:rsidRPr="004E1819">
              <w:rPr>
                <w:rFonts w:eastAsia="Calibri"/>
                <w:color w:val="000000" w:themeColor="text1"/>
              </w:rPr>
              <w:t>паводкоопасных</w:t>
            </w:r>
            <w:proofErr w:type="spellEnd"/>
            <w:r w:rsidRPr="004E1819">
              <w:rPr>
                <w:rFonts w:eastAsia="Calibri"/>
                <w:color w:val="000000" w:themeColor="text1"/>
              </w:rPr>
              <w:t xml:space="preserve"> районах округа.</w:t>
            </w:r>
          </w:p>
        </w:tc>
      </w:tr>
      <w:tr w:rsidR="004E1819" w:rsidRPr="004E1819" w:rsidTr="004E1819">
        <w:tc>
          <w:tcPr>
            <w:tcW w:w="2977" w:type="dxa"/>
          </w:tcPr>
          <w:p w:rsidR="004E1819" w:rsidRPr="004E1819" w:rsidRDefault="004E1819" w:rsidP="004E1819">
            <w:pPr>
              <w:autoSpaceDE w:val="0"/>
              <w:autoSpaceDN w:val="0"/>
              <w:adjustRightInd w:val="0"/>
              <w:rPr>
                <w:rFonts w:eastAsia="Calibri"/>
                <w:color w:val="000000" w:themeColor="text1"/>
              </w:rPr>
            </w:pPr>
            <w:r w:rsidRPr="004E1819">
              <w:rPr>
                <w:rFonts w:eastAsia="Calibri"/>
                <w:color w:val="000000" w:themeColor="text1"/>
              </w:rPr>
              <w:t>Основные целевые индикаторы и показатели муниципальной программы</w:t>
            </w:r>
          </w:p>
        </w:tc>
        <w:tc>
          <w:tcPr>
            <w:tcW w:w="7116" w:type="dxa"/>
          </w:tcPr>
          <w:p w:rsidR="004E1819" w:rsidRPr="004E1819" w:rsidRDefault="004E1819" w:rsidP="004E1819">
            <w:pPr>
              <w:jc w:val="both"/>
              <w:rPr>
                <w:rFonts w:eastAsia="Calibri"/>
                <w:color w:val="000000" w:themeColor="text1"/>
              </w:rPr>
            </w:pPr>
            <w:r w:rsidRPr="004E1819">
              <w:rPr>
                <w:rFonts w:eastAsia="Calibri"/>
                <w:color w:val="000000" w:themeColor="text1"/>
              </w:rPr>
              <w:t>-Количество дорожно-транспортных происшествий (далее – ДТП) не более 60 случаев;</w:t>
            </w:r>
          </w:p>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-Снижение количества пожаров на объектах муниципальной собственности;</w:t>
            </w:r>
          </w:p>
          <w:p w:rsidR="004E1819" w:rsidRPr="004E1819" w:rsidRDefault="004E1819" w:rsidP="004E1819">
            <w:pPr>
              <w:jc w:val="both"/>
              <w:rPr>
                <w:rFonts w:eastAsia="Calibri"/>
                <w:color w:val="000000" w:themeColor="text1"/>
              </w:rPr>
            </w:pPr>
            <w:r w:rsidRPr="004E1819">
              <w:rPr>
                <w:rFonts w:eastAsia="Calibri"/>
                <w:color w:val="000000" w:themeColor="text1"/>
              </w:rPr>
              <w:t>-Число преступлений, совершенных лицами, в отношении которых вынесены обвинительные приговоры, вступившие в законную силу (единиц на 100 тыс. человек населения) к 2018 году составит не более 130;</w:t>
            </w:r>
          </w:p>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-Количество проявлений терроризма и экстремизма (ноль случаев - ежегодно);</w:t>
            </w:r>
          </w:p>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-Снижение численности гибели населения на водных объектах городского округа;</w:t>
            </w:r>
          </w:p>
        </w:tc>
      </w:tr>
      <w:tr w:rsidR="004E1819" w:rsidRPr="004E1819" w:rsidTr="004E1819">
        <w:tc>
          <w:tcPr>
            <w:tcW w:w="2977" w:type="dxa"/>
          </w:tcPr>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Сроки реализации муниципальной программы</w:t>
            </w:r>
          </w:p>
        </w:tc>
        <w:tc>
          <w:tcPr>
            <w:tcW w:w="7116" w:type="dxa"/>
          </w:tcPr>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2014-2018 годы</w:t>
            </w:r>
          </w:p>
        </w:tc>
      </w:tr>
      <w:tr w:rsidR="004E1819" w:rsidRPr="004E1819" w:rsidTr="004E1819">
        <w:tc>
          <w:tcPr>
            <w:tcW w:w="2977" w:type="dxa"/>
          </w:tcPr>
          <w:p w:rsidR="004E1819" w:rsidRPr="004E1819" w:rsidRDefault="004E1819" w:rsidP="004E1819">
            <w:pPr>
              <w:autoSpaceDE w:val="0"/>
              <w:autoSpaceDN w:val="0"/>
              <w:adjustRightInd w:val="0"/>
              <w:rPr>
                <w:rFonts w:eastAsia="Calibri"/>
                <w:color w:val="000000" w:themeColor="text1"/>
              </w:rPr>
            </w:pPr>
            <w:r w:rsidRPr="004E1819">
              <w:rPr>
                <w:rFonts w:eastAsia="Calibri"/>
                <w:color w:val="000000" w:themeColor="text1"/>
              </w:rPr>
              <w:t>Объемы и источники финансирования муниципальной программы (тыс. руб.) с разбивкой по годам и подпрограммам</w:t>
            </w:r>
          </w:p>
        </w:tc>
        <w:tc>
          <w:tcPr>
            <w:tcW w:w="7116" w:type="dxa"/>
          </w:tcPr>
          <w:p w:rsidR="004E1819" w:rsidRPr="004E1819" w:rsidRDefault="004E1819" w:rsidP="004E1819">
            <w:pPr>
              <w:autoSpaceDE w:val="0"/>
              <w:autoSpaceDN w:val="0"/>
              <w:adjustRightInd w:val="0"/>
              <w:rPr>
                <w:rFonts w:eastAsia="Calibri"/>
                <w:color w:val="000000" w:themeColor="text1"/>
              </w:rPr>
            </w:pPr>
            <w:r w:rsidRPr="004E1819">
              <w:rPr>
                <w:rFonts w:eastAsia="Calibri"/>
                <w:color w:val="000000" w:themeColor="text1"/>
              </w:rPr>
              <w:t xml:space="preserve">Объем финансового обеспечения Программы составляет 21603,0 тыс. руб. в том числе по годам: </w:t>
            </w:r>
          </w:p>
          <w:p w:rsidR="004E1819" w:rsidRPr="004E1819" w:rsidRDefault="004E1819" w:rsidP="004E1819">
            <w:pPr>
              <w:rPr>
                <w:rFonts w:eastAsia="Calibri"/>
                <w:color w:val="000000" w:themeColor="text1"/>
              </w:rPr>
            </w:pPr>
            <w:r w:rsidRPr="004E1819">
              <w:rPr>
                <w:rFonts w:eastAsia="Calibri"/>
                <w:color w:val="000000" w:themeColor="text1"/>
              </w:rPr>
              <w:t>2014 год – 5189,7 тыс. руб.</w:t>
            </w:r>
          </w:p>
          <w:p w:rsidR="004E1819" w:rsidRPr="004E1819" w:rsidRDefault="004E1819" w:rsidP="004E1819">
            <w:pPr>
              <w:suppressAutoHyphens/>
              <w:autoSpaceDE w:val="0"/>
              <w:ind w:hanging="27"/>
              <w:rPr>
                <w:rFonts w:eastAsia="Calibri"/>
                <w:color w:val="000000" w:themeColor="text1"/>
                <w:lang w:eastAsia="ar-SA"/>
              </w:rPr>
            </w:pPr>
            <w:r w:rsidRPr="004E1819">
              <w:rPr>
                <w:rFonts w:eastAsia="Calibri"/>
                <w:color w:val="000000" w:themeColor="text1"/>
                <w:lang w:eastAsia="ar-SA"/>
              </w:rPr>
              <w:t xml:space="preserve">2015 год – 3123,3 тыс. руб., </w:t>
            </w:r>
          </w:p>
          <w:p w:rsidR="004E1819" w:rsidRPr="004E1819" w:rsidRDefault="004E1819" w:rsidP="004E1819">
            <w:pPr>
              <w:suppressAutoHyphens/>
              <w:autoSpaceDE w:val="0"/>
              <w:ind w:hanging="27"/>
              <w:jc w:val="both"/>
              <w:rPr>
                <w:rFonts w:eastAsia="Calibri"/>
                <w:color w:val="000000" w:themeColor="text1"/>
                <w:lang w:eastAsia="ar-SA"/>
              </w:rPr>
            </w:pPr>
            <w:r w:rsidRPr="004E1819">
              <w:rPr>
                <w:rFonts w:eastAsia="Calibri"/>
                <w:color w:val="000000" w:themeColor="text1"/>
                <w:lang w:eastAsia="ar-SA"/>
              </w:rPr>
              <w:t xml:space="preserve">2016 год – </w:t>
            </w:r>
            <w:r w:rsidRPr="004E1819">
              <w:rPr>
                <w:rFonts w:eastAsia="Calibri"/>
                <w:color w:val="0070C0"/>
                <w:lang w:eastAsia="ar-SA"/>
              </w:rPr>
              <w:t>4586,0</w:t>
            </w:r>
            <w:r w:rsidRPr="004E1819">
              <w:rPr>
                <w:rFonts w:eastAsia="Calibri"/>
                <w:color w:val="000000" w:themeColor="text1"/>
                <w:lang w:eastAsia="ar-SA"/>
              </w:rPr>
              <w:t xml:space="preserve"> тыс. руб.</w:t>
            </w:r>
          </w:p>
          <w:p w:rsidR="004E1819" w:rsidRPr="004E1819" w:rsidRDefault="004E1819" w:rsidP="004E1819">
            <w:pPr>
              <w:suppressAutoHyphens/>
              <w:autoSpaceDE w:val="0"/>
              <w:ind w:hanging="27"/>
              <w:jc w:val="both"/>
              <w:rPr>
                <w:rFonts w:eastAsia="Calibri"/>
                <w:color w:val="000000" w:themeColor="text1"/>
                <w:lang w:eastAsia="ar-SA"/>
              </w:rPr>
            </w:pPr>
            <w:r w:rsidRPr="004E1819">
              <w:rPr>
                <w:rFonts w:eastAsia="Calibri"/>
                <w:color w:val="000000" w:themeColor="text1"/>
                <w:lang w:eastAsia="ar-SA"/>
              </w:rPr>
              <w:t>2017 год – 4352,0 тыс. руб.</w:t>
            </w:r>
          </w:p>
          <w:p w:rsidR="004E1819" w:rsidRPr="004E1819" w:rsidRDefault="004E1819" w:rsidP="004E1819">
            <w:pPr>
              <w:suppressAutoHyphens/>
              <w:autoSpaceDE w:val="0"/>
              <w:ind w:hanging="27"/>
              <w:jc w:val="both"/>
              <w:rPr>
                <w:rFonts w:eastAsia="Calibri"/>
                <w:color w:val="000000" w:themeColor="text1"/>
                <w:lang w:eastAsia="ar-SA"/>
              </w:rPr>
            </w:pPr>
            <w:r w:rsidRPr="004E1819">
              <w:rPr>
                <w:rFonts w:eastAsia="Calibri"/>
                <w:color w:val="000000" w:themeColor="text1"/>
                <w:lang w:eastAsia="ar-SA"/>
              </w:rPr>
              <w:t>2018 год – 4352,0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 xml:space="preserve">Из них средства бюджета округа </w:t>
            </w:r>
            <w:r w:rsidRPr="004E1819">
              <w:rPr>
                <w:rFonts w:eastAsia="Calibri"/>
                <w:color w:val="0070C0"/>
              </w:rPr>
              <w:t>20452,0</w:t>
            </w:r>
            <w:r w:rsidRPr="004E1819">
              <w:rPr>
                <w:rFonts w:eastAsia="Calibri"/>
                <w:color w:val="000000" w:themeColor="text1"/>
              </w:rPr>
              <w:t xml:space="preserve">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2014 год –4038,7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2015 год – 3123,3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2016 год – 4586,0</w:t>
            </w:r>
            <w:r w:rsidRPr="004E1819">
              <w:rPr>
                <w:rFonts w:eastAsia="Calibri"/>
                <w:b/>
                <w:color w:val="000000" w:themeColor="text1"/>
              </w:rPr>
              <w:t xml:space="preserve"> </w:t>
            </w:r>
            <w:r w:rsidRPr="004E1819">
              <w:rPr>
                <w:rFonts w:eastAsia="Calibri"/>
                <w:color w:val="000000" w:themeColor="text1"/>
              </w:rPr>
              <w:t>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2017 год –4352,0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2018 год –4352,0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 xml:space="preserve">Средства областного бюджета- </w:t>
            </w:r>
            <w:r w:rsidRPr="004E1819">
              <w:rPr>
                <w:rFonts w:eastAsia="Calibri"/>
                <w:color w:val="0070C0"/>
                <w:lang w:eastAsia="ar-SA"/>
              </w:rPr>
              <w:t>951,0</w:t>
            </w:r>
            <w:r w:rsidRPr="004E1819">
              <w:rPr>
                <w:rFonts w:eastAsia="Calibri"/>
                <w:color w:val="000000" w:themeColor="text1"/>
                <w:lang w:eastAsia="ar-SA"/>
              </w:rPr>
              <w:t xml:space="preserve">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2014 год- 951,0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2016 год- 0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Средства Управляющих компаний и ТСЖ - 200,0 тыс. руб.:</w:t>
            </w:r>
          </w:p>
          <w:p w:rsidR="004E1819" w:rsidRPr="004E1819" w:rsidRDefault="004E1819" w:rsidP="004E1819">
            <w:pPr>
              <w:suppressAutoHyphens/>
              <w:autoSpaceDE w:val="0"/>
              <w:ind w:hanging="27"/>
              <w:jc w:val="both"/>
              <w:rPr>
                <w:rFonts w:eastAsia="Calibri"/>
                <w:color w:val="000000" w:themeColor="text1"/>
                <w:lang w:eastAsia="ar-SA"/>
              </w:rPr>
            </w:pPr>
            <w:r w:rsidRPr="004E1819">
              <w:rPr>
                <w:rFonts w:eastAsia="Calibri"/>
                <w:color w:val="000000" w:themeColor="text1"/>
                <w:lang w:eastAsia="ar-SA"/>
              </w:rPr>
              <w:t>2014 год – 200,0 тыс. руб.</w:t>
            </w:r>
          </w:p>
          <w:p w:rsidR="004E1819" w:rsidRPr="004E1819" w:rsidRDefault="004E1819" w:rsidP="004E1819">
            <w:pPr>
              <w:suppressAutoHyphens/>
              <w:autoSpaceDE w:val="0"/>
              <w:ind w:hanging="27"/>
              <w:jc w:val="both"/>
              <w:rPr>
                <w:rFonts w:eastAsia="Calibri"/>
                <w:color w:val="000000" w:themeColor="text1"/>
                <w:lang w:eastAsia="ar-SA"/>
              </w:rPr>
            </w:pPr>
          </w:p>
          <w:p w:rsidR="004E1819" w:rsidRPr="004E1819" w:rsidRDefault="004E1819" w:rsidP="004E1819">
            <w:pPr>
              <w:rPr>
                <w:rFonts w:eastAsia="Calibri"/>
                <w:b/>
                <w:color w:val="000000" w:themeColor="text1"/>
              </w:rPr>
            </w:pPr>
            <w:r w:rsidRPr="004E1819">
              <w:rPr>
                <w:rFonts w:eastAsia="Calibri"/>
                <w:b/>
                <w:color w:val="000000" w:themeColor="text1"/>
              </w:rPr>
              <w:t>В разрезе подпрограмм:</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 xml:space="preserve">По подпрограмме «Повышение безопасности дорожного движения в Сорочинском городском округе на 2014-2018годы» финансирование за счет средств местного бюджета составляет </w:t>
            </w:r>
            <w:r w:rsidRPr="004E1819">
              <w:rPr>
                <w:rFonts w:eastAsia="Calibri"/>
                <w:color w:val="0070C0"/>
                <w:lang w:eastAsia="ar-SA"/>
              </w:rPr>
              <w:t>6385,2</w:t>
            </w:r>
            <w:r w:rsidRPr="004E1819">
              <w:rPr>
                <w:rFonts w:eastAsia="Calibri"/>
                <w:color w:val="000000" w:themeColor="text1"/>
                <w:lang w:eastAsia="ar-SA"/>
              </w:rPr>
              <w:t xml:space="preserve"> тыс. руб., в том числе:</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2014 год – 2086,7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2015 год – 1048,5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2016 год – 1150,0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2017 год –1050,0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2018 год –1050,0 тыс. руб.</w:t>
            </w:r>
          </w:p>
          <w:p w:rsidR="004E1819" w:rsidRPr="004E1819" w:rsidRDefault="004E1819" w:rsidP="004E1819">
            <w:pPr>
              <w:suppressAutoHyphens/>
              <w:autoSpaceDE w:val="0"/>
              <w:jc w:val="both"/>
              <w:rPr>
                <w:rFonts w:eastAsia="Calibri"/>
                <w:color w:val="000000" w:themeColor="text1"/>
                <w:lang w:eastAsia="ar-SA"/>
              </w:rPr>
            </w:pP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lastRenderedPageBreak/>
              <w:t xml:space="preserve">По подпрограмме «Укрепление пожарной безопасности на территории Сорочинского городского округа на 2014-2018 годы» финансирование составляет </w:t>
            </w:r>
            <w:r w:rsidRPr="004E1819">
              <w:rPr>
                <w:rFonts w:eastAsia="Calibri"/>
                <w:color w:val="0070C0"/>
                <w:lang w:eastAsia="ar-SA"/>
              </w:rPr>
              <w:t>10434,6</w:t>
            </w:r>
            <w:r w:rsidRPr="004E1819">
              <w:rPr>
                <w:rFonts w:eastAsia="Calibri"/>
                <w:color w:val="000000" w:themeColor="text1"/>
                <w:lang w:eastAsia="ar-SA"/>
              </w:rPr>
              <w:t xml:space="preserve">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2014 год – 2998,0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2015 год – 1894,8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2016 год – 1780,6</w:t>
            </w:r>
            <w:r w:rsidRPr="004E1819">
              <w:rPr>
                <w:rFonts w:eastAsia="Calibri"/>
                <w:b/>
                <w:color w:val="000000" w:themeColor="text1"/>
              </w:rPr>
              <w:t xml:space="preserve"> </w:t>
            </w:r>
            <w:r w:rsidRPr="004E1819">
              <w:rPr>
                <w:rFonts w:eastAsia="Calibri"/>
                <w:color w:val="000000" w:themeColor="text1"/>
              </w:rPr>
              <w:t>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2017 год –1880,6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2018 год –1880,6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 xml:space="preserve">Из них средства бюджета округа </w:t>
            </w:r>
            <w:r w:rsidRPr="004E1819">
              <w:rPr>
                <w:rFonts w:eastAsia="Calibri"/>
                <w:color w:val="0070C0"/>
              </w:rPr>
              <w:t xml:space="preserve">9283,6 </w:t>
            </w:r>
            <w:r w:rsidRPr="004E1819">
              <w:rPr>
                <w:rFonts w:eastAsia="Calibri"/>
                <w:color w:val="000000" w:themeColor="text1"/>
              </w:rPr>
              <w:t>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2014 год –1847,0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2015 год – 1894,8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2016 год – 1780,6</w:t>
            </w:r>
            <w:r w:rsidRPr="004E1819">
              <w:rPr>
                <w:rFonts w:eastAsia="Calibri"/>
                <w:b/>
                <w:color w:val="000000" w:themeColor="text1"/>
              </w:rPr>
              <w:t xml:space="preserve"> </w:t>
            </w:r>
            <w:r w:rsidRPr="004E1819">
              <w:rPr>
                <w:rFonts w:eastAsia="Calibri"/>
                <w:color w:val="000000" w:themeColor="text1"/>
              </w:rPr>
              <w:t>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2017 год –1880,6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2018 год –1880,6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 xml:space="preserve">Средства областного бюджета – </w:t>
            </w:r>
            <w:r w:rsidRPr="004E1819">
              <w:rPr>
                <w:rFonts w:eastAsia="Calibri"/>
                <w:color w:val="0070C0"/>
                <w:lang w:eastAsia="ar-SA"/>
              </w:rPr>
              <w:t>951,0</w:t>
            </w:r>
            <w:r w:rsidRPr="004E1819">
              <w:rPr>
                <w:rFonts w:eastAsia="Calibri"/>
                <w:color w:val="000000" w:themeColor="text1"/>
                <w:lang w:eastAsia="ar-SA"/>
              </w:rPr>
              <w:t xml:space="preserve">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2014 год- 951,0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2016 год- 0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Средства Управляющих компаний и ТСЖ - 200,0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2014 год – 200,0 тыс. руб.;</w:t>
            </w:r>
          </w:p>
          <w:p w:rsidR="004E1819" w:rsidRPr="004E1819" w:rsidRDefault="004E1819" w:rsidP="00354FE0">
            <w:pPr>
              <w:suppressAutoHyphens/>
              <w:autoSpaceDE w:val="0"/>
              <w:spacing w:before="240"/>
              <w:jc w:val="both"/>
              <w:rPr>
                <w:rFonts w:eastAsia="Calibri"/>
                <w:color w:val="000000" w:themeColor="text1"/>
                <w:lang w:eastAsia="ar-SA"/>
              </w:rPr>
            </w:pPr>
            <w:r w:rsidRPr="004E1819">
              <w:rPr>
                <w:rFonts w:eastAsia="Calibri"/>
                <w:color w:val="000000" w:themeColor="text1"/>
                <w:lang w:eastAsia="ar-SA"/>
              </w:rPr>
              <w:t xml:space="preserve">По подпрограмме «Комплексная программа по профилактике правонарушений в Сорочинском городском округе на 2014-2018 годы» финансирование за счет средств бюджета городского округа составляет </w:t>
            </w:r>
            <w:r w:rsidRPr="004E1819">
              <w:rPr>
                <w:rFonts w:eastAsia="Calibri"/>
                <w:color w:val="0070C0"/>
                <w:lang w:eastAsia="ar-SA"/>
              </w:rPr>
              <w:t>275,0</w:t>
            </w:r>
            <w:r w:rsidRPr="004E1819">
              <w:rPr>
                <w:rFonts w:eastAsia="Calibri"/>
                <w:color w:val="000000" w:themeColor="text1"/>
                <w:lang w:eastAsia="ar-SA"/>
              </w:rPr>
              <w:t xml:space="preserve">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2014 год – 55,0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2015 год – 55,0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2016 год – 55,0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2017 год –55,0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2018 год –55,0 тыс. руб.</w:t>
            </w:r>
          </w:p>
          <w:p w:rsidR="004E1819" w:rsidRPr="004E1819" w:rsidRDefault="004E1819" w:rsidP="00354FE0">
            <w:pPr>
              <w:suppressAutoHyphens/>
              <w:autoSpaceDE w:val="0"/>
              <w:spacing w:before="240"/>
              <w:jc w:val="both"/>
              <w:rPr>
                <w:rFonts w:eastAsia="Calibri"/>
                <w:color w:val="000000" w:themeColor="text1"/>
                <w:lang w:eastAsia="ar-SA"/>
              </w:rPr>
            </w:pPr>
            <w:r w:rsidRPr="004E1819">
              <w:rPr>
                <w:rFonts w:eastAsia="Calibri"/>
                <w:color w:val="000000" w:themeColor="text1"/>
                <w:lang w:eastAsia="ar-SA"/>
              </w:rPr>
              <w:t xml:space="preserve">По подпрограмме «Профилактика терроризма и экстремизма на территории Сорочинского городского округа на 2014-2018 годы» финансирование за счет средств бюджета городского округа составляет </w:t>
            </w:r>
            <w:r w:rsidRPr="004E1819">
              <w:rPr>
                <w:rFonts w:eastAsia="Calibri"/>
                <w:color w:val="0070C0"/>
                <w:lang w:eastAsia="ar-SA"/>
              </w:rPr>
              <w:t>250,0</w:t>
            </w:r>
            <w:r w:rsidRPr="004E1819">
              <w:rPr>
                <w:rFonts w:eastAsia="Calibri"/>
                <w:color w:val="000000" w:themeColor="text1"/>
                <w:lang w:eastAsia="ar-SA"/>
              </w:rPr>
              <w:t xml:space="preserve">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2014 год – 50,0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2015 год – 50,0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2016 год – 50,0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2017 год –50,0 тыс. руб.;</w:t>
            </w:r>
          </w:p>
          <w:p w:rsid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2018 год –50,0 тыс. руб.;</w:t>
            </w:r>
          </w:p>
          <w:p w:rsidR="004E1819" w:rsidRPr="004E1819" w:rsidRDefault="004E1819" w:rsidP="00354FE0">
            <w:pPr>
              <w:suppressAutoHyphens/>
              <w:autoSpaceDE w:val="0"/>
              <w:spacing w:before="240"/>
              <w:jc w:val="both"/>
              <w:rPr>
                <w:rFonts w:eastAsia="Calibri"/>
                <w:color w:val="000000" w:themeColor="text1"/>
                <w:lang w:eastAsia="ar-SA"/>
              </w:rPr>
            </w:pPr>
            <w:r w:rsidRPr="004E1819">
              <w:rPr>
                <w:rFonts w:eastAsia="Calibri"/>
                <w:color w:val="000000" w:themeColor="text1"/>
                <w:lang w:eastAsia="ar-SA"/>
              </w:rPr>
              <w:t xml:space="preserve">По подпрограмме «Обеспечение безопасности людей на водных объектах и во время паводка на территории Сорочинского городского округа на 2015-2018» финансирование за счет средств бюджета городского округа составляет </w:t>
            </w:r>
            <w:r w:rsidRPr="004E1819">
              <w:rPr>
                <w:rFonts w:eastAsia="Calibri"/>
                <w:color w:val="0070C0"/>
                <w:lang w:eastAsia="ar-SA"/>
              </w:rPr>
              <w:t>774,0</w:t>
            </w:r>
            <w:r w:rsidRPr="004E1819">
              <w:rPr>
                <w:rFonts w:eastAsia="Calibri"/>
                <w:color w:val="000000" w:themeColor="text1"/>
                <w:lang w:eastAsia="ar-SA"/>
              </w:rPr>
              <w:t xml:space="preserve">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2015 год – 75,0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2016 год – 389,0 тыс. руб.;</w:t>
            </w:r>
          </w:p>
          <w:p w:rsidR="004E1819" w:rsidRPr="004E1819" w:rsidRDefault="004E1819" w:rsidP="004E1819">
            <w:pPr>
              <w:suppressAutoHyphens/>
              <w:autoSpaceDE w:val="0"/>
              <w:jc w:val="both"/>
              <w:rPr>
                <w:rFonts w:eastAsia="Calibri"/>
                <w:color w:val="000000" w:themeColor="text1"/>
                <w:lang w:eastAsia="ar-SA"/>
              </w:rPr>
            </w:pPr>
            <w:r w:rsidRPr="004E1819">
              <w:rPr>
                <w:rFonts w:eastAsia="Calibri"/>
                <w:color w:val="000000" w:themeColor="text1"/>
                <w:lang w:eastAsia="ar-SA"/>
              </w:rPr>
              <w:t>2017 год – 155,0 тыс. руб.;</w:t>
            </w:r>
          </w:p>
          <w:p w:rsidR="00354FE0" w:rsidRDefault="004E1819" w:rsidP="00354FE0">
            <w:pPr>
              <w:suppressAutoHyphens/>
              <w:autoSpaceDE w:val="0"/>
              <w:jc w:val="both"/>
              <w:rPr>
                <w:rFonts w:eastAsia="Calibri"/>
                <w:color w:val="000000" w:themeColor="text1"/>
                <w:lang w:eastAsia="ar-SA"/>
              </w:rPr>
            </w:pPr>
            <w:r w:rsidRPr="004E1819">
              <w:rPr>
                <w:rFonts w:eastAsia="Calibri"/>
                <w:color w:val="000000" w:themeColor="text1"/>
                <w:lang w:eastAsia="ar-SA"/>
              </w:rPr>
              <w:t>2018 год – 155,0 тыс. руб.;</w:t>
            </w:r>
          </w:p>
          <w:p w:rsidR="004E1819" w:rsidRPr="004E1819" w:rsidRDefault="004E1819" w:rsidP="00354FE0">
            <w:pPr>
              <w:suppressAutoHyphens/>
              <w:autoSpaceDE w:val="0"/>
              <w:spacing w:before="240"/>
              <w:jc w:val="both"/>
              <w:rPr>
                <w:rFonts w:eastAsia="Calibri"/>
                <w:color w:val="000000" w:themeColor="text1"/>
              </w:rPr>
            </w:pPr>
            <w:r w:rsidRPr="004E1819">
              <w:rPr>
                <w:rFonts w:eastAsia="Calibri"/>
                <w:color w:val="000000" w:themeColor="text1"/>
              </w:rPr>
              <w:t xml:space="preserve">По подпрограмме «Построение и развитие аппаратно-программного комплекса «Безопасный город» в Сорочинском городском округе на 2016-2018 годы» финансирование составляет – </w:t>
            </w:r>
            <w:r w:rsidRPr="004E1819">
              <w:rPr>
                <w:rFonts w:eastAsia="Calibri"/>
                <w:color w:val="0070C0"/>
              </w:rPr>
              <w:t>3484,2</w:t>
            </w:r>
            <w:r w:rsidRPr="004E1819">
              <w:rPr>
                <w:rFonts w:eastAsia="Calibri"/>
                <w:color w:val="000000" w:themeColor="text1"/>
              </w:rPr>
              <w:t xml:space="preserve"> тыс. руб.</w:t>
            </w:r>
          </w:p>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lastRenderedPageBreak/>
              <w:t>2016 год – 1161,4 тыс. руб.;</w:t>
            </w:r>
          </w:p>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2017 год – 1161,4 тыс. руб.;</w:t>
            </w:r>
          </w:p>
          <w:p w:rsidR="00354FE0" w:rsidRPr="004E1819" w:rsidRDefault="00354FE0" w:rsidP="004E1819">
            <w:pPr>
              <w:autoSpaceDE w:val="0"/>
              <w:autoSpaceDN w:val="0"/>
              <w:adjustRightInd w:val="0"/>
              <w:jc w:val="both"/>
              <w:rPr>
                <w:rFonts w:eastAsia="Calibri"/>
                <w:color w:val="000000" w:themeColor="text1"/>
              </w:rPr>
            </w:pPr>
            <w:r>
              <w:rPr>
                <w:rFonts w:eastAsia="Calibri"/>
                <w:color w:val="000000" w:themeColor="text1"/>
              </w:rPr>
              <w:t>2018 год – 1161,4 тыс. руб.</w:t>
            </w:r>
          </w:p>
          <w:p w:rsidR="004E1819" w:rsidRPr="004E1819" w:rsidRDefault="004E1819" w:rsidP="00354FE0">
            <w:pPr>
              <w:suppressAutoHyphens/>
              <w:autoSpaceDE w:val="0"/>
              <w:spacing w:before="240"/>
              <w:jc w:val="both"/>
              <w:rPr>
                <w:rFonts w:eastAsia="Calibri"/>
                <w:color w:val="000000" w:themeColor="text1"/>
                <w:lang w:eastAsia="ar-SA"/>
              </w:rPr>
            </w:pPr>
            <w:r w:rsidRPr="004E1819">
              <w:rPr>
                <w:rFonts w:eastAsia="Calibri"/>
                <w:color w:val="000000" w:themeColor="text1"/>
                <w:lang w:eastAsia="ar-SA"/>
              </w:rPr>
              <w:t xml:space="preserve">Общий объём средств бюджета Сорочинского городского округа может быть </w:t>
            </w:r>
            <w:r w:rsidRPr="004E1819">
              <w:rPr>
                <w:rFonts w:eastAsia="Calibri" w:cs="Arial"/>
                <w:color w:val="000000" w:themeColor="text1"/>
                <w:lang w:val="en-US" w:eastAsia="ar-SA"/>
              </w:rPr>
              <w:t>c</w:t>
            </w:r>
            <w:r w:rsidRPr="004E1819">
              <w:rPr>
                <w:rFonts w:eastAsia="Calibri" w:cs="Arial"/>
                <w:color w:val="000000" w:themeColor="text1"/>
                <w:lang w:eastAsia="ar-SA"/>
              </w:rPr>
              <w:t>корректирован на сумму субсидий из областного бюджета.</w:t>
            </w:r>
          </w:p>
        </w:tc>
      </w:tr>
    </w:tbl>
    <w:p w:rsidR="004E1819" w:rsidRPr="004E1819" w:rsidRDefault="004E1819" w:rsidP="004E1819">
      <w:pPr>
        <w:ind w:firstLine="720"/>
        <w:jc w:val="both"/>
        <w:rPr>
          <w:rFonts w:eastAsia="Calibri"/>
          <w:color w:val="000000" w:themeColor="text1"/>
          <w:sz w:val="28"/>
          <w:szCs w:val="28"/>
        </w:rPr>
      </w:pPr>
    </w:p>
    <w:p w:rsidR="004E1819" w:rsidRPr="004E1819" w:rsidRDefault="004E1819" w:rsidP="004E1819">
      <w:pPr>
        <w:ind w:firstLine="720"/>
        <w:jc w:val="both"/>
        <w:rPr>
          <w:rFonts w:eastAsia="Calibri"/>
          <w:color w:val="000000" w:themeColor="text1"/>
          <w:sz w:val="28"/>
          <w:szCs w:val="28"/>
        </w:rPr>
      </w:pPr>
    </w:p>
    <w:p w:rsidR="004E1819" w:rsidRPr="004E1819" w:rsidRDefault="004E1819" w:rsidP="004E1819">
      <w:pPr>
        <w:numPr>
          <w:ilvl w:val="0"/>
          <w:numId w:val="39"/>
        </w:numPr>
        <w:jc w:val="center"/>
        <w:rPr>
          <w:rFonts w:eastAsia="Calibri"/>
          <w:b/>
          <w:color w:val="000000" w:themeColor="text1"/>
        </w:rPr>
      </w:pPr>
      <w:r w:rsidRPr="004E1819">
        <w:rPr>
          <w:rFonts w:eastAsia="Calibri"/>
          <w:b/>
          <w:color w:val="000000" w:themeColor="text1"/>
        </w:rPr>
        <w:t>Общая характеристика сферы реализации Программы</w:t>
      </w:r>
    </w:p>
    <w:p w:rsidR="004E1819" w:rsidRPr="004E1819" w:rsidRDefault="004E1819" w:rsidP="004E1819">
      <w:pPr>
        <w:ind w:left="720"/>
        <w:rPr>
          <w:rFonts w:eastAsia="Calibri"/>
          <w:color w:val="000000" w:themeColor="text1"/>
        </w:rPr>
      </w:pPr>
    </w:p>
    <w:p w:rsidR="004E1819" w:rsidRPr="004E1819" w:rsidRDefault="004E1819" w:rsidP="004E1819">
      <w:pPr>
        <w:ind w:firstLine="708"/>
        <w:jc w:val="both"/>
        <w:rPr>
          <w:rFonts w:eastAsia="Calibri"/>
          <w:color w:val="000000" w:themeColor="text1"/>
          <w:sz w:val="22"/>
          <w:szCs w:val="22"/>
        </w:rPr>
      </w:pPr>
      <w:r w:rsidRPr="004E1819">
        <w:rPr>
          <w:rFonts w:eastAsia="Calibri"/>
          <w:color w:val="000000" w:themeColor="text1"/>
        </w:rPr>
        <w:t>Обеспечение безопасности жителей Сорочинского городского округа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 и, сохранения на необходимом уровне параметров среды обитания, развития социальной и духовной сфер общества. Практика и накопленный за последние годы опыт реализации задач по обеспечению безопасности граждан свидетельствуют о необходимости внедрения комплексного подхода в этой работе. Совместная целенаправленная деятельность исполнительных органов власти, различных ведомственных структур и реализация мероприятий долгосрочных целевых программ по безопасности позволили избежать совершения террористических актов на территории Сорочинского городского округа, чрезвычайных ситуаций и других негативных последствий. Создана и функционирует система информирования и оповещения населения в местах массового пребывания людей на территории городского округа. Актов терроризма и покушений на терроризм допущено не было.</w:t>
      </w:r>
    </w:p>
    <w:p w:rsidR="004E1819" w:rsidRPr="004E1819" w:rsidRDefault="004E1819" w:rsidP="004E1819">
      <w:pPr>
        <w:ind w:firstLine="720"/>
        <w:jc w:val="both"/>
        <w:rPr>
          <w:rFonts w:eastAsia="Calibri"/>
          <w:color w:val="000000" w:themeColor="text1"/>
        </w:rPr>
      </w:pPr>
      <w:r w:rsidRPr="004E1819">
        <w:rPr>
          <w:rFonts w:eastAsia="Calibri"/>
          <w:color w:val="000000" w:themeColor="text1"/>
        </w:rPr>
        <w:t xml:space="preserve">Одной из основных задач по обеспечению пожарной безопасности на территории Сорочинского городского округа является обеспечение необходимого уровня пожарной безопасности и минимизация потерь вследствие пожаров. Ежемесячно в среднем на территории городского округа происходит 4 пожара, из них 3 – это пожары в жилом секторе. Ежегодно на пожарах погибали и получали травмы различной степени тяжести в среднем по 2-4 человека, огнем уничтожалось до 50 строений жилого сектора, при этом установленный материальный ущерб (без учета крупных пожаров) составлял до 13,0 млн. рублей. На территории Сорочинского городского округа не все объекты оснащены системами пожарной автоматики, а темпы распространения таких систем весьма низкие. </w:t>
      </w:r>
    </w:p>
    <w:p w:rsidR="004E1819" w:rsidRPr="004E1819" w:rsidRDefault="004E1819" w:rsidP="004E1819">
      <w:pPr>
        <w:ind w:firstLine="720"/>
        <w:jc w:val="both"/>
        <w:rPr>
          <w:rFonts w:eastAsia="Calibri"/>
          <w:color w:val="000000" w:themeColor="text1"/>
        </w:rPr>
      </w:pPr>
      <w:r w:rsidRPr="004E1819">
        <w:rPr>
          <w:rFonts w:eastAsia="Calibri"/>
          <w:color w:val="000000" w:themeColor="text1"/>
        </w:rPr>
        <w:t>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природного и техногенного характера может оказаться более 1500 человек, проживающих в городском округе. Территория Сорочинского городского округа подвержена воздействию широкого спектра опасных природных факторов. Эти и другие угрозы безопасности Сорочинского городского округа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его жителей, находятся в тесной взаимосвязи и во взаимодействии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 Отсюда вытекает вывод, что меры по обеспечению безопасности города Сорочинского городского округа должны носить комплексный и системный характер. Таким комплексным системным документом является муниципальная программа Сорочинского городского округа «</w:t>
      </w:r>
      <w:r w:rsidRPr="004E1819">
        <w:rPr>
          <w:rFonts w:eastAsia="Calibri"/>
          <w:bCs/>
          <w:color w:val="000000" w:themeColor="text1"/>
        </w:rPr>
        <w:t>Безопасность в Сорочинском городском округе Оренбургской области на 2014-2018 годы</w:t>
      </w:r>
      <w:r w:rsidRPr="004E1819">
        <w:rPr>
          <w:rFonts w:eastAsia="Calibri"/>
          <w:color w:val="000000" w:themeColor="text1"/>
        </w:rPr>
        <w:t xml:space="preserve">», разработанная с учетом имеющихся программ, затрагивающих вопросы обеспечения безопасности, и предложений. Нейтрализация указанных угроз в рамках Программы обеспечивается комплексом мероприятий </w:t>
      </w:r>
      <w:r w:rsidRPr="004E1819">
        <w:rPr>
          <w:rFonts w:eastAsia="Calibri"/>
          <w:color w:val="000000" w:themeColor="text1"/>
        </w:rPr>
        <w:lastRenderedPageBreak/>
        <w:t>организационного, профилактического, финансового характера, широким внедрением технических средств и технологий как важнейших элементов обеспечения безопасности объектов. Применение программно-целевого метода обеспечения безопасности Сорочинского городского округа позволит осуществить развитие приоритетных направлений в сфере обеспечения безопасности граждан, реализацию комплекса мероприятий, в том числе профилактического характера, снижающих количество чрезвычайных ситуаций, пожаров и гибели людей на воде.</w:t>
      </w:r>
    </w:p>
    <w:p w:rsidR="004E1819" w:rsidRPr="004E1819" w:rsidRDefault="004E1819" w:rsidP="004E1819">
      <w:pPr>
        <w:autoSpaceDE w:val="0"/>
        <w:autoSpaceDN w:val="0"/>
        <w:adjustRightInd w:val="0"/>
        <w:jc w:val="both"/>
        <w:rPr>
          <w:rFonts w:eastAsia="Calibri"/>
          <w:color w:val="000000" w:themeColor="text1"/>
        </w:rPr>
      </w:pPr>
    </w:p>
    <w:p w:rsidR="004E1819" w:rsidRPr="004E1819" w:rsidRDefault="004E1819" w:rsidP="004E1819">
      <w:pPr>
        <w:numPr>
          <w:ilvl w:val="0"/>
          <w:numId w:val="39"/>
        </w:numPr>
        <w:autoSpaceDE w:val="0"/>
        <w:autoSpaceDN w:val="0"/>
        <w:adjustRightInd w:val="0"/>
        <w:jc w:val="center"/>
        <w:outlineLvl w:val="1"/>
        <w:rPr>
          <w:rFonts w:eastAsia="Calibri"/>
          <w:b/>
          <w:color w:val="000000" w:themeColor="text1"/>
        </w:rPr>
      </w:pPr>
      <w:r w:rsidRPr="004E1819">
        <w:rPr>
          <w:rFonts w:eastAsia="Calibri"/>
          <w:b/>
          <w:color w:val="000000" w:themeColor="text1"/>
        </w:rPr>
        <w:t xml:space="preserve">Приоритеты политики администрации Сорочинского городского округа, ее отраслевых (функциональных) органов </w:t>
      </w:r>
    </w:p>
    <w:p w:rsidR="004E1819" w:rsidRPr="004E1819" w:rsidRDefault="004E1819" w:rsidP="004E1819">
      <w:pPr>
        <w:autoSpaceDE w:val="0"/>
        <w:autoSpaceDN w:val="0"/>
        <w:adjustRightInd w:val="0"/>
        <w:ind w:left="720"/>
        <w:jc w:val="center"/>
        <w:outlineLvl w:val="1"/>
        <w:rPr>
          <w:rFonts w:eastAsia="Calibri"/>
          <w:color w:val="000000" w:themeColor="text1"/>
        </w:rPr>
      </w:pPr>
    </w:p>
    <w:p w:rsidR="004E1819" w:rsidRPr="004E1819" w:rsidRDefault="004E1819" w:rsidP="004E1819">
      <w:pPr>
        <w:autoSpaceDE w:val="0"/>
        <w:autoSpaceDN w:val="0"/>
        <w:adjustRightInd w:val="0"/>
        <w:ind w:firstLine="540"/>
        <w:jc w:val="both"/>
        <w:rPr>
          <w:rFonts w:eastAsia="Calibri"/>
          <w:color w:val="000000" w:themeColor="text1"/>
        </w:rPr>
      </w:pPr>
      <w:r w:rsidRPr="004E1819">
        <w:rPr>
          <w:rFonts w:eastAsia="Calibri"/>
          <w:color w:val="000000" w:themeColor="text1"/>
        </w:rPr>
        <w:t xml:space="preserve">Реализация программных мероприятий позволит создать условия для повышения реального уровня безопасности жизни жителей Сорочинского городского округа, обеспечит защищенность объектов социальной сферы и мест с массовым пребыванием людей. По предварительным оценкам реализация программных мероприятий по сравнению с 2015 годом должна привести к следующим изменениям: </w:t>
      </w:r>
    </w:p>
    <w:p w:rsidR="004E1819" w:rsidRPr="004E1819" w:rsidRDefault="004E1819" w:rsidP="004E1819">
      <w:pPr>
        <w:autoSpaceDE w:val="0"/>
        <w:autoSpaceDN w:val="0"/>
        <w:adjustRightInd w:val="0"/>
        <w:ind w:firstLine="540"/>
        <w:jc w:val="both"/>
        <w:rPr>
          <w:rFonts w:eastAsia="Calibri"/>
          <w:color w:val="000000" w:themeColor="text1"/>
        </w:rPr>
      </w:pPr>
      <w:r w:rsidRPr="004E1819">
        <w:rPr>
          <w:rFonts w:eastAsia="Calibri"/>
          <w:color w:val="000000" w:themeColor="text1"/>
        </w:rPr>
        <w:t>- увеличению доли объектов социальной сферы и мест с массовым пребыванием людей, оборудованных системами видеонаблюдения, средствами безопасности и антитеррористической защищенности;</w:t>
      </w:r>
    </w:p>
    <w:p w:rsidR="004E1819" w:rsidRPr="004E1819" w:rsidRDefault="004E1819" w:rsidP="004E1819">
      <w:pPr>
        <w:autoSpaceDE w:val="0"/>
        <w:autoSpaceDN w:val="0"/>
        <w:adjustRightInd w:val="0"/>
        <w:ind w:firstLine="540"/>
        <w:jc w:val="both"/>
        <w:rPr>
          <w:rFonts w:eastAsia="Calibri"/>
          <w:color w:val="000000" w:themeColor="text1"/>
        </w:rPr>
      </w:pPr>
      <w:r w:rsidRPr="004E1819">
        <w:rPr>
          <w:rFonts w:eastAsia="Calibri"/>
          <w:color w:val="000000" w:themeColor="text1"/>
        </w:rPr>
        <w:t>- повышению уровня защиты населения городского округа от чрезвычайных ситуаций и защищенности опасных объектов от угроз природного и техногенного характера;</w:t>
      </w:r>
    </w:p>
    <w:p w:rsidR="004E1819" w:rsidRPr="004E1819" w:rsidRDefault="004E1819" w:rsidP="004E1819">
      <w:pPr>
        <w:autoSpaceDE w:val="0"/>
        <w:autoSpaceDN w:val="0"/>
        <w:adjustRightInd w:val="0"/>
        <w:ind w:firstLine="540"/>
        <w:jc w:val="both"/>
        <w:rPr>
          <w:rFonts w:eastAsia="Calibri"/>
          <w:color w:val="000000" w:themeColor="text1"/>
        </w:rPr>
      </w:pPr>
      <w:r w:rsidRPr="004E1819">
        <w:rPr>
          <w:rFonts w:eastAsia="Calibri"/>
          <w:color w:val="000000" w:themeColor="text1"/>
        </w:rPr>
        <w:t xml:space="preserve">- снижению доли произошедших на территории городского округа пожаров в общем числе происшествий и чрезвычайных ситуаций. </w:t>
      </w:r>
    </w:p>
    <w:p w:rsidR="004E1819" w:rsidRPr="004E1819" w:rsidRDefault="004E1819" w:rsidP="004E1819">
      <w:pPr>
        <w:autoSpaceDE w:val="0"/>
        <w:autoSpaceDN w:val="0"/>
        <w:adjustRightInd w:val="0"/>
        <w:ind w:firstLine="540"/>
        <w:jc w:val="both"/>
        <w:rPr>
          <w:rFonts w:eastAsia="Calibri"/>
          <w:color w:val="000000" w:themeColor="text1"/>
        </w:rPr>
      </w:pPr>
    </w:p>
    <w:p w:rsidR="004E1819" w:rsidRPr="004E1819" w:rsidRDefault="004E1819" w:rsidP="004E1819">
      <w:pPr>
        <w:autoSpaceDE w:val="0"/>
        <w:autoSpaceDN w:val="0"/>
        <w:adjustRightInd w:val="0"/>
        <w:jc w:val="center"/>
        <w:rPr>
          <w:rFonts w:eastAsia="Calibri"/>
          <w:b/>
          <w:color w:val="000000" w:themeColor="text1"/>
        </w:rPr>
      </w:pPr>
      <w:r w:rsidRPr="004E1819">
        <w:rPr>
          <w:rFonts w:eastAsia="Calibri"/>
          <w:b/>
          <w:color w:val="000000" w:themeColor="text1"/>
        </w:rPr>
        <w:t>3.Перечень показателей (индикаторов) Программы</w:t>
      </w:r>
    </w:p>
    <w:p w:rsidR="004E1819" w:rsidRPr="004E1819" w:rsidRDefault="004E1819" w:rsidP="004E1819">
      <w:pPr>
        <w:autoSpaceDE w:val="0"/>
        <w:autoSpaceDN w:val="0"/>
        <w:adjustRightInd w:val="0"/>
        <w:jc w:val="center"/>
        <w:rPr>
          <w:rFonts w:eastAsia="Calibri"/>
          <w:color w:val="000000" w:themeColor="text1"/>
        </w:rPr>
      </w:pPr>
    </w:p>
    <w:p w:rsidR="004E1819" w:rsidRPr="004E1819" w:rsidRDefault="004E1819" w:rsidP="004E1819">
      <w:pPr>
        <w:autoSpaceDE w:val="0"/>
        <w:autoSpaceDN w:val="0"/>
        <w:adjustRightInd w:val="0"/>
        <w:ind w:firstLine="720"/>
        <w:jc w:val="both"/>
        <w:rPr>
          <w:rFonts w:eastAsia="Calibri"/>
          <w:color w:val="000000" w:themeColor="text1"/>
        </w:rPr>
      </w:pPr>
      <w:r w:rsidRPr="004E1819">
        <w:rPr>
          <w:rFonts w:eastAsia="Calibri"/>
          <w:color w:val="000000" w:themeColor="text1"/>
        </w:rPr>
        <w:t>Сведения о показателях (индикаторах) Программы, подпрограмм Программы и их значения представлены в Приложении № 1 к настоящей Программе.</w:t>
      </w:r>
    </w:p>
    <w:p w:rsidR="004E1819" w:rsidRPr="004E1819" w:rsidRDefault="004E1819" w:rsidP="004E1819">
      <w:pPr>
        <w:autoSpaceDE w:val="0"/>
        <w:autoSpaceDN w:val="0"/>
        <w:adjustRightInd w:val="0"/>
        <w:ind w:firstLine="720"/>
        <w:jc w:val="both"/>
        <w:rPr>
          <w:rFonts w:eastAsia="Calibri"/>
          <w:color w:val="000000" w:themeColor="text1"/>
        </w:rPr>
      </w:pPr>
    </w:p>
    <w:p w:rsidR="004E1819" w:rsidRPr="004E1819" w:rsidRDefault="004E1819" w:rsidP="004E1819">
      <w:pPr>
        <w:autoSpaceDE w:val="0"/>
        <w:autoSpaceDN w:val="0"/>
        <w:adjustRightInd w:val="0"/>
        <w:ind w:firstLine="720"/>
        <w:jc w:val="center"/>
        <w:rPr>
          <w:rFonts w:eastAsia="Calibri"/>
          <w:b/>
          <w:color w:val="000000" w:themeColor="text1"/>
        </w:rPr>
      </w:pPr>
      <w:r w:rsidRPr="004E1819">
        <w:rPr>
          <w:rFonts w:eastAsia="Calibri"/>
          <w:b/>
          <w:color w:val="000000" w:themeColor="text1"/>
        </w:rPr>
        <w:t>4. Перечень основных мероприятий Программы</w:t>
      </w:r>
    </w:p>
    <w:p w:rsidR="004E1819" w:rsidRPr="004E1819" w:rsidRDefault="004E1819" w:rsidP="004E1819">
      <w:pPr>
        <w:autoSpaceDE w:val="0"/>
        <w:autoSpaceDN w:val="0"/>
        <w:adjustRightInd w:val="0"/>
        <w:ind w:firstLine="720"/>
        <w:rPr>
          <w:rFonts w:eastAsia="Calibri"/>
          <w:color w:val="000000" w:themeColor="text1"/>
        </w:rPr>
      </w:pPr>
    </w:p>
    <w:p w:rsidR="004E1819" w:rsidRPr="004E1819" w:rsidRDefault="004E1819" w:rsidP="004E1819">
      <w:pPr>
        <w:autoSpaceDE w:val="0"/>
        <w:autoSpaceDN w:val="0"/>
        <w:adjustRightInd w:val="0"/>
        <w:ind w:firstLine="720"/>
        <w:jc w:val="both"/>
        <w:rPr>
          <w:rFonts w:eastAsia="Calibri"/>
          <w:color w:val="000000" w:themeColor="text1"/>
        </w:rPr>
      </w:pPr>
      <w:r w:rsidRPr="004E1819">
        <w:rPr>
          <w:rFonts w:eastAsia="Calibri"/>
          <w:color w:val="000000" w:themeColor="text1"/>
        </w:rPr>
        <w:t>Перечень основных мероприятий Программы представлен в Приложении № 2 к настоящей Программе.</w:t>
      </w:r>
    </w:p>
    <w:p w:rsidR="004E1819" w:rsidRPr="004E1819" w:rsidRDefault="004E1819" w:rsidP="004E1819">
      <w:pPr>
        <w:autoSpaceDE w:val="0"/>
        <w:autoSpaceDN w:val="0"/>
        <w:adjustRightInd w:val="0"/>
        <w:ind w:firstLine="720"/>
        <w:jc w:val="both"/>
        <w:rPr>
          <w:rFonts w:eastAsia="Calibri"/>
          <w:color w:val="000000" w:themeColor="text1"/>
        </w:rPr>
      </w:pPr>
    </w:p>
    <w:p w:rsidR="004E1819" w:rsidRPr="004E1819" w:rsidRDefault="004E1819" w:rsidP="004E1819">
      <w:pPr>
        <w:autoSpaceDE w:val="0"/>
        <w:autoSpaceDN w:val="0"/>
        <w:adjustRightInd w:val="0"/>
        <w:ind w:firstLine="720"/>
        <w:jc w:val="center"/>
        <w:rPr>
          <w:rFonts w:eastAsia="Calibri"/>
          <w:b/>
          <w:color w:val="000000" w:themeColor="text1"/>
        </w:rPr>
      </w:pPr>
      <w:r w:rsidRPr="004E1819">
        <w:rPr>
          <w:rFonts w:eastAsia="Calibri"/>
          <w:b/>
          <w:color w:val="000000" w:themeColor="text1"/>
        </w:rPr>
        <w:t>5. Ресурсное обеспечение реализации Программы</w:t>
      </w:r>
    </w:p>
    <w:p w:rsidR="004E1819" w:rsidRPr="004E1819" w:rsidRDefault="004E1819" w:rsidP="004E1819">
      <w:pPr>
        <w:autoSpaceDE w:val="0"/>
        <w:autoSpaceDN w:val="0"/>
        <w:adjustRightInd w:val="0"/>
        <w:ind w:firstLine="720"/>
        <w:jc w:val="both"/>
        <w:rPr>
          <w:rFonts w:eastAsia="Calibri"/>
          <w:color w:val="000000" w:themeColor="text1"/>
        </w:rPr>
      </w:pPr>
    </w:p>
    <w:p w:rsidR="004E1819" w:rsidRPr="004E1819" w:rsidRDefault="004E1819" w:rsidP="004E1819">
      <w:pPr>
        <w:autoSpaceDE w:val="0"/>
        <w:autoSpaceDN w:val="0"/>
        <w:adjustRightInd w:val="0"/>
        <w:ind w:firstLine="720"/>
        <w:jc w:val="both"/>
        <w:rPr>
          <w:rFonts w:eastAsia="Calibri"/>
          <w:color w:val="000000" w:themeColor="text1"/>
        </w:rPr>
      </w:pPr>
      <w:r w:rsidRPr="004E1819">
        <w:rPr>
          <w:rFonts w:eastAsia="Calibri"/>
          <w:color w:val="000000" w:themeColor="text1"/>
        </w:rPr>
        <w:t>Ресурсное обеспечение реализации Программы осуществляется за счет средств местного бюджета. Представлено в Приложении № 3 к настоящей Программе.</w:t>
      </w:r>
    </w:p>
    <w:p w:rsidR="004E1819" w:rsidRPr="004E1819" w:rsidRDefault="004E1819" w:rsidP="004E1819">
      <w:pPr>
        <w:ind w:firstLine="720"/>
        <w:jc w:val="both"/>
        <w:rPr>
          <w:rFonts w:eastAsia="Calibri"/>
          <w:color w:val="000000" w:themeColor="text1"/>
        </w:rPr>
      </w:pPr>
    </w:p>
    <w:p w:rsidR="004E1819" w:rsidRPr="004E1819" w:rsidRDefault="004E1819" w:rsidP="004E1819">
      <w:pPr>
        <w:ind w:firstLine="567"/>
        <w:jc w:val="center"/>
        <w:rPr>
          <w:rFonts w:eastAsia="Calibri"/>
          <w:color w:val="000000" w:themeColor="text1"/>
        </w:rPr>
      </w:pPr>
      <w:r w:rsidRPr="004E1819">
        <w:rPr>
          <w:rFonts w:eastAsia="Calibri"/>
          <w:b/>
          <w:bCs/>
          <w:color w:val="000000" w:themeColor="text1"/>
        </w:rPr>
        <w:t>6. Анализ рисков реализации муниципальной программы и описание мер управления рисками</w:t>
      </w:r>
    </w:p>
    <w:p w:rsidR="004E1819" w:rsidRPr="004E1819" w:rsidRDefault="004E1819" w:rsidP="004E1819">
      <w:pPr>
        <w:ind w:firstLine="720"/>
        <w:jc w:val="both"/>
        <w:rPr>
          <w:rFonts w:eastAsia="Calibri"/>
          <w:color w:val="000000" w:themeColor="text1"/>
        </w:rPr>
      </w:pPr>
    </w:p>
    <w:p w:rsidR="004E1819" w:rsidRPr="004E1819" w:rsidRDefault="004E1819" w:rsidP="004E1819">
      <w:pPr>
        <w:tabs>
          <w:tab w:val="left" w:pos="-567"/>
        </w:tabs>
        <w:ind w:right="-2" w:firstLine="567"/>
        <w:jc w:val="both"/>
        <w:rPr>
          <w:rFonts w:eastAsia="Calibri"/>
          <w:color w:val="000000" w:themeColor="text1"/>
        </w:rPr>
      </w:pPr>
      <w:r w:rsidRPr="004E1819">
        <w:rPr>
          <w:rFonts w:eastAsia="Calibri"/>
          <w:color w:val="000000" w:themeColor="text1"/>
        </w:rPr>
        <w:t xml:space="preserve">Источниками техногенных ЧС, спровоцированных хозяйственной деятельностью человека, являются: </w:t>
      </w:r>
    </w:p>
    <w:p w:rsidR="004E1819" w:rsidRPr="004E1819" w:rsidRDefault="004E1819" w:rsidP="004E1819">
      <w:pPr>
        <w:tabs>
          <w:tab w:val="left" w:pos="-567"/>
        </w:tabs>
        <w:ind w:right="-2" w:firstLine="567"/>
        <w:jc w:val="both"/>
        <w:rPr>
          <w:rFonts w:eastAsia="Calibri"/>
          <w:color w:val="000000" w:themeColor="text1"/>
        </w:rPr>
      </w:pPr>
      <w:r w:rsidRPr="004E1819">
        <w:rPr>
          <w:rFonts w:eastAsia="Calibri"/>
          <w:color w:val="000000" w:themeColor="text1"/>
        </w:rPr>
        <w:t>- транспортные аварии (катастрофы);</w:t>
      </w:r>
    </w:p>
    <w:p w:rsidR="004E1819" w:rsidRPr="004E1819" w:rsidRDefault="004E1819" w:rsidP="004E1819">
      <w:pPr>
        <w:tabs>
          <w:tab w:val="left" w:pos="-567"/>
        </w:tabs>
        <w:ind w:right="-2" w:firstLine="567"/>
        <w:jc w:val="both"/>
        <w:rPr>
          <w:rFonts w:eastAsia="Calibri"/>
          <w:color w:val="000000" w:themeColor="text1"/>
        </w:rPr>
      </w:pPr>
      <w:r w:rsidRPr="004E1819">
        <w:rPr>
          <w:rFonts w:eastAsia="Calibri"/>
          <w:color w:val="000000" w:themeColor="text1"/>
        </w:rPr>
        <w:t>- пожары и взрывы;</w:t>
      </w:r>
    </w:p>
    <w:p w:rsidR="004E1819" w:rsidRPr="004E1819" w:rsidRDefault="004E1819" w:rsidP="004E1819">
      <w:pPr>
        <w:tabs>
          <w:tab w:val="left" w:pos="-567"/>
        </w:tabs>
        <w:ind w:right="-2" w:firstLine="567"/>
        <w:jc w:val="both"/>
        <w:rPr>
          <w:rFonts w:eastAsia="Calibri"/>
          <w:color w:val="000000" w:themeColor="text1"/>
        </w:rPr>
      </w:pPr>
      <w:r w:rsidRPr="004E1819">
        <w:rPr>
          <w:rFonts w:eastAsia="Calibri"/>
          <w:color w:val="000000" w:themeColor="text1"/>
        </w:rPr>
        <w:t>- аварии с выбросом и(или) сбросом (угрозой выброса и(или) сброса) аварийно-химических опасных веществ;</w:t>
      </w:r>
    </w:p>
    <w:p w:rsidR="004E1819" w:rsidRPr="004E1819" w:rsidRDefault="004E1819" w:rsidP="004E1819">
      <w:pPr>
        <w:tabs>
          <w:tab w:val="left" w:pos="-567"/>
        </w:tabs>
        <w:ind w:right="-2" w:firstLine="567"/>
        <w:jc w:val="both"/>
        <w:rPr>
          <w:rFonts w:eastAsia="Calibri"/>
          <w:color w:val="000000" w:themeColor="text1"/>
        </w:rPr>
      </w:pPr>
      <w:r w:rsidRPr="004E1819">
        <w:rPr>
          <w:rFonts w:eastAsia="Calibri"/>
          <w:color w:val="000000" w:themeColor="text1"/>
        </w:rPr>
        <w:t>- внезапное обрушение зданий, сооружений, пород;</w:t>
      </w:r>
    </w:p>
    <w:p w:rsidR="004E1819" w:rsidRPr="004E1819" w:rsidRDefault="004E1819" w:rsidP="004E1819">
      <w:pPr>
        <w:tabs>
          <w:tab w:val="left" w:pos="-567"/>
        </w:tabs>
        <w:ind w:right="-2" w:firstLine="567"/>
        <w:jc w:val="both"/>
        <w:rPr>
          <w:rFonts w:eastAsia="Calibri"/>
          <w:color w:val="000000" w:themeColor="text1"/>
        </w:rPr>
      </w:pPr>
      <w:r w:rsidRPr="004E1819">
        <w:rPr>
          <w:rFonts w:eastAsia="Calibri"/>
          <w:color w:val="000000" w:themeColor="text1"/>
        </w:rPr>
        <w:t>- аварии на электроэнергетических системах;</w:t>
      </w:r>
    </w:p>
    <w:p w:rsidR="004E1819" w:rsidRPr="004E1819" w:rsidRDefault="004E1819" w:rsidP="004E1819">
      <w:pPr>
        <w:tabs>
          <w:tab w:val="left" w:pos="-567"/>
        </w:tabs>
        <w:ind w:right="-2" w:firstLine="567"/>
        <w:jc w:val="both"/>
        <w:rPr>
          <w:rFonts w:eastAsia="Calibri"/>
          <w:color w:val="000000" w:themeColor="text1"/>
        </w:rPr>
      </w:pPr>
      <w:r w:rsidRPr="004E1819">
        <w:rPr>
          <w:rFonts w:eastAsia="Calibri"/>
          <w:color w:val="000000" w:themeColor="text1"/>
        </w:rPr>
        <w:t xml:space="preserve">- аварии на коммунальных системах жизнеобеспечения; </w:t>
      </w:r>
    </w:p>
    <w:p w:rsidR="004E1819" w:rsidRPr="004E1819" w:rsidRDefault="004E1819" w:rsidP="004E1819">
      <w:pPr>
        <w:ind w:right="-2" w:firstLine="567"/>
        <w:jc w:val="both"/>
        <w:rPr>
          <w:rFonts w:eastAsia="Calibri"/>
          <w:color w:val="000000" w:themeColor="text1"/>
        </w:rPr>
      </w:pPr>
      <w:r w:rsidRPr="004E1819">
        <w:rPr>
          <w:rFonts w:eastAsia="Calibri"/>
          <w:color w:val="000000" w:themeColor="text1"/>
        </w:rPr>
        <w:t>- террористические угрозы.</w:t>
      </w:r>
    </w:p>
    <w:p w:rsidR="004E1819" w:rsidRPr="004E1819" w:rsidRDefault="004E1819" w:rsidP="004E1819">
      <w:pPr>
        <w:ind w:right="-2" w:firstLine="567"/>
        <w:jc w:val="both"/>
        <w:rPr>
          <w:rFonts w:eastAsia="Calibri"/>
          <w:b/>
          <w:color w:val="000000" w:themeColor="text1"/>
        </w:rPr>
      </w:pPr>
      <w:r w:rsidRPr="004E1819">
        <w:rPr>
          <w:rFonts w:eastAsia="Calibri"/>
          <w:b/>
          <w:color w:val="000000" w:themeColor="text1"/>
        </w:rPr>
        <w:t xml:space="preserve">Риски в сфере безопасности техногенного характера. </w:t>
      </w:r>
    </w:p>
    <w:p w:rsidR="004E1819" w:rsidRPr="004E1819" w:rsidRDefault="004E1819" w:rsidP="004E1819">
      <w:pPr>
        <w:ind w:right="-2" w:firstLine="567"/>
        <w:jc w:val="both"/>
        <w:rPr>
          <w:rFonts w:eastAsia="Calibri"/>
          <w:b/>
          <w:color w:val="000000" w:themeColor="text1"/>
        </w:rPr>
      </w:pPr>
    </w:p>
    <w:p w:rsidR="004E1819" w:rsidRPr="004E1819" w:rsidRDefault="004E1819" w:rsidP="004E1819">
      <w:pPr>
        <w:ind w:right="-2" w:firstLine="567"/>
        <w:jc w:val="both"/>
        <w:rPr>
          <w:rFonts w:eastAsia="Calibri"/>
          <w:color w:val="000000" w:themeColor="text1"/>
        </w:rPr>
      </w:pPr>
      <w:r w:rsidRPr="004E1819">
        <w:rPr>
          <w:rFonts w:eastAsia="Calibri"/>
          <w:color w:val="000000" w:themeColor="text1"/>
        </w:rPr>
        <w:t xml:space="preserve">В коммунально-бытовой сфере городского округа имеются риски возникновения ситуаций, которые могут привести: </w:t>
      </w:r>
    </w:p>
    <w:p w:rsidR="004E1819" w:rsidRPr="004E1819" w:rsidRDefault="004E1819" w:rsidP="004E1819">
      <w:pPr>
        <w:ind w:right="-2" w:firstLine="567"/>
        <w:jc w:val="both"/>
        <w:rPr>
          <w:rFonts w:eastAsia="Calibri"/>
          <w:color w:val="000000" w:themeColor="text1"/>
        </w:rPr>
      </w:pPr>
      <w:r w:rsidRPr="004E1819">
        <w:rPr>
          <w:rFonts w:eastAsia="Calibri"/>
          <w:color w:val="000000" w:themeColor="text1"/>
        </w:rPr>
        <w:t xml:space="preserve">к резкому повышению аварийности на коммунально-энергетических сетях; </w:t>
      </w:r>
    </w:p>
    <w:p w:rsidR="004E1819" w:rsidRPr="004E1819" w:rsidRDefault="004E1819" w:rsidP="004E1819">
      <w:pPr>
        <w:ind w:right="-2" w:firstLine="567"/>
        <w:jc w:val="both"/>
        <w:rPr>
          <w:rFonts w:eastAsia="Calibri"/>
          <w:color w:val="000000" w:themeColor="text1"/>
        </w:rPr>
      </w:pPr>
      <w:r w:rsidRPr="004E1819">
        <w:rPr>
          <w:rFonts w:eastAsia="Calibri"/>
          <w:color w:val="000000" w:themeColor="text1"/>
        </w:rPr>
        <w:t xml:space="preserve">деформированию жизнедеятельности населения и функционирования экономики; </w:t>
      </w:r>
    </w:p>
    <w:p w:rsidR="004E1819" w:rsidRPr="004E1819" w:rsidRDefault="004E1819" w:rsidP="004E1819">
      <w:pPr>
        <w:ind w:right="-2" w:firstLine="567"/>
        <w:jc w:val="both"/>
        <w:rPr>
          <w:rFonts w:eastAsia="Calibri"/>
          <w:color w:val="000000" w:themeColor="text1"/>
        </w:rPr>
      </w:pPr>
      <w:r w:rsidRPr="004E1819">
        <w:rPr>
          <w:rFonts w:eastAsia="Calibri"/>
          <w:color w:val="000000" w:themeColor="text1"/>
        </w:rPr>
        <w:t xml:space="preserve">дестабилизации санитарно-эпидемиологической обстановки, повышению уровня инфекционных заболеваний; </w:t>
      </w:r>
    </w:p>
    <w:p w:rsidR="004E1819" w:rsidRPr="004E1819" w:rsidRDefault="004E1819" w:rsidP="004E1819">
      <w:pPr>
        <w:ind w:right="-2" w:firstLine="567"/>
        <w:jc w:val="both"/>
        <w:rPr>
          <w:rFonts w:eastAsia="Calibri"/>
          <w:color w:val="000000" w:themeColor="text1"/>
        </w:rPr>
      </w:pPr>
      <w:r w:rsidRPr="004E1819">
        <w:rPr>
          <w:rFonts w:eastAsia="Calibri"/>
          <w:color w:val="000000" w:themeColor="text1"/>
        </w:rPr>
        <w:t>возникновение возможных террористических и экстремистских угроз;</w:t>
      </w:r>
    </w:p>
    <w:p w:rsidR="004E1819" w:rsidRPr="004E1819" w:rsidRDefault="004E1819" w:rsidP="004E1819">
      <w:pPr>
        <w:ind w:right="-2" w:firstLine="567"/>
        <w:jc w:val="both"/>
        <w:rPr>
          <w:rFonts w:eastAsia="Calibri"/>
          <w:color w:val="000000" w:themeColor="text1"/>
        </w:rPr>
      </w:pPr>
      <w:r w:rsidRPr="004E1819">
        <w:rPr>
          <w:rFonts w:eastAsia="Calibri"/>
          <w:color w:val="000000" w:themeColor="text1"/>
        </w:rPr>
        <w:t xml:space="preserve">возникновение дорожно-транспортных и уголовных правонарушений. </w:t>
      </w:r>
    </w:p>
    <w:p w:rsidR="004E1819" w:rsidRPr="004E1819" w:rsidRDefault="004E1819" w:rsidP="004E1819">
      <w:pPr>
        <w:ind w:right="-2" w:firstLine="567"/>
        <w:jc w:val="both"/>
        <w:rPr>
          <w:rFonts w:eastAsia="Calibri"/>
          <w:color w:val="000000" w:themeColor="text1"/>
        </w:rPr>
      </w:pPr>
    </w:p>
    <w:p w:rsidR="004E1819" w:rsidRPr="004E1819" w:rsidRDefault="004E1819" w:rsidP="004E1819">
      <w:pPr>
        <w:tabs>
          <w:tab w:val="center" w:pos="4677"/>
        </w:tabs>
        <w:ind w:firstLine="567"/>
        <w:jc w:val="center"/>
        <w:rPr>
          <w:rFonts w:eastAsia="Calibri"/>
          <w:b/>
          <w:color w:val="000000" w:themeColor="text1"/>
        </w:rPr>
      </w:pPr>
      <w:r w:rsidRPr="004E1819">
        <w:rPr>
          <w:rFonts w:eastAsia="Calibri"/>
          <w:b/>
          <w:color w:val="000000" w:themeColor="text1"/>
        </w:rPr>
        <w:t>7. Сведения об основных мерах правового регулирования в сфере реализации муниципальной программы.</w:t>
      </w:r>
    </w:p>
    <w:p w:rsidR="004E1819" w:rsidRPr="004E1819" w:rsidRDefault="004E1819" w:rsidP="004E1819">
      <w:pPr>
        <w:ind w:firstLine="720"/>
        <w:jc w:val="both"/>
        <w:rPr>
          <w:rFonts w:eastAsia="Calibri"/>
          <w:color w:val="000000" w:themeColor="text1"/>
        </w:rPr>
      </w:pPr>
      <w:r w:rsidRPr="004E1819">
        <w:rPr>
          <w:rFonts w:eastAsia="Calibri"/>
          <w:bCs/>
          <w:color w:val="000000" w:themeColor="text1"/>
        </w:rPr>
        <w:t xml:space="preserve">Сведения об основных мерах </w:t>
      </w:r>
      <w:r w:rsidRPr="004E1819">
        <w:rPr>
          <w:rFonts w:eastAsia="Calibri"/>
          <w:color w:val="000000" w:themeColor="text1"/>
        </w:rPr>
        <w:t>правового регулирования в сфере реализации муниципальной программы</w:t>
      </w:r>
      <w:r w:rsidRPr="004E1819">
        <w:rPr>
          <w:rFonts w:eastAsia="Calibri"/>
          <w:bCs/>
          <w:color w:val="000000" w:themeColor="text1"/>
        </w:rPr>
        <w:t xml:space="preserve"> представлены в Приложении № 4 к настоящей Программе.</w:t>
      </w:r>
      <w:r w:rsidRPr="004E1819">
        <w:rPr>
          <w:rFonts w:eastAsia="Calibri"/>
          <w:bCs/>
          <w:color w:val="000000" w:themeColor="text1"/>
        </w:rPr>
        <w:tab/>
      </w:r>
    </w:p>
    <w:p w:rsidR="004E1819" w:rsidRPr="004E1819" w:rsidRDefault="004E1819" w:rsidP="004E1819">
      <w:pPr>
        <w:ind w:firstLine="720"/>
        <w:jc w:val="both"/>
        <w:rPr>
          <w:rFonts w:eastAsia="Calibri"/>
          <w:color w:val="000000" w:themeColor="text1"/>
        </w:rPr>
        <w:sectPr w:rsidR="004E1819" w:rsidRPr="004E1819" w:rsidSect="004E1819">
          <w:headerReference w:type="default" r:id="rId10"/>
          <w:pgSz w:w="11906" w:h="16838"/>
          <w:pgMar w:top="426" w:right="851" w:bottom="899" w:left="1259" w:header="709" w:footer="709" w:gutter="0"/>
          <w:cols w:space="708"/>
          <w:docGrid w:linePitch="360"/>
        </w:sectPr>
      </w:pPr>
    </w:p>
    <w:p w:rsidR="004E1819" w:rsidRPr="004E1819" w:rsidRDefault="004E1819" w:rsidP="004E1819">
      <w:pPr>
        <w:ind w:left="10065"/>
        <w:jc w:val="both"/>
        <w:rPr>
          <w:rFonts w:eastAsia="Calibri"/>
          <w:color w:val="000000" w:themeColor="text1"/>
        </w:rPr>
      </w:pPr>
      <w:r w:rsidRPr="004E1819">
        <w:rPr>
          <w:rFonts w:eastAsia="Calibri"/>
          <w:color w:val="000000" w:themeColor="text1"/>
        </w:rPr>
        <w:lastRenderedPageBreak/>
        <w:t>Приложение № 2</w:t>
      </w:r>
    </w:p>
    <w:p w:rsidR="004E1819" w:rsidRPr="004E1819" w:rsidRDefault="004E1819" w:rsidP="004E1819">
      <w:pPr>
        <w:ind w:left="10065" w:right="-2"/>
        <w:jc w:val="both"/>
        <w:rPr>
          <w:rFonts w:eastAsia="Calibri"/>
          <w:color w:val="000000" w:themeColor="text1"/>
        </w:rPr>
      </w:pPr>
      <w:r w:rsidRPr="004E1819">
        <w:rPr>
          <w:rFonts w:eastAsia="Calibri"/>
          <w:color w:val="000000" w:themeColor="text1"/>
        </w:rPr>
        <w:t xml:space="preserve">к постановлению администрации </w:t>
      </w:r>
    </w:p>
    <w:p w:rsidR="004E1819" w:rsidRPr="004E1819" w:rsidRDefault="004E1819" w:rsidP="004E1819">
      <w:pPr>
        <w:ind w:left="10065" w:right="-2"/>
        <w:jc w:val="both"/>
        <w:rPr>
          <w:rFonts w:eastAsia="Calibri"/>
          <w:color w:val="000000" w:themeColor="text1"/>
        </w:rPr>
      </w:pPr>
      <w:r w:rsidRPr="004E1819">
        <w:rPr>
          <w:rFonts w:eastAsia="Calibri"/>
          <w:color w:val="000000" w:themeColor="text1"/>
        </w:rPr>
        <w:t xml:space="preserve">Сорочинского городского округа </w:t>
      </w:r>
    </w:p>
    <w:p w:rsidR="004E1819" w:rsidRPr="004E1819" w:rsidRDefault="004E1819" w:rsidP="004E1819">
      <w:pPr>
        <w:ind w:left="10065" w:right="-2"/>
        <w:jc w:val="both"/>
        <w:rPr>
          <w:rFonts w:eastAsia="Calibri"/>
          <w:color w:val="000000" w:themeColor="text1"/>
        </w:rPr>
      </w:pPr>
      <w:r w:rsidRPr="004E1819">
        <w:rPr>
          <w:rFonts w:eastAsia="Calibri"/>
          <w:color w:val="000000" w:themeColor="text1"/>
        </w:rPr>
        <w:t xml:space="preserve">Оренбургской области </w:t>
      </w:r>
    </w:p>
    <w:p w:rsidR="004E1819" w:rsidRPr="004E1819" w:rsidRDefault="004E1819" w:rsidP="004E1819">
      <w:pPr>
        <w:ind w:left="10065" w:right="-2"/>
        <w:jc w:val="both"/>
        <w:rPr>
          <w:rFonts w:eastAsia="Calibri"/>
          <w:color w:val="000000" w:themeColor="text1"/>
        </w:rPr>
      </w:pPr>
      <w:r w:rsidRPr="004E1819">
        <w:rPr>
          <w:rFonts w:eastAsia="Calibri"/>
          <w:color w:val="000000" w:themeColor="text1"/>
        </w:rPr>
        <w:t>от 20.07.2016 № 1240-п</w:t>
      </w:r>
    </w:p>
    <w:p w:rsidR="004E1819" w:rsidRPr="004E1819" w:rsidRDefault="004E1819" w:rsidP="004E1819">
      <w:pPr>
        <w:ind w:left="10065"/>
        <w:jc w:val="both"/>
        <w:rPr>
          <w:rFonts w:eastAsia="Calibri"/>
          <w:color w:val="000000" w:themeColor="text1"/>
          <w:sz w:val="28"/>
          <w:szCs w:val="28"/>
        </w:rPr>
      </w:pPr>
      <w:r w:rsidRPr="004E1819">
        <w:rPr>
          <w:rFonts w:eastAsia="Calibri"/>
          <w:color w:val="000000" w:themeColor="text1"/>
          <w:sz w:val="28"/>
          <w:szCs w:val="28"/>
        </w:rPr>
        <w:t>Ресурсное обеспечение</w:t>
      </w:r>
    </w:p>
    <w:p w:rsidR="004E1819" w:rsidRPr="004E1819" w:rsidRDefault="004E1819" w:rsidP="004E1819">
      <w:pPr>
        <w:ind w:left="10065"/>
        <w:jc w:val="both"/>
        <w:rPr>
          <w:rFonts w:eastAsia="Calibri"/>
          <w:color w:val="000000" w:themeColor="text1"/>
          <w:sz w:val="28"/>
          <w:szCs w:val="28"/>
        </w:rPr>
      </w:pPr>
      <w:r w:rsidRPr="004E1819">
        <w:rPr>
          <w:rFonts w:eastAsia="Calibri"/>
          <w:color w:val="000000" w:themeColor="text1"/>
          <w:sz w:val="28"/>
          <w:szCs w:val="28"/>
        </w:rPr>
        <w:t>реализации муниципальной программы</w:t>
      </w:r>
    </w:p>
    <w:p w:rsidR="004E1819" w:rsidRPr="004E1819" w:rsidRDefault="004E1819" w:rsidP="004E1819">
      <w:pPr>
        <w:ind w:left="10065"/>
        <w:jc w:val="both"/>
        <w:rPr>
          <w:rFonts w:eastAsia="Calibri"/>
          <w:color w:val="000000" w:themeColor="text1"/>
        </w:rPr>
      </w:pPr>
      <w:r w:rsidRPr="004E1819">
        <w:rPr>
          <w:rFonts w:eastAsia="Calibri"/>
          <w:color w:val="000000" w:themeColor="text1"/>
        </w:rPr>
        <w:t>(тыс. рублей)</w:t>
      </w:r>
    </w:p>
    <w:p w:rsidR="004E1819" w:rsidRPr="004E1819" w:rsidRDefault="004E1819" w:rsidP="004E1819">
      <w:pPr>
        <w:ind w:left="10065"/>
        <w:jc w:val="both"/>
        <w:rPr>
          <w:rFonts w:eastAsia="Calibri"/>
          <w:color w:val="000000" w:themeColor="text1"/>
        </w:rPr>
      </w:pPr>
    </w:p>
    <w:tbl>
      <w:tblPr>
        <w:tblW w:w="15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1572"/>
        <w:gridCol w:w="2552"/>
        <w:gridCol w:w="2126"/>
        <w:gridCol w:w="850"/>
        <w:gridCol w:w="851"/>
        <w:gridCol w:w="1134"/>
        <w:gridCol w:w="992"/>
        <w:gridCol w:w="993"/>
        <w:gridCol w:w="1134"/>
        <w:gridCol w:w="1134"/>
        <w:gridCol w:w="992"/>
        <w:gridCol w:w="572"/>
      </w:tblGrid>
      <w:tr w:rsidR="004E1819" w:rsidRPr="004E1819" w:rsidTr="00354FE0">
        <w:tc>
          <w:tcPr>
            <w:tcW w:w="696"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w:t>
            </w:r>
          </w:p>
          <w:p w:rsidR="004E1819" w:rsidRPr="004E1819" w:rsidRDefault="004E1819" w:rsidP="004E1819">
            <w:pPr>
              <w:jc w:val="center"/>
              <w:rPr>
                <w:rFonts w:eastAsia="Calibri"/>
                <w:color w:val="000000" w:themeColor="text1"/>
              </w:rPr>
            </w:pPr>
            <w:r w:rsidRPr="004E1819">
              <w:rPr>
                <w:rFonts w:eastAsia="Calibri"/>
                <w:color w:val="000000" w:themeColor="text1"/>
              </w:rPr>
              <w:t>п/п</w:t>
            </w:r>
          </w:p>
        </w:tc>
        <w:tc>
          <w:tcPr>
            <w:tcW w:w="157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Статус</w:t>
            </w:r>
          </w:p>
        </w:tc>
        <w:tc>
          <w:tcPr>
            <w:tcW w:w="255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Наименование муниципальной программы, подпрограммы, основного мероприятия</w:t>
            </w:r>
          </w:p>
        </w:tc>
        <w:tc>
          <w:tcPr>
            <w:tcW w:w="2126"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Главный распорядитель бюджетных средств</w:t>
            </w:r>
          </w:p>
        </w:tc>
        <w:tc>
          <w:tcPr>
            <w:tcW w:w="2835" w:type="dxa"/>
            <w:gridSpan w:val="3"/>
          </w:tcPr>
          <w:p w:rsidR="004E1819" w:rsidRPr="004E1819" w:rsidRDefault="004E1819" w:rsidP="004E1819">
            <w:pPr>
              <w:jc w:val="center"/>
              <w:rPr>
                <w:rFonts w:eastAsia="Calibri"/>
                <w:color w:val="000000" w:themeColor="text1"/>
              </w:rPr>
            </w:pPr>
            <w:r w:rsidRPr="004E1819">
              <w:rPr>
                <w:rFonts w:eastAsia="Calibri"/>
                <w:color w:val="000000" w:themeColor="text1"/>
              </w:rPr>
              <w:t>Код бюджетной классификации</w:t>
            </w:r>
          </w:p>
        </w:tc>
        <w:tc>
          <w:tcPr>
            <w:tcW w:w="5817" w:type="dxa"/>
            <w:gridSpan w:val="6"/>
          </w:tcPr>
          <w:p w:rsidR="004E1819" w:rsidRPr="004E1819" w:rsidRDefault="004E1819" w:rsidP="004E1819">
            <w:pPr>
              <w:jc w:val="center"/>
              <w:rPr>
                <w:rFonts w:eastAsia="Calibri"/>
                <w:color w:val="000000" w:themeColor="text1"/>
              </w:rPr>
            </w:pPr>
            <w:r w:rsidRPr="004E1819">
              <w:rPr>
                <w:rFonts w:eastAsia="Calibri"/>
                <w:color w:val="000000" w:themeColor="text1"/>
              </w:rPr>
              <w:t>Объемы бюджетных ассигнований</w:t>
            </w:r>
          </w:p>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jc w:val="center"/>
              <w:rPr>
                <w:rFonts w:eastAsia="Calibri"/>
                <w:color w:val="000000" w:themeColor="text1"/>
              </w:rPr>
            </w:pPr>
          </w:p>
        </w:tc>
        <w:tc>
          <w:tcPr>
            <w:tcW w:w="1572" w:type="dxa"/>
            <w:vMerge/>
          </w:tcPr>
          <w:p w:rsidR="004E1819" w:rsidRPr="004E1819" w:rsidRDefault="004E1819" w:rsidP="004E1819">
            <w:pPr>
              <w:jc w:val="cente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vMerge/>
          </w:tcPr>
          <w:p w:rsidR="004E1819" w:rsidRPr="004E1819" w:rsidRDefault="004E1819" w:rsidP="004E1819">
            <w:pPr>
              <w:jc w:val="center"/>
              <w:rPr>
                <w:rFonts w:eastAsia="Calibri"/>
                <w:color w:val="000000" w:themeColor="text1"/>
              </w:rPr>
            </w:pP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ГРБС</w:t>
            </w:r>
          </w:p>
        </w:tc>
        <w:tc>
          <w:tcPr>
            <w:tcW w:w="851" w:type="dxa"/>
          </w:tcPr>
          <w:p w:rsidR="004E1819" w:rsidRPr="004E1819" w:rsidRDefault="004E1819" w:rsidP="004E1819">
            <w:pPr>
              <w:jc w:val="center"/>
              <w:rPr>
                <w:rFonts w:eastAsia="Calibri"/>
                <w:color w:val="000000" w:themeColor="text1"/>
              </w:rPr>
            </w:pPr>
            <w:proofErr w:type="spellStart"/>
            <w:r w:rsidRPr="004E1819">
              <w:rPr>
                <w:rFonts w:eastAsia="Calibri"/>
                <w:color w:val="000000" w:themeColor="text1"/>
              </w:rPr>
              <w:t>РзПр</w:t>
            </w:r>
            <w:proofErr w:type="spellEnd"/>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ЦСР</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2014</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2015</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2016</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2017</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2018</w:t>
            </w:r>
          </w:p>
        </w:tc>
        <w:tc>
          <w:tcPr>
            <w:tcW w:w="57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r>
      <w:tr w:rsidR="004E1819" w:rsidRPr="004E1819" w:rsidTr="00354FE0">
        <w:tc>
          <w:tcPr>
            <w:tcW w:w="696" w:type="dxa"/>
          </w:tcPr>
          <w:p w:rsidR="004E1819" w:rsidRPr="004E1819" w:rsidRDefault="004E1819" w:rsidP="004E1819">
            <w:pPr>
              <w:jc w:val="center"/>
              <w:rPr>
                <w:rFonts w:eastAsia="Calibri"/>
                <w:color w:val="000000" w:themeColor="text1"/>
              </w:rPr>
            </w:pPr>
            <w:r w:rsidRPr="004E1819">
              <w:rPr>
                <w:rFonts w:eastAsia="Calibri"/>
                <w:color w:val="000000" w:themeColor="text1"/>
              </w:rPr>
              <w:t>1</w:t>
            </w:r>
          </w:p>
        </w:tc>
        <w:tc>
          <w:tcPr>
            <w:tcW w:w="1572" w:type="dxa"/>
          </w:tcPr>
          <w:p w:rsidR="004E1819" w:rsidRPr="004E1819" w:rsidRDefault="004E1819" w:rsidP="004E1819">
            <w:pPr>
              <w:jc w:val="center"/>
              <w:rPr>
                <w:rFonts w:eastAsia="Calibri"/>
                <w:color w:val="000000" w:themeColor="text1"/>
              </w:rPr>
            </w:pPr>
            <w:r w:rsidRPr="004E1819">
              <w:rPr>
                <w:rFonts w:eastAsia="Calibri"/>
                <w:color w:val="000000" w:themeColor="text1"/>
              </w:rPr>
              <w:t>2</w:t>
            </w:r>
          </w:p>
        </w:tc>
        <w:tc>
          <w:tcPr>
            <w:tcW w:w="2552" w:type="dxa"/>
          </w:tcPr>
          <w:p w:rsidR="004E1819" w:rsidRPr="004E1819" w:rsidRDefault="004E1819" w:rsidP="004E1819">
            <w:pPr>
              <w:jc w:val="center"/>
              <w:rPr>
                <w:rFonts w:eastAsia="Calibri"/>
                <w:color w:val="000000" w:themeColor="text1"/>
              </w:rPr>
            </w:pPr>
            <w:r w:rsidRPr="004E1819">
              <w:rPr>
                <w:rFonts w:eastAsia="Calibri"/>
                <w:color w:val="000000" w:themeColor="text1"/>
              </w:rPr>
              <w:t>3</w:t>
            </w:r>
          </w:p>
        </w:tc>
        <w:tc>
          <w:tcPr>
            <w:tcW w:w="2126" w:type="dxa"/>
          </w:tcPr>
          <w:p w:rsidR="004E1819" w:rsidRPr="004E1819" w:rsidRDefault="004E1819" w:rsidP="004E1819">
            <w:pPr>
              <w:jc w:val="center"/>
              <w:rPr>
                <w:rFonts w:eastAsia="Calibri"/>
                <w:color w:val="000000" w:themeColor="text1"/>
              </w:rPr>
            </w:pPr>
            <w:r w:rsidRPr="004E1819">
              <w:rPr>
                <w:rFonts w:eastAsia="Calibri"/>
                <w:color w:val="000000" w:themeColor="text1"/>
              </w:rPr>
              <w:t>4</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5</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6</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7</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8</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11</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12</w:t>
            </w:r>
          </w:p>
        </w:tc>
        <w:tc>
          <w:tcPr>
            <w:tcW w:w="572" w:type="dxa"/>
          </w:tcPr>
          <w:p w:rsidR="004E1819" w:rsidRPr="004E1819" w:rsidRDefault="004E1819" w:rsidP="004E1819">
            <w:pPr>
              <w:jc w:val="center"/>
              <w:rPr>
                <w:rFonts w:eastAsia="Calibri"/>
                <w:color w:val="000000" w:themeColor="text1"/>
              </w:rPr>
            </w:pPr>
            <w:r w:rsidRPr="004E1819">
              <w:rPr>
                <w:rFonts w:eastAsia="Calibri"/>
                <w:color w:val="000000" w:themeColor="text1"/>
              </w:rPr>
              <w:t>13</w:t>
            </w:r>
          </w:p>
        </w:tc>
      </w:tr>
      <w:tr w:rsidR="004E1819" w:rsidRPr="004E1819" w:rsidTr="00354FE0">
        <w:tc>
          <w:tcPr>
            <w:tcW w:w="696"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1.</w:t>
            </w:r>
          </w:p>
        </w:tc>
        <w:tc>
          <w:tcPr>
            <w:tcW w:w="157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Муниципальная программа</w:t>
            </w:r>
          </w:p>
        </w:tc>
        <w:tc>
          <w:tcPr>
            <w:tcW w:w="255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Безопасность в Сорочинском городском округе Оренбургской области на 2014-2018 годы</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5189,7</w:t>
            </w:r>
          </w:p>
        </w:tc>
        <w:tc>
          <w:tcPr>
            <w:tcW w:w="993"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3123,3</w:t>
            </w:r>
          </w:p>
        </w:tc>
        <w:tc>
          <w:tcPr>
            <w:tcW w:w="1134"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4586,0</w:t>
            </w:r>
          </w:p>
        </w:tc>
        <w:tc>
          <w:tcPr>
            <w:tcW w:w="1134"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4352,0</w:t>
            </w:r>
          </w:p>
        </w:tc>
        <w:tc>
          <w:tcPr>
            <w:tcW w:w="992"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4352,0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jc w:val="center"/>
              <w:rPr>
                <w:rFonts w:eastAsia="Calibri"/>
                <w:color w:val="000000" w:themeColor="text1"/>
              </w:rPr>
            </w:pPr>
          </w:p>
        </w:tc>
        <w:tc>
          <w:tcPr>
            <w:tcW w:w="1572" w:type="dxa"/>
            <w:vMerge/>
          </w:tcPr>
          <w:p w:rsidR="004E1819" w:rsidRPr="004E1819" w:rsidRDefault="004E1819" w:rsidP="004E1819">
            <w:pPr>
              <w:jc w:val="cente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Администрация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2830,7</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1759,7</w:t>
            </w:r>
          </w:p>
        </w:tc>
        <w:tc>
          <w:tcPr>
            <w:tcW w:w="1134" w:type="dxa"/>
          </w:tcPr>
          <w:p w:rsidR="004E1819" w:rsidRPr="004E1819" w:rsidRDefault="004E1819" w:rsidP="004E1819">
            <w:pPr>
              <w:jc w:val="center"/>
              <w:rPr>
                <w:rFonts w:eastAsia="Calibri"/>
                <w:color w:val="0070C0"/>
              </w:rPr>
            </w:pPr>
            <w:r w:rsidRPr="004E1819">
              <w:rPr>
                <w:rFonts w:eastAsia="Calibri"/>
                <w:color w:val="0070C0"/>
              </w:rPr>
              <w:t>1542,4</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1667,4</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1667,4</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jc w:val="center"/>
              <w:rPr>
                <w:rFonts w:eastAsia="Calibri"/>
                <w:color w:val="000000" w:themeColor="text1"/>
              </w:rPr>
            </w:pPr>
          </w:p>
        </w:tc>
        <w:tc>
          <w:tcPr>
            <w:tcW w:w="1572" w:type="dxa"/>
            <w:vMerge/>
          </w:tcPr>
          <w:p w:rsidR="004E1819" w:rsidRPr="004E1819" w:rsidRDefault="004E1819" w:rsidP="004E1819">
            <w:pPr>
              <w:jc w:val="cente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 xml:space="preserve">Управление архитектуры, градостроительства и капитального строительства администрации </w:t>
            </w:r>
          </w:p>
          <w:p w:rsidR="004E1819" w:rsidRPr="004E1819" w:rsidRDefault="004E1819" w:rsidP="004E1819">
            <w:pPr>
              <w:rPr>
                <w:rFonts w:eastAsia="Calibri"/>
                <w:color w:val="000000" w:themeColor="text1"/>
              </w:rPr>
            </w:pPr>
            <w:r w:rsidRPr="004E1819">
              <w:rPr>
                <w:rFonts w:eastAsia="Calibri"/>
                <w:color w:val="000000" w:themeColor="text1"/>
              </w:rPr>
              <w:t>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717</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209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100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jc w:val="center"/>
              <w:rPr>
                <w:rFonts w:eastAsia="Calibri"/>
                <w:color w:val="000000" w:themeColor="text1"/>
              </w:rPr>
            </w:pPr>
          </w:p>
        </w:tc>
        <w:tc>
          <w:tcPr>
            <w:tcW w:w="1572" w:type="dxa"/>
            <w:vMerge/>
          </w:tcPr>
          <w:p w:rsidR="004E1819" w:rsidRPr="004E1819" w:rsidRDefault="004E1819" w:rsidP="004E1819">
            <w:pPr>
              <w:jc w:val="cente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Управление ЖКХ администрации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718</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70C0"/>
              </w:rPr>
            </w:pPr>
            <w:r w:rsidRPr="004E1819">
              <w:rPr>
                <w:rFonts w:eastAsia="Calibri"/>
                <w:color w:val="0070C0"/>
              </w:rPr>
              <w:t>2020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1770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1770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jc w:val="center"/>
              <w:rPr>
                <w:rFonts w:eastAsia="Calibri"/>
                <w:color w:val="000000" w:themeColor="text1"/>
              </w:rPr>
            </w:pPr>
          </w:p>
        </w:tc>
        <w:tc>
          <w:tcPr>
            <w:tcW w:w="1572" w:type="dxa"/>
            <w:vMerge/>
          </w:tcPr>
          <w:p w:rsidR="004E1819" w:rsidRPr="004E1819" w:rsidRDefault="004E1819" w:rsidP="004E1819">
            <w:pPr>
              <w:jc w:val="cente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Управление образования администрации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771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1709</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1363,6</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814,6</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814,6</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814,6</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jc w:val="center"/>
              <w:rPr>
                <w:rFonts w:eastAsia="Calibri"/>
                <w:color w:val="000000" w:themeColor="text1"/>
              </w:rPr>
            </w:pPr>
          </w:p>
        </w:tc>
        <w:tc>
          <w:tcPr>
            <w:tcW w:w="1572" w:type="dxa"/>
            <w:vMerge/>
          </w:tcPr>
          <w:p w:rsidR="004E1819" w:rsidRPr="004E1819" w:rsidRDefault="004E1819" w:rsidP="004E1819">
            <w:pPr>
              <w:jc w:val="cente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ind w:right="-213"/>
              <w:rPr>
                <w:rFonts w:eastAsia="Calibri"/>
                <w:color w:val="000000" w:themeColor="text1"/>
              </w:rPr>
            </w:pPr>
            <w:r w:rsidRPr="004E1819">
              <w:rPr>
                <w:rFonts w:eastAsia="Calibri"/>
                <w:color w:val="000000" w:themeColor="text1"/>
              </w:rPr>
              <w:t>Отдел по культуре и искусству администрации Сорочинского городского округа Оренбургской области</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714</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450</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rPr>
          <w:trHeight w:val="678"/>
        </w:trPr>
        <w:tc>
          <w:tcPr>
            <w:tcW w:w="696"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1.1</w:t>
            </w:r>
          </w:p>
        </w:tc>
        <w:tc>
          <w:tcPr>
            <w:tcW w:w="157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Подпрограмма 1</w:t>
            </w:r>
          </w:p>
        </w:tc>
        <w:tc>
          <w:tcPr>
            <w:tcW w:w="255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Повышение безопасности дорожного движения в Сорочинском городском округе на 2014-2018годы</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2086,7</w:t>
            </w:r>
          </w:p>
        </w:tc>
        <w:tc>
          <w:tcPr>
            <w:tcW w:w="993"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1048,5</w:t>
            </w:r>
          </w:p>
        </w:tc>
        <w:tc>
          <w:tcPr>
            <w:tcW w:w="1134"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1150</w:t>
            </w:r>
          </w:p>
        </w:tc>
        <w:tc>
          <w:tcPr>
            <w:tcW w:w="1134"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1050</w:t>
            </w:r>
          </w:p>
        </w:tc>
        <w:tc>
          <w:tcPr>
            <w:tcW w:w="992" w:type="dxa"/>
          </w:tcPr>
          <w:p w:rsidR="004E1819" w:rsidRPr="004E1819" w:rsidRDefault="004E1819" w:rsidP="004E1819">
            <w:pPr>
              <w:jc w:val="center"/>
              <w:rPr>
                <w:rFonts w:eastAsia="Calibri"/>
                <w:color w:val="000000" w:themeColor="text1"/>
              </w:rPr>
            </w:pPr>
            <w:r w:rsidRPr="004E1819">
              <w:rPr>
                <w:rFonts w:eastAsia="Calibri"/>
                <w:b/>
                <w:color w:val="000000" w:themeColor="text1"/>
              </w:rPr>
              <w:t>1050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jc w:val="center"/>
              <w:rPr>
                <w:rFonts w:eastAsia="Calibri"/>
                <w:color w:val="000000" w:themeColor="text1"/>
              </w:rPr>
            </w:pPr>
          </w:p>
        </w:tc>
        <w:tc>
          <w:tcPr>
            <w:tcW w:w="1572" w:type="dxa"/>
            <w:vMerge/>
          </w:tcPr>
          <w:p w:rsidR="004E1819" w:rsidRPr="004E1819" w:rsidRDefault="004E1819" w:rsidP="004E1819">
            <w:pPr>
              <w:jc w:val="cente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Администрация Сорочинского</w:t>
            </w:r>
            <w:r w:rsidRPr="004E1819">
              <w:rPr>
                <w:rFonts w:eastAsia="Calibri"/>
                <w:color w:val="000000" w:themeColor="text1"/>
                <w:lang w:val="en-US"/>
              </w:rPr>
              <w:t xml:space="preserve"> </w:t>
            </w:r>
            <w:r w:rsidRPr="004E1819">
              <w:rPr>
                <w:rFonts w:eastAsia="Calibri"/>
                <w:color w:val="000000" w:themeColor="text1"/>
              </w:rPr>
              <w:t>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2066,7</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1028,5</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jc w:val="center"/>
              <w:rPr>
                <w:rFonts w:eastAsia="Calibri"/>
                <w:color w:val="000000" w:themeColor="text1"/>
              </w:rPr>
            </w:pPr>
          </w:p>
        </w:tc>
        <w:tc>
          <w:tcPr>
            <w:tcW w:w="1572" w:type="dxa"/>
            <w:vMerge/>
          </w:tcPr>
          <w:p w:rsidR="004E1819" w:rsidRPr="004E1819" w:rsidRDefault="004E1819" w:rsidP="004E1819">
            <w:pPr>
              <w:jc w:val="cente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Управление образования администрации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771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20</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20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20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20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20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jc w:val="center"/>
              <w:rPr>
                <w:rFonts w:eastAsia="Calibri"/>
                <w:color w:val="000000" w:themeColor="text1"/>
              </w:rPr>
            </w:pPr>
          </w:p>
        </w:tc>
        <w:tc>
          <w:tcPr>
            <w:tcW w:w="1572" w:type="dxa"/>
            <w:vMerge/>
          </w:tcPr>
          <w:p w:rsidR="004E1819" w:rsidRPr="004E1819" w:rsidRDefault="004E1819" w:rsidP="004E1819">
            <w:pPr>
              <w:jc w:val="cente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Управление ЖКХ администрации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718</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1130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1030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1030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rPr>
          <w:trHeight w:val="575"/>
        </w:trPr>
        <w:tc>
          <w:tcPr>
            <w:tcW w:w="69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1.1.1</w:t>
            </w:r>
          </w:p>
        </w:tc>
        <w:tc>
          <w:tcPr>
            <w:tcW w:w="157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Основное мероприятие 1.1</w:t>
            </w:r>
          </w:p>
        </w:tc>
        <w:tc>
          <w:tcPr>
            <w:tcW w:w="255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Проведение мероприятий по повышению безопасности доро</w:t>
            </w:r>
            <w:bookmarkStart w:id="2" w:name="_GoBack"/>
            <w:bookmarkEnd w:id="2"/>
            <w:r w:rsidRPr="004E1819">
              <w:rPr>
                <w:rFonts w:eastAsia="Calibri"/>
                <w:color w:val="000000" w:themeColor="text1"/>
              </w:rPr>
              <w:t>жного движения</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2086,7</w:t>
            </w:r>
          </w:p>
        </w:tc>
        <w:tc>
          <w:tcPr>
            <w:tcW w:w="993"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1048,5</w:t>
            </w:r>
          </w:p>
        </w:tc>
        <w:tc>
          <w:tcPr>
            <w:tcW w:w="1134"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1150</w:t>
            </w:r>
          </w:p>
        </w:tc>
        <w:tc>
          <w:tcPr>
            <w:tcW w:w="1134"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1050</w:t>
            </w:r>
          </w:p>
        </w:tc>
        <w:tc>
          <w:tcPr>
            <w:tcW w:w="992"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1050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rPr>
          <w:trHeight w:val="1564"/>
        </w:trPr>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Администрация Сорочинского городского округа</w:t>
            </w:r>
          </w:p>
        </w:tc>
        <w:tc>
          <w:tcPr>
            <w:tcW w:w="850" w:type="dxa"/>
          </w:tcPr>
          <w:p w:rsidR="004E1819" w:rsidRPr="004E1819" w:rsidRDefault="004E1819" w:rsidP="00354FE0">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354FE0">
            <w:pPr>
              <w:jc w:val="center"/>
              <w:rPr>
                <w:rFonts w:eastAsia="Calibri"/>
                <w:color w:val="000000" w:themeColor="text1"/>
              </w:rPr>
            </w:pPr>
            <w:r w:rsidRPr="004E1819">
              <w:rPr>
                <w:rFonts w:eastAsia="Calibri"/>
                <w:color w:val="000000" w:themeColor="text1"/>
              </w:rPr>
              <w:t>0409</w:t>
            </w:r>
          </w:p>
        </w:tc>
        <w:tc>
          <w:tcPr>
            <w:tcW w:w="1134" w:type="dxa"/>
          </w:tcPr>
          <w:p w:rsidR="004E1819" w:rsidRPr="004E1819" w:rsidRDefault="004E1819" w:rsidP="00354FE0">
            <w:pPr>
              <w:jc w:val="center"/>
              <w:rPr>
                <w:rFonts w:eastAsia="Calibri"/>
                <w:color w:val="000000" w:themeColor="text1"/>
              </w:rPr>
            </w:pPr>
            <w:r w:rsidRPr="004E1819">
              <w:rPr>
                <w:rFonts w:eastAsia="Calibri"/>
                <w:color w:val="000000" w:themeColor="text1"/>
              </w:rPr>
              <w:t>1017005</w:t>
            </w:r>
          </w:p>
        </w:tc>
        <w:tc>
          <w:tcPr>
            <w:tcW w:w="992" w:type="dxa"/>
          </w:tcPr>
          <w:p w:rsidR="004E1819" w:rsidRPr="004E1819" w:rsidRDefault="004E1819" w:rsidP="00354FE0">
            <w:pPr>
              <w:jc w:val="center"/>
              <w:rPr>
                <w:rFonts w:eastAsia="Calibri"/>
                <w:color w:val="000000" w:themeColor="text1"/>
              </w:rPr>
            </w:pPr>
            <w:r w:rsidRPr="004E1819">
              <w:rPr>
                <w:rFonts w:eastAsia="Calibri"/>
                <w:color w:val="000000" w:themeColor="text1"/>
              </w:rPr>
              <w:t>2066,7</w:t>
            </w:r>
          </w:p>
        </w:tc>
        <w:tc>
          <w:tcPr>
            <w:tcW w:w="993" w:type="dxa"/>
          </w:tcPr>
          <w:p w:rsidR="004E1819" w:rsidRPr="004E1819" w:rsidRDefault="004E1819" w:rsidP="00354FE0">
            <w:pPr>
              <w:jc w:val="center"/>
              <w:rPr>
                <w:rFonts w:eastAsia="Calibri"/>
                <w:color w:val="000000" w:themeColor="text1"/>
              </w:rPr>
            </w:pPr>
            <w:r w:rsidRPr="004E1819">
              <w:rPr>
                <w:rFonts w:eastAsia="Calibri"/>
                <w:color w:val="000000" w:themeColor="text1"/>
              </w:rPr>
              <w:t>1028,5</w:t>
            </w:r>
          </w:p>
        </w:tc>
        <w:tc>
          <w:tcPr>
            <w:tcW w:w="1134" w:type="dxa"/>
          </w:tcPr>
          <w:p w:rsidR="004E1819" w:rsidRPr="004E1819" w:rsidRDefault="004E1819" w:rsidP="00354FE0">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354FE0">
            <w:pPr>
              <w:jc w:val="center"/>
              <w:rPr>
                <w:rFonts w:eastAsia="Calibri"/>
                <w:color w:val="000000" w:themeColor="text1"/>
              </w:rPr>
            </w:pPr>
            <w:r w:rsidRPr="004E1819">
              <w:rPr>
                <w:rFonts w:eastAsia="Calibri"/>
                <w:color w:val="000000" w:themeColor="text1"/>
              </w:rPr>
              <w:t>-</w:t>
            </w:r>
          </w:p>
        </w:tc>
        <w:tc>
          <w:tcPr>
            <w:tcW w:w="992" w:type="dxa"/>
          </w:tcPr>
          <w:p w:rsidR="004E1819" w:rsidRPr="004E1819" w:rsidRDefault="004E1819" w:rsidP="00354FE0">
            <w:pPr>
              <w:jc w:val="center"/>
              <w:rPr>
                <w:rFonts w:eastAsia="Calibri"/>
                <w:color w:val="000000" w:themeColor="text1"/>
              </w:rPr>
            </w:pPr>
            <w:r w:rsidRPr="004E1819">
              <w:rPr>
                <w:rFonts w:eastAsia="Calibri"/>
                <w:color w:val="000000" w:themeColor="text1"/>
              </w:rPr>
              <w:t>-</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rPr>
          <w:trHeight w:val="1656"/>
        </w:trPr>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Управление образования администрации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771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0709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1010170050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tabs>
                <w:tab w:val="left" w:pos="270"/>
                <w:tab w:val="center" w:pos="459"/>
              </w:tabs>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20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20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20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Управление ЖКХ администрации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718</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0409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1010170050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1130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1030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1030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1.2</w:t>
            </w:r>
          </w:p>
        </w:tc>
        <w:tc>
          <w:tcPr>
            <w:tcW w:w="157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Подпрограмма 2</w:t>
            </w:r>
          </w:p>
        </w:tc>
        <w:tc>
          <w:tcPr>
            <w:tcW w:w="255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Укрепление пожарной безопасности на территории Сорочинского городского округа на 2014-2018 годы</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2998</w:t>
            </w:r>
          </w:p>
        </w:tc>
        <w:tc>
          <w:tcPr>
            <w:tcW w:w="993"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1894,8</w:t>
            </w:r>
          </w:p>
        </w:tc>
        <w:tc>
          <w:tcPr>
            <w:tcW w:w="1134"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1780,6</w:t>
            </w:r>
          </w:p>
        </w:tc>
        <w:tc>
          <w:tcPr>
            <w:tcW w:w="1134"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1880,6</w:t>
            </w:r>
          </w:p>
        </w:tc>
        <w:tc>
          <w:tcPr>
            <w:tcW w:w="992"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1880,6</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Администрация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673</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565,2</w:t>
            </w:r>
          </w:p>
        </w:tc>
        <w:tc>
          <w:tcPr>
            <w:tcW w:w="1134" w:type="dxa"/>
          </w:tcPr>
          <w:p w:rsidR="004E1819" w:rsidRPr="004E1819" w:rsidRDefault="004E1819" w:rsidP="004E1819">
            <w:pPr>
              <w:jc w:val="center"/>
              <w:rPr>
                <w:rFonts w:eastAsia="Calibri"/>
                <w:color w:val="0070C0"/>
              </w:rPr>
            </w:pPr>
            <w:r w:rsidRPr="004E1819">
              <w:rPr>
                <w:rFonts w:eastAsia="Calibri"/>
                <w:color w:val="0070C0"/>
              </w:rPr>
              <w:t>110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360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360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Управление ЖКХ администрации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718</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70C0"/>
              </w:rPr>
            </w:pPr>
            <w:r w:rsidRPr="004E1819">
              <w:rPr>
                <w:rFonts w:eastAsia="Calibri"/>
                <w:color w:val="0070C0"/>
              </w:rPr>
              <w:t>890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740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740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Управление образования администрации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771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1675</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1329,6</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780,6</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780,6</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780,6</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Отдел по культуре и искусству администрации Сорочинского городского округа Оренбургской области</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450</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1.2.1</w:t>
            </w:r>
          </w:p>
        </w:tc>
        <w:tc>
          <w:tcPr>
            <w:tcW w:w="157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Основное мероприятие 2.1</w:t>
            </w:r>
          </w:p>
        </w:tc>
        <w:tc>
          <w:tcPr>
            <w:tcW w:w="255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 xml:space="preserve">Укрепление пожарной безопасности </w:t>
            </w:r>
            <w:r w:rsidRPr="004E1819">
              <w:rPr>
                <w:rFonts w:eastAsia="Calibri"/>
                <w:color w:val="000000" w:themeColor="text1"/>
              </w:rPr>
              <w:lastRenderedPageBreak/>
              <w:t>муниципальных зданий и сооружений</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lastRenderedPageBreak/>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360</w:t>
            </w:r>
          </w:p>
        </w:tc>
        <w:tc>
          <w:tcPr>
            <w:tcW w:w="993"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113,7</w:t>
            </w:r>
          </w:p>
        </w:tc>
        <w:tc>
          <w:tcPr>
            <w:tcW w:w="1134" w:type="dxa"/>
          </w:tcPr>
          <w:p w:rsidR="004E1819" w:rsidRPr="004E1819" w:rsidRDefault="004E1819" w:rsidP="004E1819">
            <w:pPr>
              <w:jc w:val="center"/>
              <w:rPr>
                <w:rFonts w:eastAsia="Calibri"/>
                <w:b/>
                <w:color w:val="0070C0"/>
              </w:rPr>
            </w:pPr>
            <w:r w:rsidRPr="004E1819">
              <w:rPr>
                <w:rFonts w:eastAsia="Calibri"/>
                <w:b/>
                <w:color w:val="0070C0"/>
              </w:rPr>
              <w:t>110,0</w:t>
            </w:r>
          </w:p>
        </w:tc>
        <w:tc>
          <w:tcPr>
            <w:tcW w:w="1134"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360</w:t>
            </w:r>
          </w:p>
        </w:tc>
        <w:tc>
          <w:tcPr>
            <w:tcW w:w="992"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360</w:t>
            </w:r>
          </w:p>
        </w:tc>
        <w:tc>
          <w:tcPr>
            <w:tcW w:w="572" w:type="dxa"/>
          </w:tcPr>
          <w:p w:rsidR="004E1819" w:rsidRPr="004E1819" w:rsidRDefault="004E1819" w:rsidP="004E1819">
            <w:pPr>
              <w:jc w:val="center"/>
              <w:rPr>
                <w:rFonts w:eastAsia="Calibri"/>
                <w:b/>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Администрация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0113</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1020170060</w:t>
            </w:r>
          </w:p>
        </w:tc>
        <w:tc>
          <w:tcPr>
            <w:tcW w:w="992" w:type="dxa"/>
          </w:tcPr>
          <w:p w:rsidR="004E1819" w:rsidRPr="004E1819" w:rsidRDefault="004E1819" w:rsidP="004E1819">
            <w:pPr>
              <w:jc w:val="center"/>
              <w:rPr>
                <w:rFonts w:eastAsia="Calibri"/>
                <w:color w:val="000000" w:themeColor="text1"/>
              </w:rPr>
            </w:pPr>
          </w:p>
        </w:tc>
        <w:tc>
          <w:tcPr>
            <w:tcW w:w="993" w:type="dxa"/>
          </w:tcPr>
          <w:p w:rsidR="004E1819" w:rsidRPr="004E1819" w:rsidRDefault="004E1819" w:rsidP="004E1819">
            <w:pPr>
              <w:jc w:val="center"/>
              <w:rPr>
                <w:rFonts w:eastAsia="Calibri"/>
                <w:color w:val="000000" w:themeColor="text1"/>
              </w:rPr>
            </w:pPr>
          </w:p>
        </w:tc>
        <w:tc>
          <w:tcPr>
            <w:tcW w:w="1134" w:type="dxa"/>
          </w:tcPr>
          <w:p w:rsidR="004E1819" w:rsidRPr="004E1819" w:rsidRDefault="004E1819" w:rsidP="004E1819">
            <w:pPr>
              <w:jc w:val="center"/>
              <w:rPr>
                <w:rFonts w:eastAsia="Calibri"/>
                <w:color w:val="0070C0"/>
              </w:rPr>
            </w:pPr>
            <w:r w:rsidRPr="004E1819">
              <w:rPr>
                <w:rFonts w:eastAsia="Calibri"/>
                <w:color w:val="0070C0"/>
              </w:rPr>
              <w:t>110,0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360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360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vMerge/>
          </w:tcPr>
          <w:p w:rsidR="004E1819" w:rsidRPr="004E1819" w:rsidRDefault="004E1819" w:rsidP="004E1819">
            <w:pPr>
              <w:rPr>
                <w:rFonts w:eastAsia="Calibri"/>
                <w:color w:val="000000" w:themeColor="text1"/>
              </w:rPr>
            </w:pP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0113</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1027006</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360</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113,7</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Управление образования администрации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771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0702</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10201</w:t>
            </w:r>
            <w:r w:rsidRPr="004E1819">
              <w:rPr>
                <w:rFonts w:eastAsia="Calibri"/>
                <w:color w:val="000000" w:themeColor="text1"/>
                <w:lang w:val="en-US"/>
              </w:rPr>
              <w:t>S</w:t>
            </w:r>
            <w:r w:rsidRPr="004E1819">
              <w:rPr>
                <w:rFonts w:eastAsia="Calibri"/>
                <w:color w:val="000000" w:themeColor="text1"/>
              </w:rPr>
              <w:t>0180</w:t>
            </w:r>
          </w:p>
        </w:tc>
        <w:tc>
          <w:tcPr>
            <w:tcW w:w="992" w:type="dxa"/>
          </w:tcPr>
          <w:p w:rsidR="004E1819" w:rsidRPr="004E1819" w:rsidRDefault="004E1819" w:rsidP="004E1819">
            <w:pPr>
              <w:jc w:val="center"/>
              <w:rPr>
                <w:rFonts w:eastAsia="Calibri"/>
                <w:color w:val="000000" w:themeColor="text1"/>
              </w:rPr>
            </w:pPr>
          </w:p>
        </w:tc>
        <w:tc>
          <w:tcPr>
            <w:tcW w:w="993" w:type="dxa"/>
          </w:tcPr>
          <w:p w:rsidR="004E1819" w:rsidRPr="004E1819" w:rsidRDefault="004E1819" w:rsidP="004E1819">
            <w:pPr>
              <w:jc w:val="center"/>
              <w:rPr>
                <w:rFonts w:eastAsia="Calibri"/>
                <w:color w:val="000000" w:themeColor="text1"/>
              </w:rPr>
            </w:pP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0</w:t>
            </w:r>
          </w:p>
        </w:tc>
        <w:tc>
          <w:tcPr>
            <w:tcW w:w="1134" w:type="dxa"/>
          </w:tcPr>
          <w:p w:rsidR="004E1819" w:rsidRPr="004E1819" w:rsidRDefault="004E1819" w:rsidP="004E1819">
            <w:pPr>
              <w:jc w:val="center"/>
              <w:rPr>
                <w:rFonts w:eastAsia="Calibri"/>
                <w:color w:val="000000" w:themeColor="text1"/>
              </w:rPr>
            </w:pPr>
          </w:p>
        </w:tc>
        <w:tc>
          <w:tcPr>
            <w:tcW w:w="992" w:type="dxa"/>
          </w:tcPr>
          <w:p w:rsidR="004E1819" w:rsidRPr="004E1819" w:rsidRDefault="004E1819" w:rsidP="004E1819">
            <w:pPr>
              <w:jc w:val="center"/>
              <w:rPr>
                <w:rFonts w:eastAsia="Calibri"/>
                <w:color w:val="000000" w:themeColor="text1"/>
              </w:rPr>
            </w:pP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Управление образования администрации Сорочинского городского округа с областного бюджета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771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0702</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1020180180</w:t>
            </w:r>
          </w:p>
        </w:tc>
        <w:tc>
          <w:tcPr>
            <w:tcW w:w="992" w:type="dxa"/>
          </w:tcPr>
          <w:p w:rsidR="004E1819" w:rsidRPr="004E1819" w:rsidRDefault="004E1819" w:rsidP="004E1819">
            <w:pPr>
              <w:jc w:val="center"/>
              <w:rPr>
                <w:rFonts w:eastAsia="Calibri"/>
                <w:color w:val="000000" w:themeColor="text1"/>
              </w:rPr>
            </w:pPr>
          </w:p>
        </w:tc>
        <w:tc>
          <w:tcPr>
            <w:tcW w:w="993" w:type="dxa"/>
          </w:tcPr>
          <w:p w:rsidR="004E1819" w:rsidRPr="004E1819" w:rsidRDefault="004E1819" w:rsidP="004E1819">
            <w:pPr>
              <w:jc w:val="center"/>
              <w:rPr>
                <w:rFonts w:eastAsia="Calibri"/>
                <w:color w:val="000000" w:themeColor="text1"/>
              </w:rPr>
            </w:pP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0</w:t>
            </w:r>
          </w:p>
        </w:tc>
        <w:tc>
          <w:tcPr>
            <w:tcW w:w="1134" w:type="dxa"/>
          </w:tcPr>
          <w:p w:rsidR="004E1819" w:rsidRPr="004E1819" w:rsidRDefault="004E1819" w:rsidP="004E1819">
            <w:pPr>
              <w:jc w:val="center"/>
              <w:rPr>
                <w:rFonts w:eastAsia="Calibri"/>
                <w:color w:val="000000" w:themeColor="text1"/>
              </w:rPr>
            </w:pPr>
          </w:p>
        </w:tc>
        <w:tc>
          <w:tcPr>
            <w:tcW w:w="992" w:type="dxa"/>
          </w:tcPr>
          <w:p w:rsidR="004E1819" w:rsidRPr="004E1819" w:rsidRDefault="004E1819" w:rsidP="004E1819">
            <w:pPr>
              <w:jc w:val="center"/>
              <w:rPr>
                <w:rFonts w:eastAsia="Calibri"/>
                <w:color w:val="000000" w:themeColor="text1"/>
              </w:rPr>
            </w:pP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1.2.2</w:t>
            </w:r>
          </w:p>
        </w:tc>
        <w:tc>
          <w:tcPr>
            <w:tcW w:w="157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Основное мероприятие 2.2</w:t>
            </w:r>
          </w:p>
        </w:tc>
        <w:tc>
          <w:tcPr>
            <w:tcW w:w="255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Обеспечение функционирования систем оповещения, систем автоматической пожарной сигнализации и противопожарного водоснабжения</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2125</w:t>
            </w:r>
          </w:p>
        </w:tc>
        <w:tc>
          <w:tcPr>
            <w:tcW w:w="993"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1329,6</w:t>
            </w:r>
          </w:p>
        </w:tc>
        <w:tc>
          <w:tcPr>
            <w:tcW w:w="1134"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780,6</w:t>
            </w:r>
          </w:p>
        </w:tc>
        <w:tc>
          <w:tcPr>
            <w:tcW w:w="1134"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780,6</w:t>
            </w:r>
          </w:p>
        </w:tc>
        <w:tc>
          <w:tcPr>
            <w:tcW w:w="992"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780,6</w:t>
            </w:r>
          </w:p>
        </w:tc>
        <w:tc>
          <w:tcPr>
            <w:tcW w:w="572" w:type="dxa"/>
          </w:tcPr>
          <w:p w:rsidR="004E1819" w:rsidRPr="004E1819" w:rsidRDefault="004E1819" w:rsidP="004E1819">
            <w:pPr>
              <w:jc w:val="center"/>
              <w:rPr>
                <w:rFonts w:eastAsia="Calibri"/>
                <w: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Управление образования администрации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771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0701</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1020260070</w:t>
            </w:r>
          </w:p>
        </w:tc>
        <w:tc>
          <w:tcPr>
            <w:tcW w:w="992" w:type="dxa"/>
          </w:tcPr>
          <w:p w:rsidR="004E1819" w:rsidRPr="004E1819" w:rsidRDefault="004E1819" w:rsidP="004E1819">
            <w:pPr>
              <w:jc w:val="center"/>
              <w:rPr>
                <w:rFonts w:eastAsia="Calibri"/>
                <w:color w:val="000000" w:themeColor="text1"/>
              </w:rPr>
            </w:pPr>
          </w:p>
        </w:tc>
        <w:tc>
          <w:tcPr>
            <w:tcW w:w="993" w:type="dxa"/>
          </w:tcPr>
          <w:p w:rsidR="004E1819" w:rsidRPr="004E1819" w:rsidRDefault="004E1819" w:rsidP="004E1819">
            <w:pPr>
              <w:jc w:val="center"/>
              <w:rPr>
                <w:rFonts w:eastAsia="Calibri"/>
                <w:color w:val="000000" w:themeColor="text1"/>
              </w:rPr>
            </w:pP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378</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378</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378</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tcPr>
          <w:p w:rsidR="004E1819" w:rsidRPr="004E1819" w:rsidRDefault="004E1819" w:rsidP="004E1819">
            <w:pPr>
              <w:rPr>
                <w:rFonts w:eastAsia="Calibri"/>
                <w:color w:val="000000" w:themeColor="text1"/>
              </w:rPr>
            </w:pP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771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0701</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1026007</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538,9</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684,4</w:t>
            </w:r>
          </w:p>
        </w:tc>
        <w:tc>
          <w:tcPr>
            <w:tcW w:w="1134" w:type="dxa"/>
          </w:tcPr>
          <w:p w:rsidR="004E1819" w:rsidRPr="004E1819" w:rsidRDefault="004E1819" w:rsidP="004E1819">
            <w:pPr>
              <w:jc w:val="center"/>
              <w:rPr>
                <w:rFonts w:eastAsia="Calibri"/>
                <w:color w:val="000000" w:themeColor="text1"/>
              </w:rPr>
            </w:pPr>
          </w:p>
        </w:tc>
        <w:tc>
          <w:tcPr>
            <w:tcW w:w="1134" w:type="dxa"/>
          </w:tcPr>
          <w:p w:rsidR="004E1819" w:rsidRPr="004E1819" w:rsidRDefault="004E1819" w:rsidP="004E1819">
            <w:pPr>
              <w:jc w:val="center"/>
              <w:rPr>
                <w:rFonts w:eastAsia="Calibri"/>
                <w:color w:val="000000" w:themeColor="text1"/>
              </w:rPr>
            </w:pPr>
          </w:p>
        </w:tc>
        <w:tc>
          <w:tcPr>
            <w:tcW w:w="992" w:type="dxa"/>
          </w:tcPr>
          <w:p w:rsidR="004E1819" w:rsidRPr="004E1819" w:rsidRDefault="004E1819" w:rsidP="004E1819">
            <w:pPr>
              <w:jc w:val="center"/>
              <w:rPr>
                <w:rFonts w:eastAsia="Calibri"/>
                <w:color w:val="000000" w:themeColor="text1"/>
              </w:rPr>
            </w:pP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tcPr>
          <w:p w:rsidR="004E1819" w:rsidRPr="004E1819" w:rsidRDefault="004E1819" w:rsidP="004E1819">
            <w:pPr>
              <w:rPr>
                <w:rFonts w:eastAsia="Calibri"/>
                <w:color w:val="000000" w:themeColor="text1"/>
              </w:rPr>
            </w:pP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771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0702</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1020260070</w:t>
            </w:r>
          </w:p>
        </w:tc>
        <w:tc>
          <w:tcPr>
            <w:tcW w:w="992" w:type="dxa"/>
          </w:tcPr>
          <w:p w:rsidR="004E1819" w:rsidRPr="004E1819" w:rsidRDefault="004E1819" w:rsidP="004E1819">
            <w:pPr>
              <w:jc w:val="center"/>
              <w:rPr>
                <w:rFonts w:eastAsia="Calibri"/>
                <w:color w:val="000000" w:themeColor="text1"/>
              </w:rPr>
            </w:pPr>
          </w:p>
        </w:tc>
        <w:tc>
          <w:tcPr>
            <w:tcW w:w="993" w:type="dxa"/>
          </w:tcPr>
          <w:p w:rsidR="004E1819" w:rsidRPr="004E1819" w:rsidRDefault="004E1819" w:rsidP="004E1819">
            <w:pPr>
              <w:jc w:val="center"/>
              <w:rPr>
                <w:rFonts w:eastAsia="Calibri"/>
                <w:color w:val="000000" w:themeColor="text1"/>
              </w:rPr>
            </w:pP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402,6</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402,6</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402,6</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tcPr>
          <w:p w:rsidR="004E1819" w:rsidRPr="004E1819" w:rsidRDefault="004E1819" w:rsidP="004E1819">
            <w:pPr>
              <w:rPr>
                <w:rFonts w:eastAsia="Calibri"/>
                <w:color w:val="000000" w:themeColor="text1"/>
              </w:rPr>
            </w:pP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771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0702</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1026007</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185,1</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645,2</w:t>
            </w:r>
          </w:p>
        </w:tc>
        <w:tc>
          <w:tcPr>
            <w:tcW w:w="1134" w:type="dxa"/>
          </w:tcPr>
          <w:p w:rsidR="004E1819" w:rsidRPr="004E1819" w:rsidRDefault="004E1819" w:rsidP="004E1819">
            <w:pPr>
              <w:jc w:val="center"/>
              <w:rPr>
                <w:rFonts w:eastAsia="Calibri"/>
                <w:color w:val="000000" w:themeColor="text1"/>
              </w:rPr>
            </w:pPr>
          </w:p>
        </w:tc>
        <w:tc>
          <w:tcPr>
            <w:tcW w:w="1134" w:type="dxa"/>
          </w:tcPr>
          <w:p w:rsidR="004E1819" w:rsidRPr="004E1819" w:rsidRDefault="004E1819" w:rsidP="004E1819">
            <w:pPr>
              <w:jc w:val="center"/>
              <w:rPr>
                <w:rFonts w:eastAsia="Calibri"/>
                <w:color w:val="000000" w:themeColor="text1"/>
              </w:rPr>
            </w:pPr>
          </w:p>
        </w:tc>
        <w:tc>
          <w:tcPr>
            <w:tcW w:w="992" w:type="dxa"/>
          </w:tcPr>
          <w:p w:rsidR="004E1819" w:rsidRPr="004E1819" w:rsidRDefault="004E1819" w:rsidP="004E1819">
            <w:pPr>
              <w:jc w:val="center"/>
              <w:rPr>
                <w:rFonts w:eastAsia="Calibri"/>
                <w:color w:val="000000" w:themeColor="text1"/>
              </w:rPr>
            </w:pP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tcPr>
          <w:p w:rsidR="004E1819" w:rsidRPr="004E1819" w:rsidRDefault="004E1819" w:rsidP="004E1819">
            <w:pPr>
              <w:rPr>
                <w:rFonts w:eastAsia="Calibri"/>
                <w:color w:val="000000" w:themeColor="text1"/>
              </w:rPr>
            </w:pP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771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0709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1028028</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951</w:t>
            </w:r>
          </w:p>
        </w:tc>
        <w:tc>
          <w:tcPr>
            <w:tcW w:w="993" w:type="dxa"/>
          </w:tcPr>
          <w:p w:rsidR="004E1819" w:rsidRPr="004E1819" w:rsidRDefault="004E1819" w:rsidP="004E1819">
            <w:pPr>
              <w:jc w:val="center"/>
              <w:rPr>
                <w:rFonts w:eastAsia="Calibri"/>
                <w:color w:val="000000" w:themeColor="text1"/>
              </w:rPr>
            </w:pPr>
          </w:p>
        </w:tc>
        <w:tc>
          <w:tcPr>
            <w:tcW w:w="1134" w:type="dxa"/>
          </w:tcPr>
          <w:p w:rsidR="004E1819" w:rsidRPr="004E1819" w:rsidRDefault="004E1819" w:rsidP="004E1819">
            <w:pPr>
              <w:jc w:val="center"/>
              <w:rPr>
                <w:rFonts w:eastAsia="Calibri"/>
                <w:color w:val="000000" w:themeColor="text1"/>
              </w:rPr>
            </w:pPr>
          </w:p>
        </w:tc>
        <w:tc>
          <w:tcPr>
            <w:tcW w:w="1134" w:type="dxa"/>
          </w:tcPr>
          <w:p w:rsidR="004E1819" w:rsidRPr="004E1819" w:rsidRDefault="004E1819" w:rsidP="004E1819">
            <w:pPr>
              <w:jc w:val="center"/>
              <w:rPr>
                <w:rFonts w:eastAsia="Calibri"/>
                <w:color w:val="000000" w:themeColor="text1"/>
              </w:rPr>
            </w:pPr>
          </w:p>
        </w:tc>
        <w:tc>
          <w:tcPr>
            <w:tcW w:w="992" w:type="dxa"/>
          </w:tcPr>
          <w:p w:rsidR="004E1819" w:rsidRPr="004E1819" w:rsidRDefault="004E1819" w:rsidP="004E1819">
            <w:pPr>
              <w:jc w:val="center"/>
              <w:rPr>
                <w:rFonts w:eastAsia="Calibri"/>
                <w:color w:val="000000" w:themeColor="text1"/>
              </w:rPr>
            </w:pP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Отдел по культуре и искусству администрации Сорочинского городского округа Оренбургской области</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714</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0702</w:t>
            </w:r>
          </w:p>
          <w:p w:rsidR="004E1819" w:rsidRPr="004E1819" w:rsidRDefault="004E1819" w:rsidP="004E1819">
            <w:pPr>
              <w:jc w:val="center"/>
              <w:rPr>
                <w:rFonts w:eastAsia="Calibri"/>
                <w:color w:val="000000" w:themeColor="text1"/>
              </w:rPr>
            </w:pP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1026007</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450</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1.2.3</w:t>
            </w:r>
          </w:p>
        </w:tc>
        <w:tc>
          <w:tcPr>
            <w:tcW w:w="157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Основное мероприятие 2.3</w:t>
            </w:r>
          </w:p>
        </w:tc>
        <w:tc>
          <w:tcPr>
            <w:tcW w:w="255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 xml:space="preserve">Обеспечение пожарной </w:t>
            </w:r>
            <w:r w:rsidRPr="004E1819">
              <w:rPr>
                <w:rFonts w:eastAsia="Calibri"/>
                <w:color w:val="000000" w:themeColor="text1"/>
              </w:rPr>
              <w:lastRenderedPageBreak/>
              <w:t>безопасности на территории городского округа</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lastRenderedPageBreak/>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313</w:t>
            </w:r>
          </w:p>
        </w:tc>
        <w:tc>
          <w:tcPr>
            <w:tcW w:w="993"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451,5</w:t>
            </w:r>
          </w:p>
        </w:tc>
        <w:tc>
          <w:tcPr>
            <w:tcW w:w="1134" w:type="dxa"/>
          </w:tcPr>
          <w:p w:rsidR="004E1819" w:rsidRPr="004E1819" w:rsidRDefault="004E1819" w:rsidP="004E1819">
            <w:pPr>
              <w:jc w:val="center"/>
              <w:rPr>
                <w:rFonts w:eastAsia="Calibri"/>
                <w:b/>
                <w:color w:val="0070C0"/>
              </w:rPr>
            </w:pPr>
            <w:r w:rsidRPr="004E1819">
              <w:rPr>
                <w:rFonts w:eastAsia="Calibri"/>
                <w:b/>
                <w:color w:val="0070C0"/>
              </w:rPr>
              <w:t>890,0</w:t>
            </w:r>
          </w:p>
        </w:tc>
        <w:tc>
          <w:tcPr>
            <w:tcW w:w="1134"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740</w:t>
            </w:r>
          </w:p>
        </w:tc>
        <w:tc>
          <w:tcPr>
            <w:tcW w:w="992"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740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Администрация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0309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1027006</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15,7</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20,3</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tcPr>
          <w:p w:rsidR="004E1819" w:rsidRPr="004E1819" w:rsidRDefault="004E1819" w:rsidP="004E1819">
            <w:pPr>
              <w:rPr>
                <w:rFonts w:eastAsia="Calibri"/>
                <w:color w:val="000000" w:themeColor="text1"/>
              </w:rPr>
            </w:pP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0502</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1027006</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297,3</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431,2</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rPr>
          <w:trHeight w:val="825"/>
        </w:trPr>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Управление ЖКХ администрации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718</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0502</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1020370060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70C0"/>
              </w:rPr>
            </w:pPr>
            <w:r w:rsidRPr="004E1819">
              <w:rPr>
                <w:rFonts w:eastAsia="Calibri"/>
                <w:color w:val="0070C0"/>
              </w:rPr>
              <w:t>794</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644</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644</w:t>
            </w:r>
          </w:p>
        </w:tc>
        <w:tc>
          <w:tcPr>
            <w:tcW w:w="572" w:type="dxa"/>
            <w:vMerge w:val="restart"/>
          </w:tcPr>
          <w:p w:rsidR="004E1819" w:rsidRPr="004E1819" w:rsidRDefault="004E1819" w:rsidP="004E1819">
            <w:pPr>
              <w:jc w:val="center"/>
              <w:rPr>
                <w:rFonts w:eastAsia="Calibri"/>
                <w:color w:val="000000" w:themeColor="text1"/>
              </w:rPr>
            </w:pPr>
          </w:p>
        </w:tc>
      </w:tr>
      <w:tr w:rsidR="004E1819" w:rsidRPr="004E1819" w:rsidTr="00354FE0">
        <w:trPr>
          <w:trHeight w:val="825"/>
        </w:trPr>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tcPr>
          <w:p w:rsidR="004E1819" w:rsidRPr="004E1819" w:rsidRDefault="004E1819" w:rsidP="004E1819">
            <w:pPr>
              <w:rPr>
                <w:rFonts w:eastAsia="Calibri"/>
                <w:color w:val="000000" w:themeColor="text1"/>
              </w:rPr>
            </w:pP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718</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0309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1020370060</w:t>
            </w:r>
          </w:p>
        </w:tc>
        <w:tc>
          <w:tcPr>
            <w:tcW w:w="992" w:type="dxa"/>
          </w:tcPr>
          <w:p w:rsidR="004E1819" w:rsidRPr="004E1819" w:rsidRDefault="004E1819" w:rsidP="004E1819">
            <w:pPr>
              <w:jc w:val="center"/>
              <w:rPr>
                <w:rFonts w:eastAsia="Calibri"/>
                <w:color w:val="000000" w:themeColor="text1"/>
              </w:rPr>
            </w:pPr>
          </w:p>
        </w:tc>
        <w:tc>
          <w:tcPr>
            <w:tcW w:w="993" w:type="dxa"/>
          </w:tcPr>
          <w:p w:rsidR="004E1819" w:rsidRPr="004E1819" w:rsidRDefault="004E1819" w:rsidP="004E1819">
            <w:pPr>
              <w:jc w:val="center"/>
              <w:rPr>
                <w:rFonts w:eastAsia="Calibri"/>
                <w:color w:val="000000" w:themeColor="text1"/>
              </w:rPr>
            </w:pP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96</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96</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96</w:t>
            </w:r>
          </w:p>
        </w:tc>
        <w:tc>
          <w:tcPr>
            <w:tcW w:w="572" w:type="dxa"/>
            <w:vMerge/>
          </w:tcPr>
          <w:p w:rsidR="004E1819" w:rsidRPr="004E1819" w:rsidRDefault="004E1819" w:rsidP="004E1819">
            <w:pPr>
              <w:jc w:val="center"/>
              <w:rPr>
                <w:rFonts w:eastAsia="Calibri"/>
                <w:color w:val="000000" w:themeColor="text1"/>
              </w:rPr>
            </w:pPr>
          </w:p>
        </w:tc>
      </w:tr>
      <w:tr w:rsidR="004E1819" w:rsidRPr="004E1819" w:rsidTr="00354FE0">
        <w:tc>
          <w:tcPr>
            <w:tcW w:w="69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1.3</w:t>
            </w:r>
          </w:p>
        </w:tc>
        <w:tc>
          <w:tcPr>
            <w:tcW w:w="157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Подпрограмма 3</w:t>
            </w:r>
          </w:p>
        </w:tc>
        <w:tc>
          <w:tcPr>
            <w:tcW w:w="255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Комплексная программа по профилактике правонарушений и преступлений в Сорочинском городском округе на 2014-2018 годы</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55</w:t>
            </w:r>
          </w:p>
        </w:tc>
        <w:tc>
          <w:tcPr>
            <w:tcW w:w="993"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55</w:t>
            </w:r>
          </w:p>
        </w:tc>
        <w:tc>
          <w:tcPr>
            <w:tcW w:w="1134"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55</w:t>
            </w:r>
          </w:p>
        </w:tc>
        <w:tc>
          <w:tcPr>
            <w:tcW w:w="1134"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55</w:t>
            </w:r>
          </w:p>
        </w:tc>
        <w:tc>
          <w:tcPr>
            <w:tcW w:w="992"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55</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jc w:val="cente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Администрация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41</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41</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41</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41</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41</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Управление образования администрации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771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14</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14</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14</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14</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14</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1.3.1</w:t>
            </w:r>
          </w:p>
        </w:tc>
        <w:tc>
          <w:tcPr>
            <w:tcW w:w="157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Основное мероприятие 3.1</w:t>
            </w:r>
          </w:p>
        </w:tc>
        <w:tc>
          <w:tcPr>
            <w:tcW w:w="255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Проведение мероприятий по вопросам профилактики правонарушений и преступлений</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b/>
                <w:i/>
                <w:color w:val="000000" w:themeColor="text1"/>
              </w:rPr>
              <w:t>55</w:t>
            </w:r>
          </w:p>
        </w:tc>
        <w:tc>
          <w:tcPr>
            <w:tcW w:w="993" w:type="dxa"/>
          </w:tcPr>
          <w:p w:rsidR="004E1819" w:rsidRPr="004E1819" w:rsidRDefault="004E1819" w:rsidP="004E1819">
            <w:pPr>
              <w:jc w:val="center"/>
              <w:rPr>
                <w:rFonts w:eastAsia="Calibri"/>
                <w:b/>
                <w:color w:val="000000" w:themeColor="text1"/>
              </w:rPr>
            </w:pPr>
            <w:r w:rsidRPr="004E1819">
              <w:rPr>
                <w:rFonts w:eastAsia="Calibri"/>
                <w:b/>
                <w:i/>
                <w:color w:val="000000" w:themeColor="text1"/>
              </w:rPr>
              <w:t>55</w:t>
            </w:r>
          </w:p>
        </w:tc>
        <w:tc>
          <w:tcPr>
            <w:tcW w:w="1134"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55</w:t>
            </w:r>
          </w:p>
        </w:tc>
        <w:tc>
          <w:tcPr>
            <w:tcW w:w="1134" w:type="dxa"/>
          </w:tcPr>
          <w:p w:rsidR="004E1819" w:rsidRPr="004E1819" w:rsidRDefault="004E1819" w:rsidP="004E1819">
            <w:pPr>
              <w:jc w:val="center"/>
              <w:rPr>
                <w:rFonts w:eastAsia="Calibri"/>
                <w:color w:val="000000" w:themeColor="text1"/>
              </w:rPr>
            </w:pPr>
            <w:r w:rsidRPr="004E1819">
              <w:rPr>
                <w:rFonts w:eastAsia="Calibri"/>
                <w:b/>
                <w:i/>
                <w:color w:val="000000" w:themeColor="text1"/>
              </w:rPr>
              <w:t>55</w:t>
            </w:r>
          </w:p>
        </w:tc>
        <w:tc>
          <w:tcPr>
            <w:tcW w:w="992" w:type="dxa"/>
          </w:tcPr>
          <w:p w:rsidR="004E1819" w:rsidRPr="004E1819" w:rsidRDefault="004E1819" w:rsidP="004E1819">
            <w:pPr>
              <w:jc w:val="center"/>
              <w:rPr>
                <w:rFonts w:eastAsia="Calibri"/>
                <w:color w:val="000000" w:themeColor="text1"/>
              </w:rPr>
            </w:pPr>
            <w:r w:rsidRPr="004E1819">
              <w:rPr>
                <w:rFonts w:eastAsia="Calibri"/>
                <w:b/>
                <w:i/>
                <w:color w:val="000000" w:themeColor="text1"/>
              </w:rPr>
              <w:t>55</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Администрация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0707</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1030170070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41</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41</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41</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tcPr>
          <w:p w:rsidR="004E1819" w:rsidRPr="004E1819" w:rsidRDefault="004E1819" w:rsidP="004E1819">
            <w:pPr>
              <w:rPr>
                <w:rFonts w:eastAsia="Calibri"/>
                <w:color w:val="000000" w:themeColor="text1"/>
              </w:rPr>
            </w:pP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0707</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1037007</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41</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41</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rPr>
          <w:trHeight w:val="967"/>
        </w:trPr>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Управление образования администрации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771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0709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1030170070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14</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14</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14</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rPr>
          <w:trHeight w:val="967"/>
        </w:trPr>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tcPr>
          <w:p w:rsidR="004E1819" w:rsidRPr="004E1819" w:rsidRDefault="004E1819" w:rsidP="004E1819">
            <w:pPr>
              <w:rPr>
                <w:rFonts w:eastAsia="Calibri"/>
                <w:color w:val="000000" w:themeColor="text1"/>
              </w:rPr>
            </w:pP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771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0709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1037007</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14</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14</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1.4</w:t>
            </w:r>
          </w:p>
        </w:tc>
        <w:tc>
          <w:tcPr>
            <w:tcW w:w="157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Подпрограмма 4</w:t>
            </w:r>
          </w:p>
        </w:tc>
        <w:tc>
          <w:tcPr>
            <w:tcW w:w="2552" w:type="dxa"/>
            <w:vMerge w:val="restart"/>
          </w:tcPr>
          <w:p w:rsidR="004E1819" w:rsidRPr="004E1819" w:rsidRDefault="004E1819" w:rsidP="004E1819">
            <w:pPr>
              <w:rPr>
                <w:rFonts w:eastAsia="Calibri"/>
                <w:color w:val="000000" w:themeColor="text1"/>
              </w:rPr>
            </w:pPr>
            <w:r w:rsidRPr="004E1819">
              <w:rPr>
                <w:rFonts w:eastAsia="Calibri"/>
                <w:bCs/>
                <w:color w:val="000000" w:themeColor="text1"/>
              </w:rPr>
              <w:t xml:space="preserve">Профилактика терроризма и </w:t>
            </w:r>
            <w:r w:rsidRPr="004E1819">
              <w:rPr>
                <w:rFonts w:eastAsia="Calibri"/>
                <w:bCs/>
                <w:color w:val="000000" w:themeColor="text1"/>
              </w:rPr>
              <w:lastRenderedPageBreak/>
              <w:t>экстремизма на территории Сорочинского городского округа на 2014 – 2018 годы</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lastRenderedPageBreak/>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b/>
                <w:color w:val="000000" w:themeColor="text1"/>
              </w:rPr>
              <w:t>50</w:t>
            </w:r>
          </w:p>
        </w:tc>
        <w:tc>
          <w:tcPr>
            <w:tcW w:w="993"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50</w:t>
            </w:r>
          </w:p>
        </w:tc>
        <w:tc>
          <w:tcPr>
            <w:tcW w:w="1134"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50</w:t>
            </w:r>
          </w:p>
        </w:tc>
        <w:tc>
          <w:tcPr>
            <w:tcW w:w="1134" w:type="dxa"/>
          </w:tcPr>
          <w:p w:rsidR="004E1819" w:rsidRPr="004E1819" w:rsidRDefault="004E1819" w:rsidP="004E1819">
            <w:pPr>
              <w:jc w:val="center"/>
              <w:rPr>
                <w:rFonts w:eastAsia="Calibri"/>
                <w:color w:val="000000" w:themeColor="text1"/>
              </w:rPr>
            </w:pPr>
            <w:r w:rsidRPr="004E1819">
              <w:rPr>
                <w:rFonts w:eastAsia="Calibri"/>
                <w:b/>
                <w:color w:val="000000" w:themeColor="text1"/>
              </w:rPr>
              <w:t>50</w:t>
            </w:r>
          </w:p>
        </w:tc>
        <w:tc>
          <w:tcPr>
            <w:tcW w:w="992" w:type="dxa"/>
          </w:tcPr>
          <w:p w:rsidR="004E1819" w:rsidRPr="004E1819" w:rsidRDefault="004E1819" w:rsidP="004E1819">
            <w:pPr>
              <w:jc w:val="center"/>
              <w:rPr>
                <w:rFonts w:eastAsia="Calibri"/>
                <w:color w:val="000000" w:themeColor="text1"/>
              </w:rPr>
            </w:pPr>
            <w:r w:rsidRPr="004E1819">
              <w:rPr>
                <w:rFonts w:eastAsia="Calibri"/>
                <w:b/>
                <w:color w:val="000000" w:themeColor="text1"/>
              </w:rPr>
              <w:t>50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jc w:val="cente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Администрация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50</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50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50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50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50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1.4.1</w:t>
            </w:r>
          </w:p>
        </w:tc>
        <w:tc>
          <w:tcPr>
            <w:tcW w:w="157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Основное мероприятие 4.1</w:t>
            </w:r>
          </w:p>
        </w:tc>
        <w:tc>
          <w:tcPr>
            <w:tcW w:w="255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Обеспечение проведения мероприятий по профилактике терроризма и экстремизма</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b/>
                <w:i/>
                <w:color w:val="000000" w:themeColor="text1"/>
              </w:rPr>
              <w:t>50</w:t>
            </w:r>
          </w:p>
        </w:tc>
        <w:tc>
          <w:tcPr>
            <w:tcW w:w="993" w:type="dxa"/>
          </w:tcPr>
          <w:p w:rsidR="004E1819" w:rsidRPr="004E1819" w:rsidRDefault="004E1819" w:rsidP="004E1819">
            <w:pPr>
              <w:jc w:val="center"/>
              <w:rPr>
                <w:rFonts w:eastAsia="Calibri"/>
                <w:b/>
                <w:color w:val="000000" w:themeColor="text1"/>
              </w:rPr>
            </w:pPr>
            <w:r w:rsidRPr="004E1819">
              <w:rPr>
                <w:rFonts w:eastAsia="Calibri"/>
                <w:b/>
                <w:i/>
                <w:color w:val="000000" w:themeColor="text1"/>
              </w:rPr>
              <w:t>50</w:t>
            </w:r>
          </w:p>
        </w:tc>
        <w:tc>
          <w:tcPr>
            <w:tcW w:w="1134"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50</w:t>
            </w:r>
          </w:p>
        </w:tc>
        <w:tc>
          <w:tcPr>
            <w:tcW w:w="1134" w:type="dxa"/>
          </w:tcPr>
          <w:p w:rsidR="004E1819" w:rsidRPr="004E1819" w:rsidRDefault="004E1819" w:rsidP="004E1819">
            <w:pPr>
              <w:jc w:val="center"/>
              <w:rPr>
                <w:rFonts w:eastAsia="Calibri"/>
                <w:color w:val="000000" w:themeColor="text1"/>
              </w:rPr>
            </w:pPr>
            <w:r w:rsidRPr="004E1819">
              <w:rPr>
                <w:rFonts w:eastAsia="Calibri"/>
                <w:b/>
                <w:i/>
                <w:color w:val="000000" w:themeColor="text1"/>
              </w:rPr>
              <w:t>50</w:t>
            </w:r>
          </w:p>
        </w:tc>
        <w:tc>
          <w:tcPr>
            <w:tcW w:w="992" w:type="dxa"/>
          </w:tcPr>
          <w:p w:rsidR="004E1819" w:rsidRPr="004E1819" w:rsidRDefault="004E1819" w:rsidP="004E1819">
            <w:pPr>
              <w:jc w:val="center"/>
              <w:rPr>
                <w:rFonts w:eastAsia="Calibri"/>
                <w:color w:val="000000" w:themeColor="text1"/>
              </w:rPr>
            </w:pPr>
            <w:r w:rsidRPr="004E1819">
              <w:rPr>
                <w:rFonts w:eastAsia="Calibri"/>
                <w:b/>
                <w:i/>
                <w:color w:val="000000" w:themeColor="text1"/>
              </w:rPr>
              <w:t>50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Администрация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0314</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1040170080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50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50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50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tcPr>
          <w:p w:rsidR="004E1819" w:rsidRPr="004E1819" w:rsidRDefault="004E1819" w:rsidP="004E1819">
            <w:pPr>
              <w:rPr>
                <w:rFonts w:eastAsia="Calibri"/>
                <w:color w:val="000000" w:themeColor="text1"/>
              </w:rPr>
            </w:pP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0309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1047008</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50</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tcPr>
          <w:p w:rsidR="004E1819" w:rsidRPr="004E1819" w:rsidRDefault="004E1819" w:rsidP="004E1819">
            <w:pPr>
              <w:rPr>
                <w:rFonts w:eastAsia="Calibri"/>
                <w:color w:val="000000" w:themeColor="text1"/>
              </w:rPr>
            </w:pP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0314</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1047008</w:t>
            </w:r>
          </w:p>
        </w:tc>
        <w:tc>
          <w:tcPr>
            <w:tcW w:w="992" w:type="dxa"/>
          </w:tcPr>
          <w:p w:rsidR="004E1819" w:rsidRPr="004E1819" w:rsidRDefault="004E1819" w:rsidP="004E1819">
            <w:pPr>
              <w:jc w:val="center"/>
              <w:rPr>
                <w:rFonts w:eastAsia="Calibri"/>
                <w:color w:val="000000" w:themeColor="text1"/>
              </w:rPr>
            </w:pP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50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1.5</w:t>
            </w:r>
          </w:p>
        </w:tc>
        <w:tc>
          <w:tcPr>
            <w:tcW w:w="157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Подпрограмма 5</w:t>
            </w:r>
          </w:p>
        </w:tc>
        <w:tc>
          <w:tcPr>
            <w:tcW w:w="255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Обеспечение безопасности людей на водных объектах и во время паводка на территории Сорочинского городского округа на 2015-2018</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75</w:t>
            </w:r>
          </w:p>
        </w:tc>
        <w:tc>
          <w:tcPr>
            <w:tcW w:w="1134"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389</w:t>
            </w:r>
          </w:p>
        </w:tc>
        <w:tc>
          <w:tcPr>
            <w:tcW w:w="1134"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155</w:t>
            </w:r>
          </w:p>
        </w:tc>
        <w:tc>
          <w:tcPr>
            <w:tcW w:w="992" w:type="dxa"/>
          </w:tcPr>
          <w:p w:rsidR="004E1819" w:rsidRPr="004E1819" w:rsidRDefault="004E1819" w:rsidP="004E1819">
            <w:pPr>
              <w:jc w:val="center"/>
              <w:rPr>
                <w:rFonts w:eastAsia="Calibri"/>
                <w:b/>
                <w:color w:val="000000" w:themeColor="text1"/>
              </w:rPr>
            </w:pPr>
            <w:r w:rsidRPr="004E1819">
              <w:rPr>
                <w:rFonts w:eastAsia="Calibri"/>
                <w:b/>
                <w:color w:val="000000" w:themeColor="text1"/>
              </w:rPr>
              <w:t>155</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jc w:val="cente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Администрация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75</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180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55</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55</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jc w:val="cente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 xml:space="preserve">Управление архитектуры, градостроительства и капитального строительства администрации </w:t>
            </w:r>
          </w:p>
          <w:p w:rsidR="004E1819" w:rsidRPr="004E1819" w:rsidRDefault="004E1819" w:rsidP="004E1819">
            <w:pPr>
              <w:rPr>
                <w:rFonts w:eastAsia="Calibri"/>
                <w:color w:val="000000" w:themeColor="text1"/>
              </w:rPr>
            </w:pPr>
            <w:r w:rsidRPr="004E1819">
              <w:rPr>
                <w:rFonts w:eastAsia="Calibri"/>
                <w:color w:val="000000" w:themeColor="text1"/>
              </w:rPr>
              <w:t>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717</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209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100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1.5.1</w:t>
            </w:r>
          </w:p>
        </w:tc>
        <w:tc>
          <w:tcPr>
            <w:tcW w:w="157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Основное мероприятие 5.1</w:t>
            </w:r>
          </w:p>
        </w:tc>
        <w:tc>
          <w:tcPr>
            <w:tcW w:w="255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Проведение мероприятий в области обеспечения безопасности на водных объектах</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75</w:t>
            </w:r>
          </w:p>
        </w:tc>
        <w:tc>
          <w:tcPr>
            <w:tcW w:w="1134"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180</w:t>
            </w:r>
          </w:p>
        </w:tc>
        <w:tc>
          <w:tcPr>
            <w:tcW w:w="1134"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55</w:t>
            </w:r>
          </w:p>
        </w:tc>
        <w:tc>
          <w:tcPr>
            <w:tcW w:w="992"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55</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Администрация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0309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1050170300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180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55</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55</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vMerge/>
          </w:tcPr>
          <w:p w:rsidR="004E1819" w:rsidRPr="004E1819" w:rsidRDefault="004E1819" w:rsidP="004E1819">
            <w:pPr>
              <w:rPr>
                <w:rFonts w:eastAsia="Calibri"/>
                <w:color w:val="000000" w:themeColor="text1"/>
              </w:rPr>
            </w:pP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0309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1057030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75</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1.5.2</w:t>
            </w:r>
          </w:p>
        </w:tc>
        <w:tc>
          <w:tcPr>
            <w:tcW w:w="157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Основное мероприятие 5.2</w:t>
            </w:r>
          </w:p>
        </w:tc>
        <w:tc>
          <w:tcPr>
            <w:tcW w:w="255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 xml:space="preserve">Проведение мероприятий по снижению рисков возникновения чрезвычайных ситуаций, вызванных </w:t>
            </w:r>
            <w:r w:rsidRPr="004E1819">
              <w:rPr>
                <w:rFonts w:eastAsia="Calibri"/>
                <w:color w:val="000000" w:themeColor="text1"/>
              </w:rPr>
              <w:lastRenderedPageBreak/>
              <w:t>авариями гидротехнических сооружений</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lastRenderedPageBreak/>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p>
        </w:tc>
        <w:tc>
          <w:tcPr>
            <w:tcW w:w="1134"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209</w:t>
            </w:r>
          </w:p>
        </w:tc>
        <w:tc>
          <w:tcPr>
            <w:tcW w:w="1134"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100</w:t>
            </w:r>
          </w:p>
        </w:tc>
        <w:tc>
          <w:tcPr>
            <w:tcW w:w="992"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100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Управление архитектуры, градостроительст</w:t>
            </w:r>
            <w:r w:rsidRPr="004E1819">
              <w:rPr>
                <w:rFonts w:eastAsia="Calibri"/>
                <w:color w:val="000000" w:themeColor="text1"/>
              </w:rPr>
              <w:lastRenderedPageBreak/>
              <w:t xml:space="preserve">ва и капитального строительства администрации </w:t>
            </w:r>
          </w:p>
          <w:p w:rsidR="004E1819" w:rsidRPr="004E1819" w:rsidRDefault="004E1819" w:rsidP="004E1819">
            <w:pPr>
              <w:rPr>
                <w:rFonts w:eastAsia="Calibri"/>
                <w:color w:val="000000" w:themeColor="text1"/>
              </w:rPr>
            </w:pPr>
            <w:r w:rsidRPr="004E1819">
              <w:rPr>
                <w:rFonts w:eastAsia="Calibri"/>
                <w:color w:val="000000" w:themeColor="text1"/>
              </w:rPr>
              <w:t>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lastRenderedPageBreak/>
              <w:t>717</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0309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1050270300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209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100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1.6</w:t>
            </w:r>
          </w:p>
        </w:tc>
        <w:tc>
          <w:tcPr>
            <w:tcW w:w="157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Подпрограмма 6</w:t>
            </w:r>
          </w:p>
        </w:tc>
        <w:tc>
          <w:tcPr>
            <w:tcW w:w="2552" w:type="dxa"/>
            <w:vMerge w:val="restart"/>
          </w:tcPr>
          <w:p w:rsidR="004E1819" w:rsidRPr="004E1819" w:rsidRDefault="004E1819" w:rsidP="004E1819">
            <w:pPr>
              <w:jc w:val="center"/>
              <w:rPr>
                <w:rFonts w:eastAsia="Calibri"/>
                <w:color w:val="000000" w:themeColor="text1"/>
              </w:rPr>
            </w:pPr>
            <w:r w:rsidRPr="004E1819">
              <w:rPr>
                <w:rFonts w:eastAsia="Calibri"/>
                <w:color w:val="000000" w:themeColor="text1"/>
              </w:rPr>
              <w:t>Построение и развитие аппаратно-программного комплекса «Безопасный город» в Сорочинском городском округе на 2016-2018 годы</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b/>
                <w:color w:val="000000" w:themeColor="text1"/>
              </w:rPr>
              <w:t>1161,4</w:t>
            </w:r>
          </w:p>
        </w:tc>
        <w:tc>
          <w:tcPr>
            <w:tcW w:w="1134" w:type="dxa"/>
          </w:tcPr>
          <w:p w:rsidR="004E1819" w:rsidRPr="004E1819" w:rsidRDefault="004E1819" w:rsidP="004E1819">
            <w:pPr>
              <w:jc w:val="center"/>
              <w:rPr>
                <w:rFonts w:eastAsia="Calibri"/>
                <w:color w:val="000000" w:themeColor="text1"/>
              </w:rPr>
            </w:pPr>
            <w:r w:rsidRPr="004E1819">
              <w:rPr>
                <w:rFonts w:eastAsia="Calibri"/>
                <w:b/>
                <w:color w:val="000000" w:themeColor="text1"/>
              </w:rPr>
              <w:t>1161,4</w:t>
            </w:r>
          </w:p>
        </w:tc>
        <w:tc>
          <w:tcPr>
            <w:tcW w:w="992" w:type="dxa"/>
          </w:tcPr>
          <w:p w:rsidR="004E1819" w:rsidRPr="004E1819" w:rsidRDefault="004E1819" w:rsidP="004E1819">
            <w:pPr>
              <w:jc w:val="center"/>
              <w:rPr>
                <w:rFonts w:eastAsia="Calibri"/>
                <w:color w:val="000000" w:themeColor="text1"/>
              </w:rPr>
            </w:pPr>
            <w:r w:rsidRPr="004E1819">
              <w:rPr>
                <w:rFonts w:eastAsia="Calibri"/>
                <w:b/>
                <w:color w:val="000000" w:themeColor="text1"/>
              </w:rPr>
              <w:t>1161,4</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jc w:val="cente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Администрация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1161,4</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1161,4</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1161,4</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1.6.1</w:t>
            </w:r>
          </w:p>
        </w:tc>
        <w:tc>
          <w:tcPr>
            <w:tcW w:w="157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Основное мероприятие 6.1</w:t>
            </w:r>
          </w:p>
        </w:tc>
        <w:tc>
          <w:tcPr>
            <w:tcW w:w="255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Построение аппаратно-программного комплекса «Безопасный город»</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200</w:t>
            </w:r>
          </w:p>
        </w:tc>
        <w:tc>
          <w:tcPr>
            <w:tcW w:w="1134"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200</w:t>
            </w:r>
          </w:p>
        </w:tc>
        <w:tc>
          <w:tcPr>
            <w:tcW w:w="992"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200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rPr>
          <w:trHeight w:val="562"/>
        </w:trPr>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jc w:val="cente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Администрация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0309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1060170310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200</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200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200</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1.6.2</w:t>
            </w:r>
          </w:p>
        </w:tc>
        <w:tc>
          <w:tcPr>
            <w:tcW w:w="157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Основное мероприятие 6.2</w:t>
            </w:r>
          </w:p>
        </w:tc>
        <w:tc>
          <w:tcPr>
            <w:tcW w:w="2552" w:type="dxa"/>
            <w:vMerge w:val="restart"/>
          </w:tcPr>
          <w:p w:rsidR="004E1819" w:rsidRPr="004E1819" w:rsidRDefault="004E1819" w:rsidP="004E1819">
            <w:pPr>
              <w:rPr>
                <w:rFonts w:eastAsia="Calibri"/>
                <w:color w:val="000000" w:themeColor="text1"/>
              </w:rPr>
            </w:pPr>
            <w:r w:rsidRPr="004E1819">
              <w:rPr>
                <w:rFonts w:eastAsia="Calibri"/>
                <w:color w:val="000000" w:themeColor="text1"/>
              </w:rPr>
              <w:t>Обеспечение деятельности служб защиты населения и территорий от чрезвычайных ситуаций</w:t>
            </w: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всего, в том числе:</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Х</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961,4</w:t>
            </w:r>
          </w:p>
        </w:tc>
        <w:tc>
          <w:tcPr>
            <w:tcW w:w="1134"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961,4</w:t>
            </w:r>
          </w:p>
        </w:tc>
        <w:tc>
          <w:tcPr>
            <w:tcW w:w="992" w:type="dxa"/>
          </w:tcPr>
          <w:p w:rsidR="004E1819" w:rsidRPr="004E1819" w:rsidRDefault="004E1819" w:rsidP="004E1819">
            <w:pPr>
              <w:jc w:val="center"/>
              <w:rPr>
                <w:rFonts w:eastAsia="Calibri"/>
                <w:b/>
                <w:i/>
                <w:color w:val="000000" w:themeColor="text1"/>
              </w:rPr>
            </w:pPr>
            <w:r w:rsidRPr="004E1819">
              <w:rPr>
                <w:rFonts w:eastAsia="Calibri"/>
                <w:b/>
                <w:i/>
                <w:color w:val="000000" w:themeColor="text1"/>
              </w:rPr>
              <w:t>961,4</w:t>
            </w:r>
          </w:p>
        </w:tc>
        <w:tc>
          <w:tcPr>
            <w:tcW w:w="572" w:type="dxa"/>
          </w:tcPr>
          <w:p w:rsidR="004E1819" w:rsidRPr="004E1819" w:rsidRDefault="004E1819" w:rsidP="004E1819">
            <w:pPr>
              <w:jc w:val="center"/>
              <w:rPr>
                <w:rFonts w:eastAsia="Calibri"/>
                <w:color w:val="000000" w:themeColor="text1"/>
              </w:rPr>
            </w:pPr>
          </w:p>
        </w:tc>
      </w:tr>
      <w:tr w:rsidR="004E1819" w:rsidRPr="004E1819" w:rsidTr="00354FE0">
        <w:tc>
          <w:tcPr>
            <w:tcW w:w="696" w:type="dxa"/>
            <w:vMerge/>
          </w:tcPr>
          <w:p w:rsidR="004E1819" w:rsidRPr="004E1819" w:rsidRDefault="004E1819" w:rsidP="004E1819">
            <w:pPr>
              <w:rPr>
                <w:rFonts w:eastAsia="Calibri"/>
                <w:color w:val="000000" w:themeColor="text1"/>
              </w:rPr>
            </w:pPr>
          </w:p>
        </w:tc>
        <w:tc>
          <w:tcPr>
            <w:tcW w:w="1572" w:type="dxa"/>
            <w:vMerge/>
          </w:tcPr>
          <w:p w:rsidR="004E1819" w:rsidRPr="004E1819" w:rsidRDefault="004E1819" w:rsidP="004E1819">
            <w:pPr>
              <w:rPr>
                <w:rFonts w:eastAsia="Calibri"/>
                <w:color w:val="000000" w:themeColor="text1"/>
              </w:rPr>
            </w:pPr>
          </w:p>
        </w:tc>
        <w:tc>
          <w:tcPr>
            <w:tcW w:w="2552" w:type="dxa"/>
            <w:vMerge/>
          </w:tcPr>
          <w:p w:rsidR="004E1819" w:rsidRPr="004E1819" w:rsidRDefault="004E1819" w:rsidP="004E1819">
            <w:pPr>
              <w:rPr>
                <w:rFonts w:eastAsia="Calibri"/>
                <w:color w:val="000000" w:themeColor="text1"/>
              </w:rPr>
            </w:pPr>
          </w:p>
        </w:tc>
        <w:tc>
          <w:tcPr>
            <w:tcW w:w="2126" w:type="dxa"/>
          </w:tcPr>
          <w:p w:rsidR="004E1819" w:rsidRPr="004E1819" w:rsidRDefault="004E1819" w:rsidP="004E1819">
            <w:pPr>
              <w:rPr>
                <w:rFonts w:eastAsia="Calibri"/>
                <w:color w:val="000000" w:themeColor="text1"/>
              </w:rPr>
            </w:pPr>
            <w:r w:rsidRPr="004E1819">
              <w:rPr>
                <w:rFonts w:eastAsia="Calibri"/>
                <w:color w:val="000000" w:themeColor="text1"/>
              </w:rPr>
              <w:t>Администрация Сорочинского городского округа</w:t>
            </w:r>
          </w:p>
        </w:tc>
        <w:tc>
          <w:tcPr>
            <w:tcW w:w="850" w:type="dxa"/>
          </w:tcPr>
          <w:p w:rsidR="004E1819" w:rsidRPr="004E1819" w:rsidRDefault="004E1819" w:rsidP="004E1819">
            <w:pPr>
              <w:jc w:val="center"/>
              <w:rPr>
                <w:rFonts w:eastAsia="Calibri"/>
                <w:color w:val="000000" w:themeColor="text1"/>
              </w:rPr>
            </w:pPr>
            <w:r w:rsidRPr="004E1819">
              <w:rPr>
                <w:rFonts w:eastAsia="Calibri"/>
                <w:color w:val="000000" w:themeColor="text1"/>
              </w:rPr>
              <w:t>711</w:t>
            </w:r>
          </w:p>
        </w:tc>
        <w:tc>
          <w:tcPr>
            <w:tcW w:w="851" w:type="dxa"/>
          </w:tcPr>
          <w:p w:rsidR="004E1819" w:rsidRPr="004E1819" w:rsidRDefault="004E1819" w:rsidP="004E1819">
            <w:pPr>
              <w:jc w:val="center"/>
              <w:rPr>
                <w:rFonts w:eastAsia="Calibri"/>
                <w:color w:val="000000" w:themeColor="text1"/>
              </w:rPr>
            </w:pPr>
            <w:r w:rsidRPr="004E1819">
              <w:rPr>
                <w:rFonts w:eastAsia="Calibri"/>
                <w:color w:val="000000" w:themeColor="text1"/>
              </w:rPr>
              <w:t>0309</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1060200170</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993" w:type="dxa"/>
          </w:tcPr>
          <w:p w:rsidR="004E1819" w:rsidRPr="004E1819" w:rsidRDefault="004E1819" w:rsidP="004E1819">
            <w:pPr>
              <w:jc w:val="center"/>
              <w:rPr>
                <w:rFonts w:eastAsia="Calibri"/>
                <w:color w:val="000000" w:themeColor="text1"/>
              </w:rPr>
            </w:pPr>
            <w:r w:rsidRPr="004E1819">
              <w:rPr>
                <w:rFonts w:eastAsia="Calibri"/>
                <w:color w:val="000000" w:themeColor="text1"/>
              </w:rPr>
              <w:t>-</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961,4</w:t>
            </w:r>
          </w:p>
        </w:tc>
        <w:tc>
          <w:tcPr>
            <w:tcW w:w="1134" w:type="dxa"/>
          </w:tcPr>
          <w:p w:rsidR="004E1819" w:rsidRPr="004E1819" w:rsidRDefault="004E1819" w:rsidP="004E1819">
            <w:pPr>
              <w:jc w:val="center"/>
              <w:rPr>
                <w:rFonts w:eastAsia="Calibri"/>
                <w:color w:val="000000" w:themeColor="text1"/>
              </w:rPr>
            </w:pPr>
            <w:r w:rsidRPr="004E1819">
              <w:rPr>
                <w:rFonts w:eastAsia="Calibri"/>
                <w:color w:val="000000" w:themeColor="text1"/>
              </w:rPr>
              <w:t>961,4</w:t>
            </w:r>
          </w:p>
        </w:tc>
        <w:tc>
          <w:tcPr>
            <w:tcW w:w="992" w:type="dxa"/>
          </w:tcPr>
          <w:p w:rsidR="004E1819" w:rsidRPr="004E1819" w:rsidRDefault="004E1819" w:rsidP="004E1819">
            <w:pPr>
              <w:jc w:val="center"/>
              <w:rPr>
                <w:rFonts w:eastAsia="Calibri"/>
                <w:color w:val="000000" w:themeColor="text1"/>
              </w:rPr>
            </w:pPr>
            <w:r w:rsidRPr="004E1819">
              <w:rPr>
                <w:rFonts w:eastAsia="Calibri"/>
                <w:color w:val="000000" w:themeColor="text1"/>
              </w:rPr>
              <w:t>961,4</w:t>
            </w:r>
          </w:p>
        </w:tc>
        <w:tc>
          <w:tcPr>
            <w:tcW w:w="572" w:type="dxa"/>
          </w:tcPr>
          <w:p w:rsidR="004E1819" w:rsidRPr="004E1819" w:rsidRDefault="004E1819" w:rsidP="004E1819">
            <w:pPr>
              <w:jc w:val="center"/>
              <w:rPr>
                <w:rFonts w:eastAsia="Calibri"/>
                <w:color w:val="000000" w:themeColor="text1"/>
              </w:rPr>
            </w:pPr>
          </w:p>
        </w:tc>
      </w:tr>
    </w:tbl>
    <w:p w:rsidR="004E1819" w:rsidRPr="004E1819" w:rsidRDefault="004E1819" w:rsidP="004E1819">
      <w:pPr>
        <w:rPr>
          <w:rFonts w:eastAsia="Calibri"/>
          <w:color w:val="000000" w:themeColor="text1"/>
        </w:rPr>
      </w:pPr>
      <w:r w:rsidRPr="004E1819">
        <w:rPr>
          <w:rFonts w:eastAsia="Calibri"/>
          <w:color w:val="000000" w:themeColor="text1"/>
        </w:rPr>
        <w:t xml:space="preserve"> </w:t>
      </w:r>
    </w:p>
    <w:p w:rsidR="004E1819" w:rsidRPr="004E1819" w:rsidRDefault="004E1819" w:rsidP="004E1819">
      <w:pPr>
        <w:rPr>
          <w:rFonts w:eastAsia="Calibri"/>
        </w:rPr>
        <w:sectPr w:rsidR="004E1819" w:rsidRPr="004E1819" w:rsidSect="004E1819">
          <w:pgSz w:w="16838" w:h="11906" w:orient="landscape"/>
          <w:pgMar w:top="1259" w:right="425" w:bottom="851" w:left="902" w:header="709" w:footer="709" w:gutter="0"/>
          <w:cols w:space="708"/>
          <w:docGrid w:linePitch="360"/>
        </w:sectPr>
      </w:pPr>
    </w:p>
    <w:p w:rsidR="004E1819" w:rsidRPr="004E1819" w:rsidRDefault="004E1819" w:rsidP="004E1819">
      <w:pPr>
        <w:ind w:left="5954"/>
        <w:rPr>
          <w:rFonts w:eastAsia="Calibri"/>
          <w:color w:val="000000" w:themeColor="text1"/>
        </w:rPr>
      </w:pPr>
      <w:r w:rsidRPr="004E1819">
        <w:rPr>
          <w:rFonts w:eastAsia="Calibri"/>
          <w:color w:val="000000" w:themeColor="text1"/>
        </w:rPr>
        <w:lastRenderedPageBreak/>
        <w:t>Приложение № 3</w:t>
      </w:r>
    </w:p>
    <w:p w:rsidR="004E1819" w:rsidRPr="004E1819" w:rsidRDefault="004E1819" w:rsidP="004E1819">
      <w:pPr>
        <w:ind w:left="5954" w:right="-2"/>
        <w:rPr>
          <w:rFonts w:eastAsia="Calibri"/>
          <w:color w:val="000000" w:themeColor="text1"/>
        </w:rPr>
      </w:pPr>
      <w:r w:rsidRPr="004E1819">
        <w:rPr>
          <w:rFonts w:eastAsia="Calibri"/>
          <w:color w:val="000000" w:themeColor="text1"/>
        </w:rPr>
        <w:t xml:space="preserve">к постановлению администрации </w:t>
      </w:r>
    </w:p>
    <w:p w:rsidR="004E1819" w:rsidRPr="004E1819" w:rsidRDefault="004E1819" w:rsidP="004E1819">
      <w:pPr>
        <w:ind w:left="5954" w:right="-2"/>
        <w:rPr>
          <w:rFonts w:eastAsia="Calibri"/>
          <w:color w:val="000000" w:themeColor="text1"/>
        </w:rPr>
      </w:pPr>
      <w:r w:rsidRPr="004E1819">
        <w:rPr>
          <w:rFonts w:eastAsia="Calibri"/>
          <w:color w:val="000000" w:themeColor="text1"/>
        </w:rPr>
        <w:t xml:space="preserve">Сорочинского городского округа </w:t>
      </w:r>
    </w:p>
    <w:p w:rsidR="004E1819" w:rsidRPr="004E1819" w:rsidRDefault="004E1819" w:rsidP="004E1819">
      <w:pPr>
        <w:ind w:left="5954" w:right="-2"/>
        <w:rPr>
          <w:rFonts w:eastAsia="Calibri"/>
          <w:color w:val="000000" w:themeColor="text1"/>
        </w:rPr>
      </w:pPr>
      <w:r w:rsidRPr="004E1819">
        <w:rPr>
          <w:rFonts w:eastAsia="Calibri"/>
          <w:color w:val="000000" w:themeColor="text1"/>
        </w:rPr>
        <w:t xml:space="preserve">Оренбургской области </w:t>
      </w:r>
    </w:p>
    <w:p w:rsidR="004E1819" w:rsidRPr="004E1819" w:rsidRDefault="004E1819" w:rsidP="004E1819">
      <w:pPr>
        <w:ind w:left="5954" w:right="-2"/>
        <w:rPr>
          <w:rFonts w:eastAsia="Calibri"/>
          <w:color w:val="000000" w:themeColor="text1"/>
        </w:rPr>
      </w:pPr>
      <w:r w:rsidRPr="004E1819">
        <w:rPr>
          <w:rFonts w:eastAsia="Calibri"/>
          <w:color w:val="000000" w:themeColor="text1"/>
        </w:rPr>
        <w:t>от 20.07.2016 № 1240-п</w:t>
      </w:r>
    </w:p>
    <w:p w:rsidR="004E1819" w:rsidRPr="004E1819" w:rsidRDefault="004E1819" w:rsidP="004E1819">
      <w:pPr>
        <w:ind w:firstLine="720"/>
        <w:jc w:val="right"/>
        <w:rPr>
          <w:rFonts w:eastAsia="Calibri"/>
          <w:b/>
          <w:color w:val="000000" w:themeColor="text1"/>
        </w:rPr>
      </w:pPr>
    </w:p>
    <w:p w:rsidR="004E1819" w:rsidRPr="004E1819" w:rsidRDefault="004E1819" w:rsidP="004E1819">
      <w:pPr>
        <w:keepNext/>
        <w:jc w:val="center"/>
        <w:outlineLvl w:val="0"/>
        <w:rPr>
          <w:rFonts w:eastAsia="Calibri"/>
          <w:color w:val="000000" w:themeColor="text1"/>
        </w:rPr>
      </w:pPr>
    </w:p>
    <w:p w:rsidR="004E1819" w:rsidRPr="004E1819" w:rsidRDefault="004E1819" w:rsidP="004E1819">
      <w:pPr>
        <w:keepNext/>
        <w:jc w:val="center"/>
        <w:outlineLvl w:val="0"/>
        <w:rPr>
          <w:rFonts w:eastAsia="Calibri"/>
          <w:color w:val="000000" w:themeColor="text1"/>
        </w:rPr>
      </w:pPr>
      <w:r w:rsidRPr="004E1819">
        <w:rPr>
          <w:rFonts w:eastAsia="Calibri"/>
          <w:color w:val="000000" w:themeColor="text1"/>
        </w:rPr>
        <w:t>Паспорт подпрограммы</w:t>
      </w:r>
    </w:p>
    <w:p w:rsidR="004E1819" w:rsidRPr="004E1819" w:rsidRDefault="004E1819" w:rsidP="004E1819">
      <w:pPr>
        <w:jc w:val="center"/>
        <w:rPr>
          <w:rFonts w:eastAsia="Calibri"/>
          <w:color w:val="000000" w:themeColor="text1"/>
        </w:rPr>
      </w:pPr>
      <w:r w:rsidRPr="004E1819">
        <w:rPr>
          <w:rFonts w:eastAsia="Calibri"/>
          <w:color w:val="000000" w:themeColor="text1"/>
        </w:rPr>
        <w:t>«Укрепление пожарной безопасности на территории Сорочинского городского округа на 2014-2018 годы» муниципальной программы «Безопасность в Сорочинском городском округе Оренбургской области на 2014-2018 годы»</w:t>
      </w:r>
    </w:p>
    <w:p w:rsidR="004E1819" w:rsidRPr="004E1819" w:rsidRDefault="004E1819" w:rsidP="004E1819">
      <w:pPr>
        <w:rPr>
          <w:rFonts w:eastAsia="Calibri"/>
          <w:color w:val="000000" w:themeColor="text1"/>
        </w:rPr>
      </w:pPr>
    </w:p>
    <w:p w:rsidR="004E1819" w:rsidRPr="004E1819" w:rsidRDefault="004E1819" w:rsidP="004E1819">
      <w:pPr>
        <w:rPr>
          <w:rFonts w:eastAsia="Calibri"/>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662"/>
      </w:tblGrid>
      <w:tr w:rsidR="004E1819" w:rsidRPr="004E1819" w:rsidTr="004E1819">
        <w:tc>
          <w:tcPr>
            <w:tcW w:w="3119" w:type="dxa"/>
          </w:tcPr>
          <w:p w:rsidR="004E1819" w:rsidRPr="004E1819" w:rsidRDefault="004E1819" w:rsidP="004E1819">
            <w:pPr>
              <w:autoSpaceDE w:val="0"/>
              <w:autoSpaceDN w:val="0"/>
              <w:adjustRightInd w:val="0"/>
              <w:rPr>
                <w:rFonts w:eastAsia="Calibri"/>
                <w:color w:val="000000" w:themeColor="text1"/>
              </w:rPr>
            </w:pPr>
            <w:r w:rsidRPr="004E1819">
              <w:rPr>
                <w:rFonts w:eastAsia="Calibri"/>
                <w:color w:val="000000" w:themeColor="text1"/>
              </w:rPr>
              <w:t>Ответственный исполнитель подпрограммы</w:t>
            </w:r>
          </w:p>
        </w:tc>
        <w:tc>
          <w:tcPr>
            <w:tcW w:w="6662" w:type="dxa"/>
          </w:tcPr>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Администрация Сорочинского городского округа Оренбургской области</w:t>
            </w:r>
          </w:p>
        </w:tc>
      </w:tr>
      <w:tr w:rsidR="004E1819" w:rsidRPr="004E1819" w:rsidTr="004E1819">
        <w:tc>
          <w:tcPr>
            <w:tcW w:w="3119" w:type="dxa"/>
          </w:tcPr>
          <w:p w:rsidR="004E1819" w:rsidRPr="004E1819" w:rsidRDefault="004E1819" w:rsidP="004E1819">
            <w:pPr>
              <w:autoSpaceDE w:val="0"/>
              <w:autoSpaceDN w:val="0"/>
              <w:adjustRightInd w:val="0"/>
              <w:rPr>
                <w:rFonts w:eastAsia="Calibri"/>
                <w:color w:val="000000" w:themeColor="text1"/>
              </w:rPr>
            </w:pPr>
            <w:r w:rsidRPr="004E1819">
              <w:rPr>
                <w:rFonts w:eastAsia="Calibri"/>
                <w:color w:val="000000" w:themeColor="text1"/>
              </w:rPr>
              <w:t>Участники подпрограммы</w:t>
            </w:r>
          </w:p>
        </w:tc>
        <w:tc>
          <w:tcPr>
            <w:tcW w:w="6662" w:type="dxa"/>
          </w:tcPr>
          <w:p w:rsidR="004E1819" w:rsidRPr="004E1819" w:rsidRDefault="004E1819" w:rsidP="004E1819">
            <w:pPr>
              <w:rPr>
                <w:rFonts w:eastAsia="Calibri"/>
                <w:color w:val="000000" w:themeColor="text1"/>
              </w:rPr>
            </w:pPr>
            <w:r w:rsidRPr="004E1819">
              <w:rPr>
                <w:rFonts w:eastAsia="Calibri"/>
                <w:color w:val="000000" w:themeColor="text1"/>
              </w:rPr>
              <w:t>Управление образования администрации Сорочинского городского округа Оренбургской области,</w:t>
            </w:r>
          </w:p>
          <w:p w:rsidR="004E1819" w:rsidRPr="004E1819" w:rsidRDefault="004E1819" w:rsidP="004E1819">
            <w:pPr>
              <w:rPr>
                <w:rFonts w:eastAsia="Calibri"/>
                <w:color w:val="000000" w:themeColor="text1"/>
              </w:rPr>
            </w:pPr>
            <w:r w:rsidRPr="004E1819">
              <w:rPr>
                <w:rFonts w:eastAsia="Calibri"/>
                <w:color w:val="000000" w:themeColor="text1"/>
              </w:rPr>
              <w:t>Управление ЖКХ администрации Сорочинского городского округа Оренбургской области;</w:t>
            </w:r>
          </w:p>
        </w:tc>
      </w:tr>
      <w:tr w:rsidR="004E1819" w:rsidRPr="004E1819" w:rsidTr="004E1819">
        <w:tc>
          <w:tcPr>
            <w:tcW w:w="3119" w:type="dxa"/>
          </w:tcPr>
          <w:p w:rsidR="004E1819" w:rsidRPr="004E1819" w:rsidRDefault="004E1819" w:rsidP="004E1819">
            <w:pPr>
              <w:autoSpaceDE w:val="0"/>
              <w:autoSpaceDN w:val="0"/>
              <w:adjustRightInd w:val="0"/>
              <w:rPr>
                <w:rFonts w:eastAsia="Calibri"/>
                <w:color w:val="000000" w:themeColor="text1"/>
              </w:rPr>
            </w:pPr>
            <w:r w:rsidRPr="004E1819">
              <w:rPr>
                <w:rFonts w:eastAsia="Calibri"/>
                <w:color w:val="000000" w:themeColor="text1"/>
              </w:rPr>
              <w:t>Цель подпрограммы</w:t>
            </w:r>
          </w:p>
        </w:tc>
        <w:tc>
          <w:tcPr>
            <w:tcW w:w="6662" w:type="dxa"/>
          </w:tcPr>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Организация и реализация мер пожарной безопасности;</w:t>
            </w:r>
          </w:p>
          <w:p w:rsidR="004E1819" w:rsidRPr="004E1819" w:rsidRDefault="004E1819" w:rsidP="004E1819">
            <w:pPr>
              <w:autoSpaceDE w:val="0"/>
              <w:autoSpaceDN w:val="0"/>
              <w:adjustRightInd w:val="0"/>
              <w:rPr>
                <w:rFonts w:eastAsia="Calibri"/>
                <w:color w:val="000000" w:themeColor="text1"/>
              </w:rPr>
            </w:pPr>
            <w:r w:rsidRPr="004E1819">
              <w:rPr>
                <w:rFonts w:eastAsia="Calibri"/>
                <w:color w:val="000000" w:themeColor="text1"/>
              </w:rPr>
              <w:t>Уменьшение человеческих и материальных потерь от пожаров.</w:t>
            </w:r>
          </w:p>
        </w:tc>
      </w:tr>
      <w:tr w:rsidR="004E1819" w:rsidRPr="004E1819" w:rsidTr="004E1819">
        <w:tc>
          <w:tcPr>
            <w:tcW w:w="3119" w:type="dxa"/>
          </w:tcPr>
          <w:p w:rsidR="004E1819" w:rsidRPr="004E1819" w:rsidRDefault="004E1819" w:rsidP="004E1819">
            <w:pPr>
              <w:autoSpaceDE w:val="0"/>
              <w:autoSpaceDN w:val="0"/>
              <w:adjustRightInd w:val="0"/>
              <w:rPr>
                <w:rFonts w:eastAsia="Calibri"/>
                <w:color w:val="000000" w:themeColor="text1"/>
              </w:rPr>
            </w:pPr>
            <w:r w:rsidRPr="004E1819">
              <w:rPr>
                <w:rFonts w:eastAsia="Calibri"/>
                <w:color w:val="000000" w:themeColor="text1"/>
              </w:rPr>
              <w:t>Задачи подпрограммы</w:t>
            </w:r>
          </w:p>
        </w:tc>
        <w:tc>
          <w:tcPr>
            <w:tcW w:w="6662" w:type="dxa"/>
          </w:tcPr>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 Совершенствование противопожарной пропаганды;</w:t>
            </w:r>
          </w:p>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 Предупреждение пожаров.</w:t>
            </w:r>
          </w:p>
        </w:tc>
      </w:tr>
      <w:tr w:rsidR="004E1819" w:rsidRPr="004E1819" w:rsidTr="004E1819">
        <w:tc>
          <w:tcPr>
            <w:tcW w:w="3119" w:type="dxa"/>
          </w:tcPr>
          <w:p w:rsidR="004E1819" w:rsidRPr="004E1819" w:rsidRDefault="004E1819" w:rsidP="004E1819">
            <w:pPr>
              <w:autoSpaceDE w:val="0"/>
              <w:autoSpaceDN w:val="0"/>
              <w:adjustRightInd w:val="0"/>
              <w:rPr>
                <w:rFonts w:eastAsia="Calibri"/>
                <w:color w:val="000000" w:themeColor="text1"/>
              </w:rPr>
            </w:pPr>
            <w:r w:rsidRPr="004E1819">
              <w:rPr>
                <w:rFonts w:eastAsia="Calibri"/>
                <w:color w:val="000000" w:themeColor="text1"/>
              </w:rPr>
              <w:t>Основные целевые индикаторы и показатели подпрограммы</w:t>
            </w:r>
          </w:p>
        </w:tc>
        <w:tc>
          <w:tcPr>
            <w:tcW w:w="6662" w:type="dxa"/>
          </w:tcPr>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-Снижение количества пожаров на объектах муниципальной собственности;</w:t>
            </w:r>
          </w:p>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-Обеспечение количества источников противопожарного водоснабжения (ПГ) к 2018г. не менее 70% от требуемого;</w:t>
            </w:r>
          </w:p>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-Обеспечение исправной работы в образовательных учреждениях города систем автоматической пожарной сигнализации и оповещение людей при пожаре и ПАК «Стрелец-Мониторинг»;</w:t>
            </w:r>
          </w:p>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-Обеспечение оснащения образовательных учреждений города системой ПАК «Стрелец – Мониторинг»;</w:t>
            </w:r>
          </w:p>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-Обеспечение исправной и безопасной работы системы электроснабжения МБДОУ «Детский сад №5»;</w:t>
            </w:r>
          </w:p>
          <w:p w:rsidR="004E1819" w:rsidRPr="004E1819" w:rsidRDefault="004E1819" w:rsidP="004E1819">
            <w:pPr>
              <w:rPr>
                <w:rFonts w:eastAsia="Calibri"/>
                <w:color w:val="000000" w:themeColor="text1"/>
              </w:rPr>
            </w:pPr>
            <w:r w:rsidRPr="004E1819">
              <w:rPr>
                <w:rFonts w:eastAsia="Calibri"/>
                <w:color w:val="000000" w:themeColor="text1"/>
              </w:rPr>
              <w:t>- Соответствие теннисного зала МБОУ ДОД СДЮСШОР предписанию по пожарной безопасности;</w:t>
            </w:r>
          </w:p>
          <w:p w:rsidR="004E1819" w:rsidRPr="004E1819" w:rsidRDefault="004E1819" w:rsidP="004E1819">
            <w:pPr>
              <w:rPr>
                <w:rFonts w:eastAsia="Calibri"/>
                <w:color w:val="000000" w:themeColor="text1"/>
              </w:rPr>
            </w:pPr>
            <w:r w:rsidRPr="004E1819">
              <w:rPr>
                <w:rFonts w:eastAsia="Calibri"/>
                <w:color w:val="000000" w:themeColor="text1"/>
              </w:rPr>
              <w:t>-Соответствие объектов образования требованиям норм пожарной безопасности, предписаниям по пожарной безопасности</w:t>
            </w:r>
          </w:p>
        </w:tc>
      </w:tr>
      <w:tr w:rsidR="004E1819" w:rsidRPr="004E1819" w:rsidTr="004E1819">
        <w:tc>
          <w:tcPr>
            <w:tcW w:w="3119" w:type="dxa"/>
          </w:tcPr>
          <w:p w:rsidR="004E1819" w:rsidRPr="004E1819" w:rsidRDefault="004E1819" w:rsidP="004E1819">
            <w:pPr>
              <w:autoSpaceDE w:val="0"/>
              <w:autoSpaceDN w:val="0"/>
              <w:adjustRightInd w:val="0"/>
              <w:rPr>
                <w:rFonts w:eastAsia="Calibri"/>
                <w:color w:val="000000" w:themeColor="text1"/>
              </w:rPr>
            </w:pPr>
            <w:r w:rsidRPr="004E1819">
              <w:rPr>
                <w:rFonts w:eastAsia="Calibri"/>
                <w:color w:val="000000" w:themeColor="text1"/>
              </w:rPr>
              <w:t>Сроки реализации подпрограммы</w:t>
            </w:r>
          </w:p>
        </w:tc>
        <w:tc>
          <w:tcPr>
            <w:tcW w:w="6662" w:type="dxa"/>
          </w:tcPr>
          <w:p w:rsidR="004E1819" w:rsidRPr="004E1819" w:rsidRDefault="004E1819" w:rsidP="004E1819">
            <w:pPr>
              <w:autoSpaceDE w:val="0"/>
              <w:autoSpaceDN w:val="0"/>
              <w:adjustRightInd w:val="0"/>
              <w:jc w:val="both"/>
              <w:rPr>
                <w:rFonts w:ascii="Arial" w:eastAsia="Calibri" w:hAnsi="Arial"/>
                <w:color w:val="000000" w:themeColor="text1"/>
              </w:rPr>
            </w:pPr>
            <w:r w:rsidRPr="004E1819">
              <w:rPr>
                <w:rFonts w:eastAsia="Calibri"/>
                <w:color w:val="000000" w:themeColor="text1"/>
              </w:rPr>
              <w:t>2014-2018 годы</w:t>
            </w:r>
          </w:p>
          <w:p w:rsidR="004E1819" w:rsidRPr="004E1819" w:rsidRDefault="004E1819" w:rsidP="004E1819">
            <w:pPr>
              <w:rPr>
                <w:rFonts w:eastAsia="Calibri"/>
                <w:color w:val="000000" w:themeColor="text1"/>
              </w:rPr>
            </w:pPr>
          </w:p>
          <w:p w:rsidR="004E1819" w:rsidRPr="004E1819" w:rsidRDefault="004E1819" w:rsidP="004E1819">
            <w:pPr>
              <w:rPr>
                <w:rFonts w:eastAsia="Calibri"/>
                <w:color w:val="000000" w:themeColor="text1"/>
              </w:rPr>
            </w:pPr>
          </w:p>
        </w:tc>
      </w:tr>
      <w:tr w:rsidR="004E1819" w:rsidRPr="004E1819" w:rsidTr="004E1819">
        <w:tc>
          <w:tcPr>
            <w:tcW w:w="3119" w:type="dxa"/>
          </w:tcPr>
          <w:p w:rsidR="004E1819" w:rsidRPr="004E1819" w:rsidRDefault="004E1819" w:rsidP="004E1819">
            <w:pPr>
              <w:autoSpaceDE w:val="0"/>
              <w:autoSpaceDN w:val="0"/>
              <w:adjustRightInd w:val="0"/>
              <w:rPr>
                <w:rFonts w:eastAsia="Calibri"/>
                <w:color w:val="000000" w:themeColor="text1"/>
              </w:rPr>
            </w:pPr>
            <w:r w:rsidRPr="004E1819">
              <w:rPr>
                <w:rFonts w:eastAsia="Calibri"/>
                <w:color w:val="000000" w:themeColor="text1"/>
              </w:rPr>
              <w:t xml:space="preserve">Объемы и источники финансирования подпрограммы (тыс. руб.) с разбивкой по годам </w:t>
            </w:r>
          </w:p>
        </w:tc>
        <w:tc>
          <w:tcPr>
            <w:tcW w:w="6662" w:type="dxa"/>
          </w:tcPr>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 xml:space="preserve">Общий объем финансирования составляет – </w:t>
            </w:r>
            <w:r w:rsidRPr="004E1819">
              <w:rPr>
                <w:rFonts w:eastAsia="Calibri"/>
                <w:color w:val="0070C0"/>
              </w:rPr>
              <w:t>10434,6</w:t>
            </w:r>
            <w:r w:rsidRPr="004E1819">
              <w:rPr>
                <w:rFonts w:eastAsia="Calibri"/>
                <w:color w:val="000000" w:themeColor="text1"/>
              </w:rPr>
              <w:t xml:space="preserve">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2014 год – 2998,0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2015 год – 1894,8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2016 год – 1780,6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2017 год –1880,6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2018 год –1880,6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 xml:space="preserve">Из них средства бюджета округа </w:t>
            </w:r>
            <w:r w:rsidRPr="004E1819">
              <w:rPr>
                <w:rFonts w:eastAsia="Calibri"/>
                <w:color w:val="0070C0"/>
              </w:rPr>
              <w:t>9283,6</w:t>
            </w:r>
            <w:r w:rsidRPr="004E1819">
              <w:rPr>
                <w:rFonts w:eastAsia="Calibri"/>
                <w:color w:val="000000" w:themeColor="text1"/>
              </w:rPr>
              <w:t xml:space="preserve">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2014 год –1847,0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2015 год – 1894,8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lastRenderedPageBreak/>
              <w:t xml:space="preserve">2016 год – </w:t>
            </w:r>
            <w:r w:rsidRPr="004E1819">
              <w:rPr>
                <w:rFonts w:eastAsia="Calibri"/>
                <w:color w:val="0070C0"/>
              </w:rPr>
              <w:t>1780,6</w:t>
            </w:r>
            <w:r w:rsidRPr="004E1819">
              <w:rPr>
                <w:rFonts w:eastAsia="Calibri"/>
                <w:color w:val="000000" w:themeColor="text1"/>
              </w:rPr>
              <w:t xml:space="preserve">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2017 год –1880,6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2018 год –1880,6 тыс. руб.</w:t>
            </w:r>
          </w:p>
          <w:p w:rsidR="004E1819" w:rsidRPr="004E1819" w:rsidRDefault="004E1819" w:rsidP="004E1819">
            <w:pPr>
              <w:suppressAutoHyphens/>
              <w:autoSpaceDE w:val="0"/>
              <w:jc w:val="both"/>
              <w:rPr>
                <w:color w:val="000000" w:themeColor="text1"/>
                <w:lang w:eastAsia="ar-SA"/>
              </w:rPr>
            </w:pPr>
            <w:r w:rsidRPr="004E1819">
              <w:rPr>
                <w:color w:val="000000" w:themeColor="text1"/>
                <w:lang w:eastAsia="ar-SA"/>
              </w:rPr>
              <w:t xml:space="preserve">Средства областного бюджета - </w:t>
            </w:r>
            <w:r w:rsidRPr="004E1819">
              <w:rPr>
                <w:color w:val="0070C0"/>
                <w:lang w:eastAsia="ar-SA"/>
              </w:rPr>
              <w:t>951,0</w:t>
            </w:r>
            <w:r w:rsidRPr="004E1819">
              <w:rPr>
                <w:color w:val="000000" w:themeColor="text1"/>
                <w:lang w:eastAsia="ar-SA"/>
              </w:rPr>
              <w:t xml:space="preserve"> тыс. руб.:</w:t>
            </w:r>
          </w:p>
          <w:p w:rsidR="004E1819" w:rsidRPr="004E1819" w:rsidRDefault="004E1819" w:rsidP="004E1819">
            <w:pPr>
              <w:suppressAutoHyphens/>
              <w:autoSpaceDE w:val="0"/>
              <w:jc w:val="both"/>
              <w:rPr>
                <w:color w:val="000000" w:themeColor="text1"/>
                <w:lang w:eastAsia="ar-SA"/>
              </w:rPr>
            </w:pPr>
            <w:r w:rsidRPr="004E1819">
              <w:rPr>
                <w:color w:val="000000" w:themeColor="text1"/>
                <w:lang w:eastAsia="ar-SA"/>
              </w:rPr>
              <w:t>2014 год- 951,0 тыс. руб.</w:t>
            </w:r>
          </w:p>
          <w:p w:rsidR="004E1819" w:rsidRPr="004E1819" w:rsidRDefault="004E1819" w:rsidP="004E1819">
            <w:pPr>
              <w:suppressAutoHyphens/>
              <w:autoSpaceDE w:val="0"/>
              <w:jc w:val="both"/>
              <w:rPr>
                <w:color w:val="000000" w:themeColor="text1"/>
                <w:lang w:eastAsia="ar-SA"/>
              </w:rPr>
            </w:pPr>
            <w:r w:rsidRPr="004E1819">
              <w:rPr>
                <w:color w:val="000000" w:themeColor="text1"/>
                <w:lang w:eastAsia="ar-SA"/>
              </w:rPr>
              <w:t xml:space="preserve">2016 год- </w:t>
            </w:r>
            <w:r w:rsidRPr="004E1819">
              <w:rPr>
                <w:color w:val="0070C0"/>
                <w:lang w:eastAsia="ar-SA"/>
              </w:rPr>
              <w:t xml:space="preserve">0 </w:t>
            </w:r>
            <w:r w:rsidRPr="004E1819">
              <w:rPr>
                <w:color w:val="000000" w:themeColor="text1"/>
                <w:lang w:eastAsia="ar-SA"/>
              </w:rPr>
              <w:t>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Средства Управляющих компаний и ТСЖ - 200,0 тыс. руб.:</w:t>
            </w:r>
          </w:p>
          <w:p w:rsidR="004E1819" w:rsidRPr="004E1819" w:rsidRDefault="004E1819" w:rsidP="004E1819">
            <w:pPr>
              <w:autoSpaceDE w:val="0"/>
              <w:autoSpaceDN w:val="0"/>
              <w:adjustRightInd w:val="0"/>
              <w:ind w:left="-57"/>
              <w:jc w:val="both"/>
              <w:rPr>
                <w:rFonts w:eastAsia="Calibri"/>
                <w:color w:val="000000" w:themeColor="text1"/>
              </w:rPr>
            </w:pPr>
            <w:r w:rsidRPr="004E1819">
              <w:rPr>
                <w:rFonts w:eastAsia="Calibri"/>
                <w:color w:val="000000" w:themeColor="text1"/>
              </w:rPr>
              <w:t>2014 год – 200,0 тыс. руб.;</w:t>
            </w:r>
          </w:p>
          <w:p w:rsidR="004E1819" w:rsidRPr="004E1819" w:rsidRDefault="004E1819" w:rsidP="004E1819">
            <w:pPr>
              <w:autoSpaceDE w:val="0"/>
              <w:autoSpaceDN w:val="0"/>
              <w:adjustRightInd w:val="0"/>
              <w:jc w:val="both"/>
              <w:rPr>
                <w:rFonts w:eastAsia="Calibri"/>
                <w:color w:val="000000" w:themeColor="text1"/>
              </w:rPr>
            </w:pPr>
            <w:r w:rsidRPr="004E1819">
              <w:rPr>
                <w:rFonts w:eastAsia="Calibri"/>
                <w:color w:val="000000" w:themeColor="text1"/>
              </w:rPr>
              <w:t>Объем средств в течение года может уточняться в установленном порядке. Привлечение для финансирования подпрограммы средств предприятий, организаций и индивидуальных предпринимателей осуществляется на договорной основе.</w:t>
            </w:r>
          </w:p>
        </w:tc>
      </w:tr>
    </w:tbl>
    <w:p w:rsidR="004E1819" w:rsidRPr="004E1819" w:rsidRDefault="004E1819" w:rsidP="004E1819">
      <w:pPr>
        <w:ind w:left="1080"/>
        <w:rPr>
          <w:rFonts w:eastAsia="Calibri"/>
          <w:color w:val="000000" w:themeColor="text1"/>
        </w:rPr>
      </w:pPr>
    </w:p>
    <w:p w:rsidR="004E1819" w:rsidRPr="004E1819" w:rsidRDefault="004E1819" w:rsidP="004E1819">
      <w:pPr>
        <w:ind w:left="1080"/>
        <w:rPr>
          <w:rFonts w:eastAsia="Calibri"/>
          <w:color w:val="000000" w:themeColor="text1"/>
        </w:rPr>
      </w:pPr>
    </w:p>
    <w:p w:rsidR="004E1819" w:rsidRPr="004E1819" w:rsidRDefault="004E1819" w:rsidP="004E1819">
      <w:pPr>
        <w:ind w:left="720"/>
        <w:jc w:val="center"/>
        <w:rPr>
          <w:rFonts w:eastAsia="Calibri"/>
          <w:b/>
          <w:color w:val="000000" w:themeColor="text1"/>
        </w:rPr>
      </w:pPr>
      <w:r w:rsidRPr="004E1819">
        <w:rPr>
          <w:rFonts w:eastAsia="Calibri"/>
          <w:b/>
          <w:color w:val="000000" w:themeColor="text1"/>
        </w:rPr>
        <w:t>1. Общая характеристика сферы реализации подпрограммы</w:t>
      </w:r>
    </w:p>
    <w:p w:rsidR="004E1819" w:rsidRPr="004E1819" w:rsidRDefault="004E1819" w:rsidP="004E1819">
      <w:pPr>
        <w:ind w:left="720"/>
        <w:rPr>
          <w:rFonts w:eastAsia="Calibri"/>
          <w:color w:val="000000" w:themeColor="text1"/>
        </w:rPr>
      </w:pPr>
    </w:p>
    <w:p w:rsidR="004E1819" w:rsidRPr="004E1819" w:rsidRDefault="004E1819" w:rsidP="004E1819">
      <w:pPr>
        <w:autoSpaceDE w:val="0"/>
        <w:autoSpaceDN w:val="0"/>
        <w:adjustRightInd w:val="0"/>
        <w:ind w:firstLine="567"/>
        <w:jc w:val="both"/>
        <w:rPr>
          <w:rFonts w:eastAsia="Calibri"/>
          <w:color w:val="000000" w:themeColor="text1"/>
        </w:rPr>
      </w:pPr>
      <w:r w:rsidRPr="004E1819">
        <w:rPr>
          <w:rFonts w:eastAsia="Calibri"/>
          <w:color w:val="000000" w:themeColor="text1"/>
        </w:rPr>
        <w:t xml:space="preserve">Подпрограмма «Укрепление пожарной безопасности в Сорочинском городском округе на период2014 – 2018 годы» разработана на основании распоряжения администрации города Сорочинска № 1186-р от 25.07.2013 года «Об утверждении перечня муниципальных программ муниципального образования город Сорочинск Оренбургской области», </w:t>
      </w:r>
      <w:proofErr w:type="spellStart"/>
      <w:r w:rsidRPr="004E1819">
        <w:rPr>
          <w:rFonts w:eastAsia="Calibri"/>
          <w:color w:val="000000" w:themeColor="text1"/>
        </w:rPr>
        <w:t>ст.ст</w:t>
      </w:r>
      <w:proofErr w:type="spellEnd"/>
      <w:r w:rsidRPr="004E1819">
        <w:rPr>
          <w:rFonts w:eastAsia="Calibri"/>
          <w:color w:val="000000" w:themeColor="text1"/>
        </w:rPr>
        <w:t>.</w:t>
      </w:r>
      <w:r w:rsidRPr="004E1819">
        <w:rPr>
          <w:rFonts w:eastAsia="Calibri"/>
          <w:noProof/>
          <w:color w:val="000000" w:themeColor="text1"/>
        </w:rPr>
        <w:t xml:space="preserve"> 6, 10, 14, 20</w:t>
      </w:r>
      <w:r w:rsidRPr="004E1819">
        <w:rPr>
          <w:rFonts w:eastAsia="Calibri"/>
          <w:color w:val="000000" w:themeColor="text1"/>
        </w:rPr>
        <w:t xml:space="preserve"> Закона «О пожарной безопасности в Оренбургской области» от 08 декабря</w:t>
      </w:r>
      <w:r w:rsidRPr="004E1819">
        <w:rPr>
          <w:rFonts w:eastAsia="Calibri"/>
          <w:noProof/>
          <w:color w:val="000000" w:themeColor="text1"/>
        </w:rPr>
        <w:t xml:space="preserve"> 2004 года</w:t>
      </w:r>
      <w:r w:rsidRPr="004E1819">
        <w:rPr>
          <w:rFonts w:eastAsia="Calibri"/>
          <w:color w:val="000000" w:themeColor="text1"/>
        </w:rPr>
        <w:t>.</w:t>
      </w:r>
    </w:p>
    <w:p w:rsidR="004E1819" w:rsidRPr="004E1819" w:rsidRDefault="004E1819" w:rsidP="004E1819">
      <w:pPr>
        <w:ind w:firstLine="567"/>
        <w:jc w:val="both"/>
        <w:rPr>
          <w:color w:val="000000" w:themeColor="text1"/>
        </w:rPr>
      </w:pPr>
      <w:r w:rsidRPr="004E1819">
        <w:rPr>
          <w:color w:val="000000" w:themeColor="text1"/>
        </w:rPr>
        <w:t>В Сорочинском городском округе в 2015 году в сравнении с прошлым годом зарегистрировано 54 пожара. Наибольшее количество пожаров (22-95 %) от количества пожаров на объектах произошло в частном жилом секторе, 40 пожаров на объектах жилого сектора.</w:t>
      </w:r>
    </w:p>
    <w:p w:rsidR="004E1819" w:rsidRPr="004E1819" w:rsidRDefault="004E1819" w:rsidP="004E1819">
      <w:pPr>
        <w:ind w:firstLine="567"/>
        <w:jc w:val="both"/>
        <w:rPr>
          <w:color w:val="000000" w:themeColor="text1"/>
        </w:rPr>
      </w:pPr>
      <w:r w:rsidRPr="004E1819">
        <w:rPr>
          <w:color w:val="000000" w:themeColor="text1"/>
        </w:rPr>
        <w:t xml:space="preserve">Основными причинами всех происшедших пожаров остаются: </w:t>
      </w:r>
    </w:p>
    <w:p w:rsidR="004E1819" w:rsidRPr="004E1819" w:rsidRDefault="004E1819" w:rsidP="004E1819">
      <w:pPr>
        <w:numPr>
          <w:ilvl w:val="0"/>
          <w:numId w:val="5"/>
        </w:numPr>
        <w:ind w:firstLine="567"/>
        <w:jc w:val="both"/>
        <w:rPr>
          <w:rFonts w:eastAsia="Calibri"/>
          <w:color w:val="000000" w:themeColor="text1"/>
        </w:rPr>
      </w:pPr>
      <w:r w:rsidRPr="004E1819">
        <w:rPr>
          <w:rFonts w:eastAsia="Calibri"/>
          <w:color w:val="000000" w:themeColor="text1"/>
        </w:rPr>
        <w:t>неосторожное обращение с огнем – 93%;</w:t>
      </w:r>
    </w:p>
    <w:p w:rsidR="004E1819" w:rsidRPr="004E1819" w:rsidRDefault="004E1819" w:rsidP="004E1819">
      <w:pPr>
        <w:numPr>
          <w:ilvl w:val="0"/>
          <w:numId w:val="5"/>
        </w:numPr>
        <w:ind w:firstLine="567"/>
        <w:jc w:val="both"/>
        <w:rPr>
          <w:rFonts w:eastAsia="Calibri"/>
          <w:color w:val="000000" w:themeColor="text1"/>
        </w:rPr>
      </w:pPr>
      <w:r w:rsidRPr="004E1819">
        <w:rPr>
          <w:rFonts w:eastAsia="Calibri"/>
          <w:color w:val="000000" w:themeColor="text1"/>
        </w:rPr>
        <w:t xml:space="preserve"> нарушение правил пожарной безопасности при эксплуатации автомобиля 7%;</w:t>
      </w:r>
    </w:p>
    <w:p w:rsidR="004E1819" w:rsidRPr="004E1819" w:rsidRDefault="004E1819" w:rsidP="004E1819">
      <w:pPr>
        <w:autoSpaceDE w:val="0"/>
        <w:autoSpaceDN w:val="0"/>
        <w:adjustRightInd w:val="0"/>
        <w:ind w:firstLine="426"/>
        <w:rPr>
          <w:rFonts w:eastAsia="Calibri"/>
          <w:b/>
          <w:bCs/>
          <w:color w:val="000000" w:themeColor="text1"/>
        </w:rPr>
      </w:pPr>
      <w:r w:rsidRPr="004E1819">
        <w:rPr>
          <w:rFonts w:eastAsia="Calibri"/>
          <w:b/>
          <w:bCs/>
          <w:color w:val="000000" w:themeColor="text1"/>
        </w:rPr>
        <w:t>Для стабилизации обстановки с пожарами и гибелью людей необходимо:</w:t>
      </w:r>
    </w:p>
    <w:p w:rsidR="004E1819" w:rsidRPr="004E1819" w:rsidRDefault="004E1819" w:rsidP="004E1819">
      <w:pPr>
        <w:autoSpaceDE w:val="0"/>
        <w:autoSpaceDN w:val="0"/>
        <w:adjustRightInd w:val="0"/>
        <w:ind w:firstLine="426"/>
        <w:jc w:val="both"/>
        <w:rPr>
          <w:rFonts w:eastAsia="Calibri"/>
          <w:color w:val="000000" w:themeColor="text1"/>
        </w:rPr>
      </w:pPr>
      <w:r w:rsidRPr="004E1819">
        <w:rPr>
          <w:rFonts w:eastAsia="Calibri"/>
          <w:color w:val="000000" w:themeColor="text1"/>
        </w:rPr>
        <w:t>- обеспечить исполнение должностными лицами и руководителями организаций и учреждений ранее принятых Распоряжений главы муниципального образования Сорочинский городской округ в области пожарной безопасности;</w:t>
      </w:r>
    </w:p>
    <w:p w:rsidR="004E1819" w:rsidRPr="004E1819" w:rsidRDefault="004E1819" w:rsidP="004E1819">
      <w:pPr>
        <w:autoSpaceDE w:val="0"/>
        <w:autoSpaceDN w:val="0"/>
        <w:adjustRightInd w:val="0"/>
        <w:ind w:firstLine="426"/>
        <w:jc w:val="both"/>
        <w:rPr>
          <w:rFonts w:eastAsia="Calibri"/>
          <w:color w:val="000000" w:themeColor="text1"/>
        </w:rPr>
      </w:pPr>
      <w:r w:rsidRPr="004E1819">
        <w:rPr>
          <w:rFonts w:eastAsia="Calibri"/>
          <w:color w:val="000000" w:themeColor="text1"/>
        </w:rPr>
        <w:t>- считать приоритетной задачей обеспечение пожарной безопасности мест с массовым пребыванием людей, приведение в пожаробезопасное состояние образовательных организаций и учреждений, учреждений здравоохранения, жилищного фонда и объектов жизнеобеспечения города;</w:t>
      </w:r>
    </w:p>
    <w:p w:rsidR="004E1819" w:rsidRPr="004E1819" w:rsidRDefault="004E1819" w:rsidP="004E1819">
      <w:pPr>
        <w:ind w:firstLine="426"/>
        <w:jc w:val="both"/>
        <w:rPr>
          <w:rFonts w:eastAsia="Calibri"/>
          <w:color w:val="000000" w:themeColor="text1"/>
        </w:rPr>
      </w:pPr>
      <w:r w:rsidRPr="004E1819">
        <w:rPr>
          <w:rFonts w:eastAsia="Calibri"/>
          <w:color w:val="000000" w:themeColor="text1"/>
        </w:rPr>
        <w:t>- усилить агитационно-пропагандистскую работу, используя возможности средств массовой информации городского округа, активизируя потенциал телевидения, привлекая к агитационно-пропагандистской работе корреспондентов, журналистов газет и других работников средств массовой информации.</w:t>
      </w:r>
    </w:p>
    <w:p w:rsidR="004E1819" w:rsidRPr="004E1819" w:rsidRDefault="004E1819" w:rsidP="004E1819">
      <w:pPr>
        <w:autoSpaceDE w:val="0"/>
        <w:autoSpaceDN w:val="0"/>
        <w:adjustRightInd w:val="0"/>
        <w:ind w:firstLine="426"/>
        <w:jc w:val="both"/>
        <w:rPr>
          <w:rFonts w:eastAsia="Calibri"/>
          <w:color w:val="000000" w:themeColor="text1"/>
        </w:rPr>
      </w:pPr>
      <w:r w:rsidRPr="004E1819">
        <w:rPr>
          <w:rFonts w:eastAsia="Calibri"/>
          <w:color w:val="000000" w:themeColor="text1"/>
        </w:rPr>
        <w:t>С целью преодоления негативных тенденций в организации борьбы с пожарами необходимы целенаправленные, скоординированные действия служб и управлений администрации муниципального образования Сорочинский городской округ, а также предприятий, организаций, общественных объединений и граждан.</w:t>
      </w:r>
    </w:p>
    <w:p w:rsidR="004E1819" w:rsidRPr="004E1819" w:rsidRDefault="004E1819" w:rsidP="004E1819">
      <w:pPr>
        <w:autoSpaceDE w:val="0"/>
        <w:autoSpaceDN w:val="0"/>
        <w:adjustRightInd w:val="0"/>
        <w:ind w:firstLine="426"/>
        <w:jc w:val="both"/>
        <w:rPr>
          <w:rFonts w:eastAsia="Calibri"/>
          <w:color w:val="000000" w:themeColor="text1"/>
        </w:rPr>
      </w:pPr>
      <w:r w:rsidRPr="004E1819">
        <w:rPr>
          <w:rFonts w:eastAsia="Calibri"/>
          <w:color w:val="000000" w:themeColor="text1"/>
        </w:rPr>
        <w:t>Успешное комплексное решение масштабных и разнородных задач, объединенных единой целевой установкой, возможно лишь с использованием программно-целевых методов, реализующих системный подход.</w:t>
      </w:r>
    </w:p>
    <w:p w:rsidR="004E1819" w:rsidRPr="004E1819" w:rsidRDefault="004E1819" w:rsidP="004E1819">
      <w:pPr>
        <w:ind w:left="720"/>
        <w:jc w:val="center"/>
        <w:rPr>
          <w:rFonts w:eastAsia="Calibri"/>
          <w:color w:val="000000" w:themeColor="text1"/>
        </w:rPr>
      </w:pPr>
    </w:p>
    <w:p w:rsidR="004E1819" w:rsidRPr="004E1819" w:rsidRDefault="004E1819" w:rsidP="004E1819">
      <w:pPr>
        <w:autoSpaceDE w:val="0"/>
        <w:autoSpaceDN w:val="0"/>
        <w:adjustRightInd w:val="0"/>
        <w:jc w:val="both"/>
        <w:rPr>
          <w:rFonts w:eastAsia="Calibri"/>
          <w:color w:val="000000" w:themeColor="text1"/>
        </w:rPr>
      </w:pPr>
    </w:p>
    <w:p w:rsidR="004E1819" w:rsidRPr="004E1819" w:rsidRDefault="004E1819" w:rsidP="004E1819">
      <w:pPr>
        <w:autoSpaceDE w:val="0"/>
        <w:autoSpaceDN w:val="0"/>
        <w:adjustRightInd w:val="0"/>
        <w:ind w:left="720"/>
        <w:jc w:val="center"/>
        <w:outlineLvl w:val="1"/>
        <w:rPr>
          <w:rFonts w:eastAsia="Calibri"/>
          <w:b/>
          <w:color w:val="000000" w:themeColor="text1"/>
        </w:rPr>
      </w:pPr>
      <w:r w:rsidRPr="004E1819">
        <w:rPr>
          <w:rFonts w:eastAsia="Calibri"/>
          <w:b/>
          <w:color w:val="000000" w:themeColor="text1"/>
        </w:rPr>
        <w:t xml:space="preserve">2. Приоритеты политики администрации Сорочинского городского округа, ее отраслевых (функциональных) органов, цели и задачи и показатели (индикаторы) их достижения </w:t>
      </w:r>
    </w:p>
    <w:p w:rsidR="004E1819" w:rsidRPr="004E1819" w:rsidRDefault="004E1819" w:rsidP="004E1819">
      <w:pPr>
        <w:autoSpaceDE w:val="0"/>
        <w:autoSpaceDN w:val="0"/>
        <w:adjustRightInd w:val="0"/>
        <w:ind w:left="720"/>
        <w:outlineLvl w:val="1"/>
        <w:rPr>
          <w:rFonts w:eastAsia="Calibri"/>
          <w:color w:val="000000" w:themeColor="text1"/>
        </w:rPr>
      </w:pPr>
    </w:p>
    <w:p w:rsidR="004E1819" w:rsidRPr="004E1819" w:rsidRDefault="004E1819" w:rsidP="004E1819">
      <w:pPr>
        <w:autoSpaceDE w:val="0"/>
        <w:autoSpaceDN w:val="0"/>
        <w:adjustRightInd w:val="0"/>
        <w:ind w:firstLine="567"/>
        <w:jc w:val="both"/>
        <w:rPr>
          <w:rFonts w:eastAsia="Calibri"/>
          <w:color w:val="000000" w:themeColor="text1"/>
        </w:rPr>
      </w:pPr>
      <w:r w:rsidRPr="004E1819">
        <w:rPr>
          <w:rFonts w:eastAsia="Calibri"/>
          <w:color w:val="000000" w:themeColor="text1"/>
        </w:rPr>
        <w:lastRenderedPageBreak/>
        <w:t>Цель Подпрограммы «Укрепление пожарной безопасности в Сорочинском городском округе на2014 – 2018 годы»</w:t>
      </w:r>
      <w:r w:rsidRPr="004E1819">
        <w:rPr>
          <w:rFonts w:eastAsia="Calibri"/>
          <w:noProof/>
          <w:color w:val="000000" w:themeColor="text1"/>
        </w:rPr>
        <w:t xml:space="preserve"> -</w:t>
      </w:r>
      <w:r w:rsidRPr="004E1819">
        <w:rPr>
          <w:rFonts w:eastAsia="Calibri"/>
          <w:color w:val="000000" w:themeColor="text1"/>
        </w:rPr>
        <w:t xml:space="preserve"> организация и реализация мер пожарной безопасности, уменьшение человеческих и материальных потерь от пожаров.</w:t>
      </w:r>
    </w:p>
    <w:p w:rsidR="004E1819" w:rsidRPr="004E1819" w:rsidRDefault="004E1819" w:rsidP="004E1819">
      <w:pPr>
        <w:autoSpaceDE w:val="0"/>
        <w:autoSpaceDN w:val="0"/>
        <w:adjustRightInd w:val="0"/>
        <w:ind w:firstLine="567"/>
        <w:rPr>
          <w:rFonts w:eastAsia="Calibri"/>
          <w:color w:val="000000" w:themeColor="text1"/>
        </w:rPr>
      </w:pPr>
      <w:r w:rsidRPr="004E1819">
        <w:rPr>
          <w:rFonts w:eastAsia="Calibri"/>
          <w:color w:val="000000" w:themeColor="text1"/>
        </w:rPr>
        <w:t>Для ее достижения необходимо решение следующих основных задач:</w:t>
      </w:r>
    </w:p>
    <w:p w:rsidR="004E1819" w:rsidRPr="004E1819" w:rsidRDefault="004E1819" w:rsidP="004E1819">
      <w:pPr>
        <w:autoSpaceDE w:val="0"/>
        <w:autoSpaceDN w:val="0"/>
        <w:adjustRightInd w:val="0"/>
        <w:ind w:firstLine="567"/>
        <w:jc w:val="both"/>
        <w:rPr>
          <w:rFonts w:eastAsia="Calibri"/>
          <w:color w:val="000000" w:themeColor="text1"/>
        </w:rPr>
      </w:pPr>
      <w:r w:rsidRPr="004E1819">
        <w:rPr>
          <w:rFonts w:eastAsia="Calibri"/>
          <w:noProof/>
          <w:color w:val="000000" w:themeColor="text1"/>
        </w:rPr>
        <w:t>-</w:t>
      </w:r>
      <w:r w:rsidRPr="004E1819">
        <w:rPr>
          <w:rFonts w:eastAsia="Calibri"/>
          <w:color w:val="000000" w:themeColor="text1"/>
        </w:rPr>
        <w:t xml:space="preserve"> обеспечение противопожарной защиты объектов муниципальной собственности;</w:t>
      </w:r>
    </w:p>
    <w:p w:rsidR="004E1819" w:rsidRPr="004E1819" w:rsidRDefault="004E1819" w:rsidP="004E1819">
      <w:pPr>
        <w:autoSpaceDE w:val="0"/>
        <w:autoSpaceDN w:val="0"/>
        <w:adjustRightInd w:val="0"/>
        <w:ind w:firstLine="567"/>
        <w:jc w:val="both"/>
        <w:rPr>
          <w:rFonts w:eastAsia="Calibri"/>
          <w:color w:val="000000" w:themeColor="text1"/>
        </w:rPr>
      </w:pPr>
      <w:r w:rsidRPr="004E1819">
        <w:rPr>
          <w:rFonts w:eastAsia="Calibri"/>
          <w:noProof/>
          <w:color w:val="000000" w:themeColor="text1"/>
        </w:rPr>
        <w:t>-</w:t>
      </w:r>
      <w:r w:rsidRPr="004E1819">
        <w:rPr>
          <w:rFonts w:eastAsia="Calibri"/>
          <w:color w:val="000000" w:themeColor="text1"/>
        </w:rPr>
        <w:t xml:space="preserve"> совершенствование противопожарной пропаганды;</w:t>
      </w:r>
    </w:p>
    <w:p w:rsidR="004E1819" w:rsidRPr="004E1819" w:rsidRDefault="004E1819" w:rsidP="004E1819">
      <w:pPr>
        <w:autoSpaceDE w:val="0"/>
        <w:autoSpaceDN w:val="0"/>
        <w:adjustRightInd w:val="0"/>
        <w:ind w:firstLine="567"/>
        <w:jc w:val="both"/>
        <w:rPr>
          <w:rFonts w:eastAsia="Calibri"/>
          <w:color w:val="000000" w:themeColor="text1"/>
        </w:rPr>
      </w:pPr>
      <w:r w:rsidRPr="004E1819">
        <w:rPr>
          <w:rFonts w:eastAsia="Calibri"/>
          <w:noProof/>
          <w:color w:val="000000" w:themeColor="text1"/>
        </w:rPr>
        <w:t>-</w:t>
      </w:r>
      <w:r w:rsidRPr="004E1819">
        <w:rPr>
          <w:rFonts w:eastAsia="Calibri"/>
          <w:color w:val="000000" w:themeColor="text1"/>
        </w:rPr>
        <w:t xml:space="preserve"> предупреждение пожаров.</w:t>
      </w:r>
    </w:p>
    <w:p w:rsidR="004E1819" w:rsidRPr="004E1819" w:rsidRDefault="004E1819" w:rsidP="004E1819">
      <w:pPr>
        <w:autoSpaceDE w:val="0"/>
        <w:autoSpaceDN w:val="0"/>
        <w:adjustRightInd w:val="0"/>
        <w:ind w:firstLine="567"/>
        <w:jc w:val="both"/>
        <w:rPr>
          <w:rFonts w:eastAsia="Calibri"/>
          <w:color w:val="000000" w:themeColor="text1"/>
        </w:rPr>
      </w:pPr>
      <w:r w:rsidRPr="004E1819">
        <w:rPr>
          <w:rFonts w:eastAsia="Calibri"/>
          <w:color w:val="000000" w:themeColor="text1"/>
        </w:rPr>
        <w:t>Последовательное осуществление мер по обеспечению пожарной безопасности должно при</w:t>
      </w:r>
      <w:r w:rsidRPr="004E1819">
        <w:rPr>
          <w:rFonts w:eastAsia="Calibri"/>
          <w:color w:val="000000" w:themeColor="text1"/>
        </w:rPr>
        <w:softHyphen/>
        <w:t>вести к снижению количественного показателя пожаров и ущерба от них, сохранению жизни и здо</w:t>
      </w:r>
      <w:r w:rsidRPr="004E1819">
        <w:rPr>
          <w:rFonts w:eastAsia="Calibri"/>
          <w:color w:val="000000" w:themeColor="text1"/>
        </w:rPr>
        <w:softHyphen/>
        <w:t>ровья населения Сорочинского городского округа.</w:t>
      </w:r>
    </w:p>
    <w:p w:rsidR="004E1819" w:rsidRPr="004E1819" w:rsidRDefault="004E1819" w:rsidP="004E1819">
      <w:pPr>
        <w:autoSpaceDE w:val="0"/>
        <w:autoSpaceDN w:val="0"/>
        <w:adjustRightInd w:val="0"/>
        <w:ind w:firstLine="720"/>
        <w:jc w:val="both"/>
        <w:rPr>
          <w:rFonts w:eastAsia="Calibri"/>
          <w:color w:val="000000" w:themeColor="text1"/>
        </w:rPr>
      </w:pPr>
      <w:r w:rsidRPr="004E1819">
        <w:rPr>
          <w:rFonts w:eastAsia="Calibri"/>
          <w:color w:val="000000" w:themeColor="text1"/>
        </w:rPr>
        <w:t>Сведения о показателях (индикаторах) подпрограммы и их значения представлены в Приложении № 1 к настоящей Программе.</w:t>
      </w:r>
    </w:p>
    <w:p w:rsidR="004E1819" w:rsidRPr="004E1819" w:rsidRDefault="004E1819" w:rsidP="004E1819">
      <w:pPr>
        <w:autoSpaceDE w:val="0"/>
        <w:autoSpaceDN w:val="0"/>
        <w:adjustRightInd w:val="0"/>
        <w:ind w:firstLine="720"/>
        <w:jc w:val="both"/>
        <w:rPr>
          <w:rFonts w:eastAsia="Calibri"/>
          <w:color w:val="000000" w:themeColor="text1"/>
        </w:rPr>
      </w:pPr>
    </w:p>
    <w:p w:rsidR="004E1819" w:rsidRPr="004E1819" w:rsidRDefault="004E1819" w:rsidP="004E1819">
      <w:pPr>
        <w:autoSpaceDE w:val="0"/>
        <w:autoSpaceDN w:val="0"/>
        <w:adjustRightInd w:val="0"/>
        <w:ind w:firstLine="720"/>
        <w:rPr>
          <w:rFonts w:eastAsia="Calibri"/>
          <w:b/>
          <w:color w:val="000000" w:themeColor="text1"/>
        </w:rPr>
      </w:pPr>
      <w:r w:rsidRPr="004E1819">
        <w:rPr>
          <w:rFonts w:eastAsia="Calibri"/>
          <w:b/>
          <w:color w:val="000000" w:themeColor="text1"/>
        </w:rPr>
        <w:t xml:space="preserve"> 3. Перечень основных мероприятий подпрограммы</w:t>
      </w:r>
    </w:p>
    <w:p w:rsidR="004E1819" w:rsidRPr="004E1819" w:rsidRDefault="004E1819" w:rsidP="004E1819">
      <w:pPr>
        <w:autoSpaceDE w:val="0"/>
        <w:autoSpaceDN w:val="0"/>
        <w:adjustRightInd w:val="0"/>
        <w:ind w:firstLine="720"/>
        <w:rPr>
          <w:rFonts w:eastAsia="Calibri"/>
          <w:color w:val="000000" w:themeColor="text1"/>
        </w:rPr>
      </w:pPr>
    </w:p>
    <w:p w:rsidR="004E1819" w:rsidRPr="004E1819" w:rsidRDefault="004E1819" w:rsidP="004E1819">
      <w:pPr>
        <w:autoSpaceDE w:val="0"/>
        <w:autoSpaceDN w:val="0"/>
        <w:adjustRightInd w:val="0"/>
        <w:ind w:firstLine="720"/>
        <w:jc w:val="both"/>
        <w:rPr>
          <w:rFonts w:eastAsia="Calibri"/>
          <w:color w:val="000000" w:themeColor="text1"/>
        </w:rPr>
      </w:pPr>
      <w:r w:rsidRPr="004E1819">
        <w:rPr>
          <w:rFonts w:eastAsia="Calibri"/>
          <w:color w:val="000000" w:themeColor="text1"/>
        </w:rPr>
        <w:t>Перечень основных мероприятий подпрограммы представлен в Приложении № 2 к настоящей Программе.</w:t>
      </w:r>
    </w:p>
    <w:p w:rsidR="004E1819" w:rsidRPr="004E1819" w:rsidRDefault="004E1819" w:rsidP="004E1819">
      <w:pPr>
        <w:autoSpaceDE w:val="0"/>
        <w:autoSpaceDN w:val="0"/>
        <w:adjustRightInd w:val="0"/>
        <w:ind w:firstLine="720"/>
        <w:jc w:val="center"/>
        <w:rPr>
          <w:rFonts w:eastAsia="Calibri"/>
          <w:color w:val="000000" w:themeColor="text1"/>
        </w:rPr>
      </w:pPr>
    </w:p>
    <w:p w:rsidR="004E1819" w:rsidRPr="004E1819" w:rsidRDefault="004E1819" w:rsidP="004E1819">
      <w:pPr>
        <w:autoSpaceDE w:val="0"/>
        <w:autoSpaceDN w:val="0"/>
        <w:adjustRightInd w:val="0"/>
        <w:ind w:firstLine="720"/>
        <w:jc w:val="center"/>
        <w:rPr>
          <w:rFonts w:eastAsia="Calibri"/>
          <w:b/>
          <w:color w:val="000000" w:themeColor="text1"/>
        </w:rPr>
      </w:pPr>
      <w:r w:rsidRPr="004E1819">
        <w:rPr>
          <w:rFonts w:eastAsia="Calibri"/>
          <w:b/>
          <w:color w:val="000000" w:themeColor="text1"/>
        </w:rPr>
        <w:t>4. Ресурсное обеспечение реализации подпрограммы</w:t>
      </w:r>
    </w:p>
    <w:p w:rsidR="004E1819" w:rsidRPr="004E1819" w:rsidRDefault="004E1819" w:rsidP="004E1819">
      <w:pPr>
        <w:autoSpaceDE w:val="0"/>
        <w:autoSpaceDN w:val="0"/>
        <w:adjustRightInd w:val="0"/>
        <w:ind w:firstLine="720"/>
        <w:jc w:val="center"/>
        <w:rPr>
          <w:rFonts w:eastAsia="Calibri"/>
          <w:color w:val="000000" w:themeColor="text1"/>
        </w:rPr>
      </w:pPr>
    </w:p>
    <w:p w:rsidR="004E1819" w:rsidRPr="004E1819" w:rsidRDefault="004E1819" w:rsidP="004E1819">
      <w:pPr>
        <w:autoSpaceDE w:val="0"/>
        <w:autoSpaceDN w:val="0"/>
        <w:adjustRightInd w:val="0"/>
        <w:ind w:firstLine="720"/>
        <w:jc w:val="both"/>
        <w:rPr>
          <w:rFonts w:eastAsia="Calibri"/>
          <w:color w:val="000000" w:themeColor="text1"/>
        </w:rPr>
      </w:pPr>
      <w:r w:rsidRPr="004E1819">
        <w:rPr>
          <w:rFonts w:eastAsia="Calibri"/>
          <w:color w:val="000000" w:themeColor="text1"/>
        </w:rPr>
        <w:t>Ресурсное обеспечение реализации подпрограммы осуществляется за счет средств местного бюджета. Представлено в Приложении № 3 к настоящей Программе.</w:t>
      </w:r>
    </w:p>
    <w:p w:rsidR="004E1819" w:rsidRPr="004E1819" w:rsidRDefault="004E1819" w:rsidP="004E1819">
      <w:pPr>
        <w:autoSpaceDE w:val="0"/>
        <w:autoSpaceDN w:val="0"/>
        <w:adjustRightInd w:val="0"/>
        <w:ind w:firstLine="720"/>
        <w:jc w:val="both"/>
        <w:rPr>
          <w:rFonts w:eastAsia="Calibri"/>
          <w:color w:val="000000" w:themeColor="text1"/>
        </w:rPr>
      </w:pPr>
    </w:p>
    <w:p w:rsidR="004E1819" w:rsidRPr="004E1819" w:rsidRDefault="004E1819" w:rsidP="004E1819">
      <w:pPr>
        <w:jc w:val="center"/>
        <w:rPr>
          <w:rFonts w:eastAsia="Calibri"/>
          <w:b/>
          <w:color w:val="000000" w:themeColor="text1"/>
        </w:rPr>
      </w:pPr>
      <w:r w:rsidRPr="004E1819">
        <w:rPr>
          <w:rFonts w:eastAsia="Calibri"/>
          <w:b/>
          <w:color w:val="000000" w:themeColor="text1"/>
        </w:rPr>
        <w:t>5. Информация о значимости подпрограммы для достижения целей муниципальной программы</w:t>
      </w:r>
    </w:p>
    <w:p w:rsidR="004E1819" w:rsidRPr="004E1819" w:rsidRDefault="004E1819" w:rsidP="004E1819">
      <w:pPr>
        <w:jc w:val="center"/>
        <w:rPr>
          <w:rFonts w:eastAsia="Calibri"/>
          <w:b/>
          <w:color w:val="000000" w:themeColor="text1"/>
        </w:rPr>
      </w:pPr>
    </w:p>
    <w:p w:rsidR="004E1819" w:rsidRPr="004E1819" w:rsidRDefault="004E1819" w:rsidP="004E1819">
      <w:pPr>
        <w:ind w:firstLine="567"/>
        <w:jc w:val="both"/>
        <w:rPr>
          <w:rFonts w:eastAsia="Calibri"/>
          <w:color w:val="000000" w:themeColor="text1"/>
        </w:rPr>
      </w:pPr>
      <w:r w:rsidRPr="004E1819">
        <w:rPr>
          <w:rFonts w:eastAsia="Calibri"/>
          <w:color w:val="000000" w:themeColor="text1"/>
        </w:rPr>
        <w:t xml:space="preserve">Коэффициент значимости подпрограммы для достижения цели муниципальной программы признается равным 0,3. </w:t>
      </w:r>
    </w:p>
    <w:p w:rsidR="002840DA" w:rsidRDefault="002840DA" w:rsidP="002840DA">
      <w:pPr>
        <w:shd w:val="clear" w:color="auto" w:fill="FFFFFF"/>
        <w:jc w:val="both"/>
        <w:rPr>
          <w:sz w:val="28"/>
          <w:szCs w:val="28"/>
        </w:rPr>
      </w:pPr>
    </w:p>
    <w:sectPr w:rsidR="002840DA" w:rsidSect="002840DA">
      <w:headerReference w:type="default" r:id="rId11"/>
      <w:pgSz w:w="11906" w:h="16838"/>
      <w:pgMar w:top="426" w:right="851"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EF" w:rsidRDefault="003525EF" w:rsidP="00AB664E">
      <w:r>
        <w:separator/>
      </w:r>
    </w:p>
  </w:endnote>
  <w:endnote w:type="continuationSeparator" w:id="0">
    <w:p w:rsidR="003525EF" w:rsidRDefault="003525EF" w:rsidP="00AB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EF" w:rsidRDefault="003525EF" w:rsidP="00AB664E">
      <w:r>
        <w:separator/>
      </w:r>
    </w:p>
  </w:footnote>
  <w:footnote w:type="continuationSeparator" w:id="0">
    <w:p w:rsidR="003525EF" w:rsidRDefault="003525EF" w:rsidP="00AB6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072814"/>
      <w:docPartObj>
        <w:docPartGallery w:val="Page Numbers (Top of Page)"/>
        <w:docPartUnique/>
      </w:docPartObj>
    </w:sdtPr>
    <w:sdtContent>
      <w:p w:rsidR="004E1819" w:rsidRDefault="004E1819">
        <w:pPr>
          <w:pStyle w:val="ae"/>
          <w:jc w:val="center"/>
        </w:pPr>
        <w:r>
          <w:fldChar w:fldCharType="begin"/>
        </w:r>
        <w:r>
          <w:instrText xml:space="preserve"> PAGE   \* MERGEFORMAT </w:instrText>
        </w:r>
        <w:r>
          <w:fldChar w:fldCharType="separate"/>
        </w:r>
        <w:r w:rsidR="00354FE0">
          <w:rPr>
            <w:noProof/>
          </w:rPr>
          <w:t>15</w:t>
        </w:r>
        <w:r>
          <w:rPr>
            <w:noProof/>
          </w:rPr>
          <w:fldChar w:fldCharType="end"/>
        </w:r>
      </w:p>
    </w:sdtContent>
  </w:sdt>
  <w:p w:rsidR="004E1819" w:rsidRDefault="004E181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819" w:rsidRDefault="004E181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E4A"/>
    <w:multiLevelType w:val="multilevel"/>
    <w:tmpl w:val="BA9C98C8"/>
    <w:lvl w:ilvl="0">
      <w:start w:val="1"/>
      <w:numFmt w:val="bullet"/>
      <w:lvlText w:val="-"/>
      <w:lvlJc w:val="left"/>
      <w:rPr>
        <w:rFonts w:ascii="Times New Roman" w:eastAsia="Times New Roman" w:hAnsi="Times New Roman"/>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C74227"/>
    <w:multiLevelType w:val="hybridMultilevel"/>
    <w:tmpl w:val="083C370E"/>
    <w:lvl w:ilvl="0" w:tplc="0419000F">
      <w:start w:val="2"/>
      <w:numFmt w:val="decimal"/>
      <w:lvlText w:val="%1."/>
      <w:lvlJc w:val="left"/>
      <w:pPr>
        <w:tabs>
          <w:tab w:val="num" w:pos="720"/>
        </w:tabs>
        <w:ind w:left="720" w:hanging="360"/>
      </w:pPr>
      <w:rPr>
        <w:rFonts w:cs="Times New Roman" w:hint="default"/>
        <w:color w:val="auto"/>
      </w:rPr>
    </w:lvl>
    <w:lvl w:ilvl="1" w:tplc="75D0181E">
      <w:start w:val="1"/>
      <w:numFmt w:val="decimal"/>
      <w:lvlText w:val="%2."/>
      <w:lvlJc w:val="left"/>
      <w:pPr>
        <w:tabs>
          <w:tab w:val="num" w:pos="1440"/>
        </w:tabs>
        <w:ind w:left="1440" w:hanging="360"/>
      </w:pPr>
      <w:rPr>
        <w:rFonts w:cs="Times New Roman" w:hint="default"/>
        <w:b w:val="0"/>
        <w:color w:val="26282F"/>
        <w:sz w:val="26"/>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575410"/>
    <w:multiLevelType w:val="hybridMultilevel"/>
    <w:tmpl w:val="8048D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2B11C7"/>
    <w:multiLevelType w:val="hybridMultilevel"/>
    <w:tmpl w:val="05225E5C"/>
    <w:lvl w:ilvl="0" w:tplc="6060A008">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4" w15:restartNumberingAfterBreak="0">
    <w:nsid w:val="177C2CC7"/>
    <w:multiLevelType w:val="hybridMultilevel"/>
    <w:tmpl w:val="A68AA31E"/>
    <w:lvl w:ilvl="0" w:tplc="8AD6B4B2">
      <w:start w:val="2"/>
      <w:numFmt w:val="decimal"/>
      <w:lvlText w:val="%1."/>
      <w:lvlJc w:val="left"/>
      <w:pPr>
        <w:tabs>
          <w:tab w:val="num" w:pos="1440"/>
        </w:tabs>
        <w:ind w:left="1440" w:hanging="360"/>
      </w:pPr>
      <w:rPr>
        <w:rFonts w:hint="default"/>
        <w:sz w:val="24"/>
        <w:szCs w:val="24"/>
      </w:rPr>
    </w:lvl>
    <w:lvl w:ilvl="1" w:tplc="5706EB52">
      <w:start w:val="1"/>
      <w:numFmt w:val="bullet"/>
      <w:lvlText w:val=""/>
      <w:lvlJc w:val="left"/>
      <w:pPr>
        <w:tabs>
          <w:tab w:val="num" w:pos="1440"/>
        </w:tabs>
        <w:ind w:left="1440" w:hanging="360"/>
      </w:pPr>
      <w:rPr>
        <w:rFonts w:ascii="Symbol" w:hAnsi="Symbol" w:cs="Symbol" w:hint="default"/>
        <w:sz w:val="24"/>
        <w:szCs w:val="24"/>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1A1431A9"/>
    <w:multiLevelType w:val="hybridMultilevel"/>
    <w:tmpl w:val="E1E80504"/>
    <w:lvl w:ilvl="0" w:tplc="13DEA07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5913F3"/>
    <w:multiLevelType w:val="hybridMultilevel"/>
    <w:tmpl w:val="949CB07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852404"/>
    <w:multiLevelType w:val="hybridMultilevel"/>
    <w:tmpl w:val="C8D4ECDE"/>
    <w:lvl w:ilvl="0" w:tplc="B1A0B52C">
      <w:start w:val="2"/>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0C5A75"/>
    <w:multiLevelType w:val="singleLevel"/>
    <w:tmpl w:val="F16ECA66"/>
    <w:lvl w:ilvl="0">
      <w:numFmt w:val="bullet"/>
      <w:lvlText w:val="-"/>
      <w:lvlJc w:val="left"/>
      <w:pPr>
        <w:tabs>
          <w:tab w:val="num" w:pos="360"/>
        </w:tabs>
        <w:ind w:left="360" w:hanging="360"/>
      </w:pPr>
      <w:rPr>
        <w:rFonts w:hint="default"/>
      </w:rPr>
    </w:lvl>
  </w:abstractNum>
  <w:abstractNum w:abstractNumId="9" w15:restartNumberingAfterBreak="0">
    <w:nsid w:val="26942F34"/>
    <w:multiLevelType w:val="hybridMultilevel"/>
    <w:tmpl w:val="C0064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87A00B4"/>
    <w:multiLevelType w:val="hybridMultilevel"/>
    <w:tmpl w:val="4C98C7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134EF0"/>
    <w:multiLevelType w:val="hybridMultilevel"/>
    <w:tmpl w:val="A468B2E4"/>
    <w:lvl w:ilvl="0" w:tplc="D4B81882">
      <w:start w:val="2"/>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B1E5052"/>
    <w:multiLevelType w:val="multilevel"/>
    <w:tmpl w:val="2A30E5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EE42F8A"/>
    <w:multiLevelType w:val="hybridMultilevel"/>
    <w:tmpl w:val="8EE0BFA6"/>
    <w:lvl w:ilvl="0" w:tplc="548AC6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305E3BAA"/>
    <w:multiLevelType w:val="hybridMultilevel"/>
    <w:tmpl w:val="587CFD86"/>
    <w:lvl w:ilvl="0" w:tplc="0419000F">
      <w:start w:val="1"/>
      <w:numFmt w:val="decimal"/>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732376A"/>
    <w:multiLevelType w:val="multilevel"/>
    <w:tmpl w:val="0FD6F506"/>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3E9F0ECC"/>
    <w:multiLevelType w:val="hybridMultilevel"/>
    <w:tmpl w:val="707A7CA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BA772D"/>
    <w:multiLevelType w:val="hybridMultilevel"/>
    <w:tmpl w:val="608417E6"/>
    <w:lvl w:ilvl="0" w:tplc="5B7E8352">
      <w:start w:val="2"/>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18F4DEE"/>
    <w:multiLevelType w:val="hybridMultilevel"/>
    <w:tmpl w:val="191A5B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3D15D4C"/>
    <w:multiLevelType w:val="hybridMultilevel"/>
    <w:tmpl w:val="8CE493A0"/>
    <w:lvl w:ilvl="0" w:tplc="73A043E8">
      <w:start w:val="2015"/>
      <w:numFmt w:val="bullet"/>
      <w:lvlText w:val=""/>
      <w:lvlJc w:val="left"/>
      <w:pPr>
        <w:ind w:left="281" w:hanging="360"/>
      </w:pPr>
      <w:rPr>
        <w:rFonts w:ascii="Symbol" w:eastAsia="Times New Roman" w:hAnsi="Symbol" w:hint="default"/>
      </w:rPr>
    </w:lvl>
    <w:lvl w:ilvl="1" w:tplc="04190003" w:tentative="1">
      <w:start w:val="1"/>
      <w:numFmt w:val="bullet"/>
      <w:lvlText w:val="o"/>
      <w:lvlJc w:val="left"/>
      <w:pPr>
        <w:ind w:left="1001" w:hanging="360"/>
      </w:pPr>
      <w:rPr>
        <w:rFonts w:ascii="Courier New" w:hAnsi="Courier New" w:hint="default"/>
      </w:rPr>
    </w:lvl>
    <w:lvl w:ilvl="2" w:tplc="04190005" w:tentative="1">
      <w:start w:val="1"/>
      <w:numFmt w:val="bullet"/>
      <w:lvlText w:val=""/>
      <w:lvlJc w:val="left"/>
      <w:pPr>
        <w:ind w:left="1721" w:hanging="360"/>
      </w:pPr>
      <w:rPr>
        <w:rFonts w:ascii="Wingdings" w:hAnsi="Wingdings" w:hint="default"/>
      </w:rPr>
    </w:lvl>
    <w:lvl w:ilvl="3" w:tplc="04190001" w:tentative="1">
      <w:start w:val="1"/>
      <w:numFmt w:val="bullet"/>
      <w:lvlText w:val=""/>
      <w:lvlJc w:val="left"/>
      <w:pPr>
        <w:ind w:left="2441" w:hanging="360"/>
      </w:pPr>
      <w:rPr>
        <w:rFonts w:ascii="Symbol" w:hAnsi="Symbol" w:hint="default"/>
      </w:rPr>
    </w:lvl>
    <w:lvl w:ilvl="4" w:tplc="04190003" w:tentative="1">
      <w:start w:val="1"/>
      <w:numFmt w:val="bullet"/>
      <w:lvlText w:val="o"/>
      <w:lvlJc w:val="left"/>
      <w:pPr>
        <w:ind w:left="3161" w:hanging="360"/>
      </w:pPr>
      <w:rPr>
        <w:rFonts w:ascii="Courier New" w:hAnsi="Courier New" w:hint="default"/>
      </w:rPr>
    </w:lvl>
    <w:lvl w:ilvl="5" w:tplc="04190005" w:tentative="1">
      <w:start w:val="1"/>
      <w:numFmt w:val="bullet"/>
      <w:lvlText w:val=""/>
      <w:lvlJc w:val="left"/>
      <w:pPr>
        <w:ind w:left="3881" w:hanging="360"/>
      </w:pPr>
      <w:rPr>
        <w:rFonts w:ascii="Wingdings" w:hAnsi="Wingdings" w:hint="default"/>
      </w:rPr>
    </w:lvl>
    <w:lvl w:ilvl="6" w:tplc="04190001" w:tentative="1">
      <w:start w:val="1"/>
      <w:numFmt w:val="bullet"/>
      <w:lvlText w:val=""/>
      <w:lvlJc w:val="left"/>
      <w:pPr>
        <w:ind w:left="4601" w:hanging="360"/>
      </w:pPr>
      <w:rPr>
        <w:rFonts w:ascii="Symbol" w:hAnsi="Symbol" w:hint="default"/>
      </w:rPr>
    </w:lvl>
    <w:lvl w:ilvl="7" w:tplc="04190003" w:tentative="1">
      <w:start w:val="1"/>
      <w:numFmt w:val="bullet"/>
      <w:lvlText w:val="o"/>
      <w:lvlJc w:val="left"/>
      <w:pPr>
        <w:ind w:left="5321" w:hanging="360"/>
      </w:pPr>
      <w:rPr>
        <w:rFonts w:ascii="Courier New" w:hAnsi="Courier New" w:hint="default"/>
      </w:rPr>
    </w:lvl>
    <w:lvl w:ilvl="8" w:tplc="04190005" w:tentative="1">
      <w:start w:val="1"/>
      <w:numFmt w:val="bullet"/>
      <w:lvlText w:val=""/>
      <w:lvlJc w:val="left"/>
      <w:pPr>
        <w:ind w:left="6041" w:hanging="360"/>
      </w:pPr>
      <w:rPr>
        <w:rFonts w:ascii="Wingdings" w:hAnsi="Wingdings" w:hint="default"/>
      </w:rPr>
    </w:lvl>
  </w:abstractNum>
  <w:abstractNum w:abstractNumId="20" w15:restartNumberingAfterBreak="0">
    <w:nsid w:val="45B27BE5"/>
    <w:multiLevelType w:val="hybridMultilevel"/>
    <w:tmpl w:val="7324AACA"/>
    <w:lvl w:ilvl="0" w:tplc="70D2CB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674171E"/>
    <w:multiLevelType w:val="multilevel"/>
    <w:tmpl w:val="BB8221E6"/>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8412001"/>
    <w:multiLevelType w:val="hybridMultilevel"/>
    <w:tmpl w:val="A7AE2A1C"/>
    <w:lvl w:ilvl="0" w:tplc="6218BBAE">
      <w:start w:val="201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C2D1AA2"/>
    <w:multiLevelType w:val="hybridMultilevel"/>
    <w:tmpl w:val="B85E78E2"/>
    <w:lvl w:ilvl="0" w:tplc="0419000F">
      <w:start w:val="1"/>
      <w:numFmt w:val="decimal"/>
      <w:lvlText w:val="%1."/>
      <w:lvlJc w:val="left"/>
      <w:pPr>
        <w:tabs>
          <w:tab w:val="num" w:pos="1637"/>
        </w:tabs>
        <w:ind w:left="1637" w:hanging="360"/>
      </w:pPr>
      <w:rPr>
        <w:rFonts w:cs="Times New Roman" w:hint="default"/>
      </w:rPr>
    </w:lvl>
    <w:lvl w:ilvl="1" w:tplc="04190019">
      <w:start w:val="1"/>
      <w:numFmt w:val="lowerLetter"/>
      <w:lvlText w:val="%2."/>
      <w:lvlJc w:val="left"/>
      <w:pPr>
        <w:tabs>
          <w:tab w:val="num" w:pos="2357"/>
        </w:tabs>
        <w:ind w:left="2357" w:hanging="360"/>
      </w:pPr>
      <w:rPr>
        <w:rFonts w:cs="Times New Roman"/>
      </w:rPr>
    </w:lvl>
    <w:lvl w:ilvl="2" w:tplc="0419001B">
      <w:start w:val="1"/>
      <w:numFmt w:val="lowerRoman"/>
      <w:lvlText w:val="%3."/>
      <w:lvlJc w:val="right"/>
      <w:pPr>
        <w:tabs>
          <w:tab w:val="num" w:pos="3077"/>
        </w:tabs>
        <w:ind w:left="3077" w:hanging="180"/>
      </w:pPr>
      <w:rPr>
        <w:rFonts w:cs="Times New Roman"/>
      </w:rPr>
    </w:lvl>
    <w:lvl w:ilvl="3" w:tplc="0419000F">
      <w:start w:val="1"/>
      <w:numFmt w:val="decimal"/>
      <w:lvlText w:val="%4."/>
      <w:lvlJc w:val="left"/>
      <w:pPr>
        <w:tabs>
          <w:tab w:val="num" w:pos="3797"/>
        </w:tabs>
        <w:ind w:left="3797" w:hanging="360"/>
      </w:pPr>
      <w:rPr>
        <w:rFonts w:cs="Times New Roman"/>
      </w:rPr>
    </w:lvl>
    <w:lvl w:ilvl="4" w:tplc="04190019">
      <w:start w:val="1"/>
      <w:numFmt w:val="lowerLetter"/>
      <w:lvlText w:val="%5."/>
      <w:lvlJc w:val="left"/>
      <w:pPr>
        <w:tabs>
          <w:tab w:val="num" w:pos="4517"/>
        </w:tabs>
        <w:ind w:left="4517" w:hanging="360"/>
      </w:pPr>
      <w:rPr>
        <w:rFonts w:cs="Times New Roman"/>
      </w:rPr>
    </w:lvl>
    <w:lvl w:ilvl="5" w:tplc="0419001B">
      <w:start w:val="1"/>
      <w:numFmt w:val="lowerRoman"/>
      <w:lvlText w:val="%6."/>
      <w:lvlJc w:val="right"/>
      <w:pPr>
        <w:tabs>
          <w:tab w:val="num" w:pos="5237"/>
        </w:tabs>
        <w:ind w:left="5237" w:hanging="180"/>
      </w:pPr>
      <w:rPr>
        <w:rFonts w:cs="Times New Roman"/>
      </w:rPr>
    </w:lvl>
    <w:lvl w:ilvl="6" w:tplc="0419000F">
      <w:start w:val="1"/>
      <w:numFmt w:val="decimal"/>
      <w:lvlText w:val="%7."/>
      <w:lvlJc w:val="left"/>
      <w:pPr>
        <w:tabs>
          <w:tab w:val="num" w:pos="5957"/>
        </w:tabs>
        <w:ind w:left="5957" w:hanging="360"/>
      </w:pPr>
      <w:rPr>
        <w:rFonts w:cs="Times New Roman"/>
      </w:rPr>
    </w:lvl>
    <w:lvl w:ilvl="7" w:tplc="04190019">
      <w:start w:val="1"/>
      <w:numFmt w:val="lowerLetter"/>
      <w:lvlText w:val="%8."/>
      <w:lvlJc w:val="left"/>
      <w:pPr>
        <w:tabs>
          <w:tab w:val="num" w:pos="6677"/>
        </w:tabs>
        <w:ind w:left="6677" w:hanging="360"/>
      </w:pPr>
      <w:rPr>
        <w:rFonts w:cs="Times New Roman"/>
      </w:rPr>
    </w:lvl>
    <w:lvl w:ilvl="8" w:tplc="0419001B">
      <w:start w:val="1"/>
      <w:numFmt w:val="lowerRoman"/>
      <w:lvlText w:val="%9."/>
      <w:lvlJc w:val="right"/>
      <w:pPr>
        <w:tabs>
          <w:tab w:val="num" w:pos="7397"/>
        </w:tabs>
        <w:ind w:left="7397" w:hanging="180"/>
      </w:pPr>
      <w:rPr>
        <w:rFonts w:cs="Times New Roman"/>
      </w:rPr>
    </w:lvl>
  </w:abstractNum>
  <w:abstractNum w:abstractNumId="24" w15:restartNumberingAfterBreak="0">
    <w:nsid w:val="4CE52455"/>
    <w:multiLevelType w:val="hybridMultilevel"/>
    <w:tmpl w:val="3A3219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00C293E"/>
    <w:multiLevelType w:val="hybridMultilevel"/>
    <w:tmpl w:val="FDC06D76"/>
    <w:lvl w:ilvl="0" w:tplc="40C07C4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15A27FF"/>
    <w:multiLevelType w:val="multilevel"/>
    <w:tmpl w:val="A6AEFACA"/>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540C0576"/>
    <w:multiLevelType w:val="hybridMultilevel"/>
    <w:tmpl w:val="D41E27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4256210"/>
    <w:multiLevelType w:val="hybridMultilevel"/>
    <w:tmpl w:val="C406A4CA"/>
    <w:lvl w:ilvl="0" w:tplc="0419000F">
      <w:start w:val="2"/>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6C72F4"/>
    <w:multiLevelType w:val="hybridMultilevel"/>
    <w:tmpl w:val="B05647A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56F12236"/>
    <w:multiLevelType w:val="multilevel"/>
    <w:tmpl w:val="45064940"/>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604" w:hanging="1800"/>
      </w:pPr>
      <w:rPr>
        <w:rFonts w:hint="default"/>
      </w:rPr>
    </w:lvl>
  </w:abstractNum>
  <w:abstractNum w:abstractNumId="31" w15:restartNumberingAfterBreak="0">
    <w:nsid w:val="5D0C6C43"/>
    <w:multiLevelType w:val="hybridMultilevel"/>
    <w:tmpl w:val="0C009864"/>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541AF6"/>
    <w:multiLevelType w:val="hybridMultilevel"/>
    <w:tmpl w:val="F89E518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5A40CF2"/>
    <w:multiLevelType w:val="hybridMultilevel"/>
    <w:tmpl w:val="9508BF88"/>
    <w:lvl w:ilvl="0" w:tplc="E47C0232">
      <w:start w:val="201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DDF5313"/>
    <w:multiLevelType w:val="singleLevel"/>
    <w:tmpl w:val="999C6E5A"/>
    <w:lvl w:ilvl="0">
      <w:numFmt w:val="bullet"/>
      <w:lvlText w:val="-"/>
      <w:lvlJc w:val="left"/>
      <w:pPr>
        <w:tabs>
          <w:tab w:val="num" w:pos="360"/>
        </w:tabs>
        <w:ind w:left="360" w:hanging="360"/>
      </w:pPr>
      <w:rPr>
        <w:rFonts w:hint="default"/>
      </w:rPr>
    </w:lvl>
  </w:abstractNum>
  <w:abstractNum w:abstractNumId="35" w15:restartNumberingAfterBreak="0">
    <w:nsid w:val="6F0F62AB"/>
    <w:multiLevelType w:val="multilevel"/>
    <w:tmpl w:val="A89E357C"/>
    <w:lvl w:ilvl="0">
      <w:start w:val="1"/>
      <w:numFmt w:val="decimal"/>
      <w:lvlText w:val="%1."/>
      <w:lvlJc w:val="left"/>
      <w:pPr>
        <w:ind w:left="720" w:hanging="360"/>
      </w:pPr>
      <w:rPr>
        <w:rFonts w:cs="Times New Roman" w:hint="default"/>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703C71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D92D87"/>
    <w:multiLevelType w:val="hybridMultilevel"/>
    <w:tmpl w:val="67161F0C"/>
    <w:lvl w:ilvl="0" w:tplc="5D888B42">
      <w:start w:val="4"/>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74E00A4E"/>
    <w:multiLevelType w:val="hybridMultilevel"/>
    <w:tmpl w:val="488A3158"/>
    <w:lvl w:ilvl="0" w:tplc="B4BE70D6">
      <w:start w:val="201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62A684B"/>
    <w:multiLevelType w:val="multilevel"/>
    <w:tmpl w:val="F75AFECE"/>
    <w:lvl w:ilvl="0">
      <w:start w:val="1"/>
      <w:numFmt w:val="decimal"/>
      <w:lvlText w:val="%1."/>
      <w:lvlJc w:val="left"/>
      <w:pPr>
        <w:ind w:left="360" w:hanging="360"/>
      </w:pPr>
      <w:rPr>
        <w:rFonts w:cs="Times New Roman"/>
      </w:rPr>
    </w:lvl>
    <w:lvl w:ilvl="1">
      <w:start w:val="3"/>
      <w:numFmt w:val="decimal"/>
      <w:isLgl/>
      <w:lvlText w:val="%1.%2."/>
      <w:lvlJc w:val="left"/>
      <w:pPr>
        <w:ind w:left="1800" w:hanging="72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840" w:hanging="1440"/>
      </w:pPr>
      <w:rPr>
        <w:rFonts w:cs="Times New Roman" w:hint="default"/>
      </w:rPr>
    </w:lvl>
    <w:lvl w:ilvl="6">
      <w:start w:val="1"/>
      <w:numFmt w:val="decimal"/>
      <w:isLgl/>
      <w:lvlText w:val="%1.%2.%3.%4.%5.%6.%7."/>
      <w:lvlJc w:val="left"/>
      <w:pPr>
        <w:ind w:left="8280" w:hanging="1800"/>
      </w:pPr>
      <w:rPr>
        <w:rFonts w:cs="Times New Roman" w:hint="default"/>
      </w:rPr>
    </w:lvl>
    <w:lvl w:ilvl="7">
      <w:start w:val="1"/>
      <w:numFmt w:val="decimal"/>
      <w:isLgl/>
      <w:lvlText w:val="%1.%2.%3.%4.%5.%6.%7.%8."/>
      <w:lvlJc w:val="left"/>
      <w:pPr>
        <w:ind w:left="9360" w:hanging="1800"/>
      </w:pPr>
      <w:rPr>
        <w:rFonts w:cs="Times New Roman" w:hint="default"/>
      </w:rPr>
    </w:lvl>
    <w:lvl w:ilvl="8">
      <w:start w:val="1"/>
      <w:numFmt w:val="decimal"/>
      <w:isLgl/>
      <w:lvlText w:val="%1.%2.%3.%4.%5.%6.%7.%8.%9."/>
      <w:lvlJc w:val="left"/>
      <w:pPr>
        <w:ind w:left="10800" w:hanging="2160"/>
      </w:pPr>
      <w:rPr>
        <w:rFonts w:cs="Times New Roman" w:hint="default"/>
      </w:rPr>
    </w:lvl>
  </w:abstractNum>
  <w:abstractNum w:abstractNumId="40" w15:restartNumberingAfterBreak="0">
    <w:nsid w:val="78104BFE"/>
    <w:multiLevelType w:val="hybridMultilevel"/>
    <w:tmpl w:val="6190642C"/>
    <w:lvl w:ilvl="0" w:tplc="0EA29B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8635126"/>
    <w:multiLevelType w:val="hybridMultilevel"/>
    <w:tmpl w:val="BC045B50"/>
    <w:lvl w:ilvl="0" w:tplc="1A742BDA">
      <w:numFmt w:val="decimal"/>
      <w:pStyle w:val="1"/>
      <w:lvlText w:val=""/>
      <w:lvlJc w:val="left"/>
      <w:rPr>
        <w:rFonts w:cs="Times New Roman"/>
      </w:rPr>
    </w:lvl>
    <w:lvl w:ilvl="1" w:tplc="CD76E280">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15:restartNumberingAfterBreak="0">
    <w:nsid w:val="7F8D17B0"/>
    <w:multiLevelType w:val="hybridMultilevel"/>
    <w:tmpl w:val="E352411A"/>
    <w:lvl w:ilvl="0" w:tplc="8B908D36">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42"/>
  </w:num>
  <w:num w:numId="3">
    <w:abstractNumId w:val="27"/>
  </w:num>
  <w:num w:numId="4">
    <w:abstractNumId w:val="8"/>
  </w:num>
  <w:num w:numId="5">
    <w:abstractNumId w:val="34"/>
  </w:num>
  <w:num w:numId="6">
    <w:abstractNumId w:val="18"/>
  </w:num>
  <w:num w:numId="7">
    <w:abstractNumId w:val="29"/>
  </w:num>
  <w:num w:numId="8">
    <w:abstractNumId w:val="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1"/>
  </w:num>
  <w:num w:numId="12">
    <w:abstractNumId w:val="0"/>
  </w:num>
  <w:num w:numId="13">
    <w:abstractNumId w:val="5"/>
  </w:num>
  <w:num w:numId="14">
    <w:abstractNumId w:val="14"/>
  </w:num>
  <w:num w:numId="15">
    <w:abstractNumId w:val="39"/>
  </w:num>
  <w:num w:numId="16">
    <w:abstractNumId w:val="12"/>
  </w:num>
  <w:num w:numId="17">
    <w:abstractNumId w:val="15"/>
  </w:num>
  <w:num w:numId="18">
    <w:abstractNumId w:val="1"/>
  </w:num>
  <w:num w:numId="19">
    <w:abstractNumId w:val="28"/>
  </w:num>
  <w:num w:numId="20">
    <w:abstractNumId w:val="16"/>
  </w:num>
  <w:num w:numId="21">
    <w:abstractNumId w:val="6"/>
  </w:num>
  <w:num w:numId="22">
    <w:abstractNumId w:val="11"/>
  </w:num>
  <w:num w:numId="23">
    <w:abstractNumId w:val="17"/>
  </w:num>
  <w:num w:numId="24">
    <w:abstractNumId w:val="7"/>
  </w:num>
  <w:num w:numId="25">
    <w:abstractNumId w:val="26"/>
  </w:num>
  <w:num w:numId="26">
    <w:abstractNumId w:val="10"/>
  </w:num>
  <w:num w:numId="27">
    <w:abstractNumId w:val="37"/>
  </w:num>
  <w:num w:numId="28">
    <w:abstractNumId w:val="35"/>
  </w:num>
  <w:num w:numId="29">
    <w:abstractNumId w:val="9"/>
  </w:num>
  <w:num w:numId="30">
    <w:abstractNumId w:val="41"/>
  </w:num>
  <w:num w:numId="31">
    <w:abstractNumId w:val="23"/>
  </w:num>
  <w:num w:numId="32">
    <w:abstractNumId w:val="24"/>
  </w:num>
  <w:num w:numId="33">
    <w:abstractNumId w:val="31"/>
  </w:num>
  <w:num w:numId="34">
    <w:abstractNumId w:val="22"/>
  </w:num>
  <w:num w:numId="35">
    <w:abstractNumId w:val="19"/>
  </w:num>
  <w:num w:numId="36">
    <w:abstractNumId w:val="33"/>
  </w:num>
  <w:num w:numId="37">
    <w:abstractNumId w:val="38"/>
  </w:num>
  <w:num w:numId="38">
    <w:abstractNumId w:val="40"/>
  </w:num>
  <w:num w:numId="39">
    <w:abstractNumId w:val="25"/>
  </w:num>
  <w:num w:numId="40">
    <w:abstractNumId w:val="20"/>
  </w:num>
  <w:num w:numId="41">
    <w:abstractNumId w:val="13"/>
  </w:num>
  <w:num w:numId="42">
    <w:abstractNumId w:val="3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52"/>
    <w:rsid w:val="00000C52"/>
    <w:rsid w:val="0000408F"/>
    <w:rsid w:val="000103BE"/>
    <w:rsid w:val="0001127F"/>
    <w:rsid w:val="000136C7"/>
    <w:rsid w:val="00014211"/>
    <w:rsid w:val="000146B3"/>
    <w:rsid w:val="00020D40"/>
    <w:rsid w:val="00021DFD"/>
    <w:rsid w:val="000224D3"/>
    <w:rsid w:val="00023F25"/>
    <w:rsid w:val="0002610E"/>
    <w:rsid w:val="0003302C"/>
    <w:rsid w:val="00035588"/>
    <w:rsid w:val="000373BC"/>
    <w:rsid w:val="00040A78"/>
    <w:rsid w:val="00040FFE"/>
    <w:rsid w:val="0004120D"/>
    <w:rsid w:val="0004696C"/>
    <w:rsid w:val="0005118D"/>
    <w:rsid w:val="00051746"/>
    <w:rsid w:val="00054663"/>
    <w:rsid w:val="00055B0B"/>
    <w:rsid w:val="00056AD2"/>
    <w:rsid w:val="0006191C"/>
    <w:rsid w:val="00062B03"/>
    <w:rsid w:val="000701C1"/>
    <w:rsid w:val="00072BA1"/>
    <w:rsid w:val="00073BAF"/>
    <w:rsid w:val="000749CB"/>
    <w:rsid w:val="00074F6C"/>
    <w:rsid w:val="00083978"/>
    <w:rsid w:val="000844D9"/>
    <w:rsid w:val="0009594C"/>
    <w:rsid w:val="00096379"/>
    <w:rsid w:val="000972A9"/>
    <w:rsid w:val="00097B89"/>
    <w:rsid w:val="00097E20"/>
    <w:rsid w:val="000A0DD9"/>
    <w:rsid w:val="000A2248"/>
    <w:rsid w:val="000A4B50"/>
    <w:rsid w:val="000A53C9"/>
    <w:rsid w:val="000A6211"/>
    <w:rsid w:val="000B0F4E"/>
    <w:rsid w:val="000B2196"/>
    <w:rsid w:val="000B3D60"/>
    <w:rsid w:val="000B44F6"/>
    <w:rsid w:val="000B5932"/>
    <w:rsid w:val="000B6CAC"/>
    <w:rsid w:val="000B795C"/>
    <w:rsid w:val="000B7CF5"/>
    <w:rsid w:val="000C0D7E"/>
    <w:rsid w:val="000C5A12"/>
    <w:rsid w:val="000C5C2D"/>
    <w:rsid w:val="000C6042"/>
    <w:rsid w:val="000C7659"/>
    <w:rsid w:val="000D057F"/>
    <w:rsid w:val="000D31B2"/>
    <w:rsid w:val="000D4076"/>
    <w:rsid w:val="000D58B0"/>
    <w:rsid w:val="000D7260"/>
    <w:rsid w:val="000E2980"/>
    <w:rsid w:val="000E5CA7"/>
    <w:rsid w:val="000E60DD"/>
    <w:rsid w:val="000E647A"/>
    <w:rsid w:val="000E78B8"/>
    <w:rsid w:val="000F1E1A"/>
    <w:rsid w:val="000F1EF4"/>
    <w:rsid w:val="000F3C73"/>
    <w:rsid w:val="000F4CB7"/>
    <w:rsid w:val="000F559D"/>
    <w:rsid w:val="000F6C8B"/>
    <w:rsid w:val="000F70E1"/>
    <w:rsid w:val="000F7F05"/>
    <w:rsid w:val="00101702"/>
    <w:rsid w:val="001018E3"/>
    <w:rsid w:val="001052FD"/>
    <w:rsid w:val="00106047"/>
    <w:rsid w:val="00107A58"/>
    <w:rsid w:val="00120D2E"/>
    <w:rsid w:val="00123261"/>
    <w:rsid w:val="00123C01"/>
    <w:rsid w:val="00124DA4"/>
    <w:rsid w:val="00125321"/>
    <w:rsid w:val="00125E04"/>
    <w:rsid w:val="001260D2"/>
    <w:rsid w:val="00127665"/>
    <w:rsid w:val="00132C9C"/>
    <w:rsid w:val="00133E8F"/>
    <w:rsid w:val="0013421E"/>
    <w:rsid w:val="00135D53"/>
    <w:rsid w:val="0013702C"/>
    <w:rsid w:val="00137129"/>
    <w:rsid w:val="00141E8D"/>
    <w:rsid w:val="0014297B"/>
    <w:rsid w:val="00142CD1"/>
    <w:rsid w:val="00143F50"/>
    <w:rsid w:val="00146260"/>
    <w:rsid w:val="001463CB"/>
    <w:rsid w:val="001465CB"/>
    <w:rsid w:val="0014694F"/>
    <w:rsid w:val="00147F3D"/>
    <w:rsid w:val="00150F92"/>
    <w:rsid w:val="0015366C"/>
    <w:rsid w:val="001552E3"/>
    <w:rsid w:val="00156228"/>
    <w:rsid w:val="00157CBF"/>
    <w:rsid w:val="001606B0"/>
    <w:rsid w:val="001615D7"/>
    <w:rsid w:val="00163DFA"/>
    <w:rsid w:val="001653CF"/>
    <w:rsid w:val="0016699F"/>
    <w:rsid w:val="001671F1"/>
    <w:rsid w:val="00167BB9"/>
    <w:rsid w:val="00167C76"/>
    <w:rsid w:val="00170F07"/>
    <w:rsid w:val="00171208"/>
    <w:rsid w:val="00171E12"/>
    <w:rsid w:val="00173323"/>
    <w:rsid w:val="00173538"/>
    <w:rsid w:val="0017538A"/>
    <w:rsid w:val="001762DF"/>
    <w:rsid w:val="0018007F"/>
    <w:rsid w:val="0018030B"/>
    <w:rsid w:val="00181371"/>
    <w:rsid w:val="00181FB4"/>
    <w:rsid w:val="00184376"/>
    <w:rsid w:val="001865A5"/>
    <w:rsid w:val="001918A8"/>
    <w:rsid w:val="00191F59"/>
    <w:rsid w:val="0019692C"/>
    <w:rsid w:val="0019699F"/>
    <w:rsid w:val="00197A3A"/>
    <w:rsid w:val="00197B79"/>
    <w:rsid w:val="00197FC4"/>
    <w:rsid w:val="001A0A37"/>
    <w:rsid w:val="001A0B5B"/>
    <w:rsid w:val="001A0DF9"/>
    <w:rsid w:val="001A5CAE"/>
    <w:rsid w:val="001A5CE9"/>
    <w:rsid w:val="001A5FC2"/>
    <w:rsid w:val="001A6A90"/>
    <w:rsid w:val="001A74A2"/>
    <w:rsid w:val="001A75D7"/>
    <w:rsid w:val="001B1D4C"/>
    <w:rsid w:val="001B2BBD"/>
    <w:rsid w:val="001B4BD8"/>
    <w:rsid w:val="001B5036"/>
    <w:rsid w:val="001C03D2"/>
    <w:rsid w:val="001C1E0B"/>
    <w:rsid w:val="001C423C"/>
    <w:rsid w:val="001C4A1D"/>
    <w:rsid w:val="001C4AE5"/>
    <w:rsid w:val="001D3887"/>
    <w:rsid w:val="001D3BD3"/>
    <w:rsid w:val="001D47E4"/>
    <w:rsid w:val="001D4A16"/>
    <w:rsid w:val="001D4DD9"/>
    <w:rsid w:val="001D51D6"/>
    <w:rsid w:val="001D5548"/>
    <w:rsid w:val="001D579A"/>
    <w:rsid w:val="001E0A3D"/>
    <w:rsid w:val="001E622F"/>
    <w:rsid w:val="001E6411"/>
    <w:rsid w:val="001E6D1B"/>
    <w:rsid w:val="001E7549"/>
    <w:rsid w:val="001F1FF7"/>
    <w:rsid w:val="001F3941"/>
    <w:rsid w:val="001F4D67"/>
    <w:rsid w:val="001F5AA2"/>
    <w:rsid w:val="001F7A18"/>
    <w:rsid w:val="001F7E2D"/>
    <w:rsid w:val="00200F22"/>
    <w:rsid w:val="002016B1"/>
    <w:rsid w:val="00202B68"/>
    <w:rsid w:val="00206D78"/>
    <w:rsid w:val="002103BF"/>
    <w:rsid w:val="00213B95"/>
    <w:rsid w:val="00214AAD"/>
    <w:rsid w:val="002151BB"/>
    <w:rsid w:val="002161DE"/>
    <w:rsid w:val="002172E2"/>
    <w:rsid w:val="00217DA4"/>
    <w:rsid w:val="00223D46"/>
    <w:rsid w:val="00225948"/>
    <w:rsid w:val="002261BB"/>
    <w:rsid w:val="002272E9"/>
    <w:rsid w:val="00230A25"/>
    <w:rsid w:val="002318DE"/>
    <w:rsid w:val="002325F1"/>
    <w:rsid w:val="002354CF"/>
    <w:rsid w:val="002364B0"/>
    <w:rsid w:val="00236C72"/>
    <w:rsid w:val="00236D22"/>
    <w:rsid w:val="00240B2A"/>
    <w:rsid w:val="00242E3A"/>
    <w:rsid w:val="00242EBE"/>
    <w:rsid w:val="0024359B"/>
    <w:rsid w:val="002453CC"/>
    <w:rsid w:val="0024691F"/>
    <w:rsid w:val="002477AD"/>
    <w:rsid w:val="00250713"/>
    <w:rsid w:val="0025138E"/>
    <w:rsid w:val="00251857"/>
    <w:rsid w:val="00253771"/>
    <w:rsid w:val="00254589"/>
    <w:rsid w:val="00254B20"/>
    <w:rsid w:val="0025631D"/>
    <w:rsid w:val="00256B7B"/>
    <w:rsid w:val="00257243"/>
    <w:rsid w:val="002611C9"/>
    <w:rsid w:val="0026254D"/>
    <w:rsid w:val="002645EC"/>
    <w:rsid w:val="00264A8A"/>
    <w:rsid w:val="00266113"/>
    <w:rsid w:val="002672AC"/>
    <w:rsid w:val="00275014"/>
    <w:rsid w:val="00275A90"/>
    <w:rsid w:val="002768D8"/>
    <w:rsid w:val="00277179"/>
    <w:rsid w:val="00277185"/>
    <w:rsid w:val="00277428"/>
    <w:rsid w:val="002802FA"/>
    <w:rsid w:val="002834CA"/>
    <w:rsid w:val="002840DA"/>
    <w:rsid w:val="0028420D"/>
    <w:rsid w:val="00284585"/>
    <w:rsid w:val="0028757D"/>
    <w:rsid w:val="002919B7"/>
    <w:rsid w:val="00291B58"/>
    <w:rsid w:val="002920DB"/>
    <w:rsid w:val="00292658"/>
    <w:rsid w:val="002937A0"/>
    <w:rsid w:val="00293CC1"/>
    <w:rsid w:val="00293D9D"/>
    <w:rsid w:val="00294B04"/>
    <w:rsid w:val="00295AF0"/>
    <w:rsid w:val="00296416"/>
    <w:rsid w:val="00296B41"/>
    <w:rsid w:val="002A0A6E"/>
    <w:rsid w:val="002A3E97"/>
    <w:rsid w:val="002A6A8C"/>
    <w:rsid w:val="002A7098"/>
    <w:rsid w:val="002C200F"/>
    <w:rsid w:val="002C232A"/>
    <w:rsid w:val="002C35F7"/>
    <w:rsid w:val="002C3770"/>
    <w:rsid w:val="002C3DAC"/>
    <w:rsid w:val="002C416E"/>
    <w:rsid w:val="002C5395"/>
    <w:rsid w:val="002C5D38"/>
    <w:rsid w:val="002C65C3"/>
    <w:rsid w:val="002D2264"/>
    <w:rsid w:val="002D2360"/>
    <w:rsid w:val="002D3A83"/>
    <w:rsid w:val="002D4738"/>
    <w:rsid w:val="002D5A6D"/>
    <w:rsid w:val="002E3C73"/>
    <w:rsid w:val="002E734A"/>
    <w:rsid w:val="002E7479"/>
    <w:rsid w:val="002E7D6B"/>
    <w:rsid w:val="002F16CF"/>
    <w:rsid w:val="002F2EF9"/>
    <w:rsid w:val="002F3A6C"/>
    <w:rsid w:val="002F5157"/>
    <w:rsid w:val="002F5643"/>
    <w:rsid w:val="002F6162"/>
    <w:rsid w:val="002F6337"/>
    <w:rsid w:val="002F67D9"/>
    <w:rsid w:val="002F7A39"/>
    <w:rsid w:val="0030182C"/>
    <w:rsid w:val="00301853"/>
    <w:rsid w:val="00301AC4"/>
    <w:rsid w:val="00304B42"/>
    <w:rsid w:val="003053A9"/>
    <w:rsid w:val="0031022E"/>
    <w:rsid w:val="003112EE"/>
    <w:rsid w:val="00312DA9"/>
    <w:rsid w:val="00312E12"/>
    <w:rsid w:val="003139C5"/>
    <w:rsid w:val="003162E6"/>
    <w:rsid w:val="00317E06"/>
    <w:rsid w:val="00324DAE"/>
    <w:rsid w:val="00325FA4"/>
    <w:rsid w:val="00331655"/>
    <w:rsid w:val="00331BBF"/>
    <w:rsid w:val="00333714"/>
    <w:rsid w:val="003339A0"/>
    <w:rsid w:val="003401CD"/>
    <w:rsid w:val="00341174"/>
    <w:rsid w:val="003412D1"/>
    <w:rsid w:val="0034291F"/>
    <w:rsid w:val="00344A22"/>
    <w:rsid w:val="00345BBA"/>
    <w:rsid w:val="0034620A"/>
    <w:rsid w:val="0035066D"/>
    <w:rsid w:val="00350733"/>
    <w:rsid w:val="003516F7"/>
    <w:rsid w:val="003518AB"/>
    <w:rsid w:val="003525EF"/>
    <w:rsid w:val="00354FE0"/>
    <w:rsid w:val="00355145"/>
    <w:rsid w:val="0035642F"/>
    <w:rsid w:val="0036011A"/>
    <w:rsid w:val="00360789"/>
    <w:rsid w:val="00360E83"/>
    <w:rsid w:val="003617D6"/>
    <w:rsid w:val="00364C5E"/>
    <w:rsid w:val="00373741"/>
    <w:rsid w:val="00373BB5"/>
    <w:rsid w:val="00374B7C"/>
    <w:rsid w:val="00375C4F"/>
    <w:rsid w:val="0038094D"/>
    <w:rsid w:val="0038233F"/>
    <w:rsid w:val="00383294"/>
    <w:rsid w:val="00383E2D"/>
    <w:rsid w:val="003841DA"/>
    <w:rsid w:val="003845E5"/>
    <w:rsid w:val="00386C79"/>
    <w:rsid w:val="00386DAB"/>
    <w:rsid w:val="0039417E"/>
    <w:rsid w:val="00394EAA"/>
    <w:rsid w:val="003967EA"/>
    <w:rsid w:val="0039756D"/>
    <w:rsid w:val="00397934"/>
    <w:rsid w:val="003A32AC"/>
    <w:rsid w:val="003A4F38"/>
    <w:rsid w:val="003A6706"/>
    <w:rsid w:val="003A789F"/>
    <w:rsid w:val="003A7C64"/>
    <w:rsid w:val="003B23A6"/>
    <w:rsid w:val="003B3F4C"/>
    <w:rsid w:val="003B4165"/>
    <w:rsid w:val="003B53B9"/>
    <w:rsid w:val="003B72BB"/>
    <w:rsid w:val="003C0432"/>
    <w:rsid w:val="003C25A1"/>
    <w:rsid w:val="003C2D44"/>
    <w:rsid w:val="003C3306"/>
    <w:rsid w:val="003C388F"/>
    <w:rsid w:val="003C4E53"/>
    <w:rsid w:val="003C4F38"/>
    <w:rsid w:val="003C7F32"/>
    <w:rsid w:val="003D2680"/>
    <w:rsid w:val="003D4924"/>
    <w:rsid w:val="003D6E50"/>
    <w:rsid w:val="003E09DB"/>
    <w:rsid w:val="003E0D35"/>
    <w:rsid w:val="003E1AFC"/>
    <w:rsid w:val="003E4057"/>
    <w:rsid w:val="003E49C6"/>
    <w:rsid w:val="003E672F"/>
    <w:rsid w:val="003E7CE1"/>
    <w:rsid w:val="003F1141"/>
    <w:rsid w:val="003F3C38"/>
    <w:rsid w:val="003F4B0B"/>
    <w:rsid w:val="003F51E6"/>
    <w:rsid w:val="003F5257"/>
    <w:rsid w:val="00400465"/>
    <w:rsid w:val="004008D4"/>
    <w:rsid w:val="00403456"/>
    <w:rsid w:val="004035C3"/>
    <w:rsid w:val="004035E7"/>
    <w:rsid w:val="00403AAB"/>
    <w:rsid w:val="00404686"/>
    <w:rsid w:val="004059CF"/>
    <w:rsid w:val="004064E8"/>
    <w:rsid w:val="00411650"/>
    <w:rsid w:val="004134FC"/>
    <w:rsid w:val="0041423A"/>
    <w:rsid w:val="00417131"/>
    <w:rsid w:val="0041742E"/>
    <w:rsid w:val="00420000"/>
    <w:rsid w:val="0042218C"/>
    <w:rsid w:val="00423A24"/>
    <w:rsid w:val="004252D5"/>
    <w:rsid w:val="00430FB3"/>
    <w:rsid w:val="0043170B"/>
    <w:rsid w:val="004339F8"/>
    <w:rsid w:val="004367D8"/>
    <w:rsid w:val="00440C72"/>
    <w:rsid w:val="00441D34"/>
    <w:rsid w:val="00444748"/>
    <w:rsid w:val="004455E3"/>
    <w:rsid w:val="00445BA4"/>
    <w:rsid w:val="00446153"/>
    <w:rsid w:val="00447840"/>
    <w:rsid w:val="00450F90"/>
    <w:rsid w:val="004530A1"/>
    <w:rsid w:val="00456BB8"/>
    <w:rsid w:val="00460F94"/>
    <w:rsid w:val="00464CAF"/>
    <w:rsid w:val="00464FE5"/>
    <w:rsid w:val="00465805"/>
    <w:rsid w:val="0046764E"/>
    <w:rsid w:val="00471E9C"/>
    <w:rsid w:val="004728F3"/>
    <w:rsid w:val="00475A05"/>
    <w:rsid w:val="00476273"/>
    <w:rsid w:val="00477226"/>
    <w:rsid w:val="004776EE"/>
    <w:rsid w:val="0048060C"/>
    <w:rsid w:val="00481C96"/>
    <w:rsid w:val="00483FC1"/>
    <w:rsid w:val="0048649B"/>
    <w:rsid w:val="00486756"/>
    <w:rsid w:val="00487420"/>
    <w:rsid w:val="00490C6D"/>
    <w:rsid w:val="00497192"/>
    <w:rsid w:val="00497DFB"/>
    <w:rsid w:val="004A0687"/>
    <w:rsid w:val="004A0BB6"/>
    <w:rsid w:val="004A21E7"/>
    <w:rsid w:val="004A2997"/>
    <w:rsid w:val="004A2EC6"/>
    <w:rsid w:val="004A3D16"/>
    <w:rsid w:val="004A5484"/>
    <w:rsid w:val="004B3223"/>
    <w:rsid w:val="004B488B"/>
    <w:rsid w:val="004B5967"/>
    <w:rsid w:val="004B6A78"/>
    <w:rsid w:val="004C1235"/>
    <w:rsid w:val="004C1DA8"/>
    <w:rsid w:val="004C29A8"/>
    <w:rsid w:val="004C3837"/>
    <w:rsid w:val="004C46C3"/>
    <w:rsid w:val="004C6FE5"/>
    <w:rsid w:val="004C7721"/>
    <w:rsid w:val="004C7BB2"/>
    <w:rsid w:val="004D03E1"/>
    <w:rsid w:val="004D23AE"/>
    <w:rsid w:val="004D5415"/>
    <w:rsid w:val="004D60D7"/>
    <w:rsid w:val="004D76BE"/>
    <w:rsid w:val="004D7A01"/>
    <w:rsid w:val="004E07B1"/>
    <w:rsid w:val="004E104F"/>
    <w:rsid w:val="004E1819"/>
    <w:rsid w:val="004E2190"/>
    <w:rsid w:val="004E3B71"/>
    <w:rsid w:val="004E4D9E"/>
    <w:rsid w:val="004E545F"/>
    <w:rsid w:val="004E5C02"/>
    <w:rsid w:val="004E6C15"/>
    <w:rsid w:val="004F1CD0"/>
    <w:rsid w:val="004F2414"/>
    <w:rsid w:val="004F2FE3"/>
    <w:rsid w:val="004F3D05"/>
    <w:rsid w:val="004F7853"/>
    <w:rsid w:val="00501B93"/>
    <w:rsid w:val="00502AFF"/>
    <w:rsid w:val="005034C2"/>
    <w:rsid w:val="00503CDC"/>
    <w:rsid w:val="005073C0"/>
    <w:rsid w:val="0051636E"/>
    <w:rsid w:val="005176F8"/>
    <w:rsid w:val="00520407"/>
    <w:rsid w:val="005241E6"/>
    <w:rsid w:val="00530E38"/>
    <w:rsid w:val="00532FA5"/>
    <w:rsid w:val="00533E87"/>
    <w:rsid w:val="00534DE7"/>
    <w:rsid w:val="00537B23"/>
    <w:rsid w:val="00542CE4"/>
    <w:rsid w:val="00543AB4"/>
    <w:rsid w:val="0054516E"/>
    <w:rsid w:val="005467FB"/>
    <w:rsid w:val="005503E6"/>
    <w:rsid w:val="005508B9"/>
    <w:rsid w:val="005509C0"/>
    <w:rsid w:val="005516F0"/>
    <w:rsid w:val="005575FB"/>
    <w:rsid w:val="00560F9C"/>
    <w:rsid w:val="005613F7"/>
    <w:rsid w:val="00561EEF"/>
    <w:rsid w:val="00562D16"/>
    <w:rsid w:val="00564E1C"/>
    <w:rsid w:val="00565EDC"/>
    <w:rsid w:val="0056649F"/>
    <w:rsid w:val="00570C29"/>
    <w:rsid w:val="00571952"/>
    <w:rsid w:val="00572314"/>
    <w:rsid w:val="0057396D"/>
    <w:rsid w:val="00575104"/>
    <w:rsid w:val="00575F9C"/>
    <w:rsid w:val="00580167"/>
    <w:rsid w:val="0058068F"/>
    <w:rsid w:val="0058180E"/>
    <w:rsid w:val="00584135"/>
    <w:rsid w:val="00585588"/>
    <w:rsid w:val="00585D53"/>
    <w:rsid w:val="00586135"/>
    <w:rsid w:val="005870CF"/>
    <w:rsid w:val="00590A1D"/>
    <w:rsid w:val="00592985"/>
    <w:rsid w:val="005933F9"/>
    <w:rsid w:val="0059351C"/>
    <w:rsid w:val="00594567"/>
    <w:rsid w:val="00595AE7"/>
    <w:rsid w:val="00595F40"/>
    <w:rsid w:val="00596A51"/>
    <w:rsid w:val="00596ED8"/>
    <w:rsid w:val="00597597"/>
    <w:rsid w:val="005A183D"/>
    <w:rsid w:val="005A2CF2"/>
    <w:rsid w:val="005A2D2D"/>
    <w:rsid w:val="005A60B6"/>
    <w:rsid w:val="005A73A8"/>
    <w:rsid w:val="005B3E4C"/>
    <w:rsid w:val="005B6C00"/>
    <w:rsid w:val="005B7AB5"/>
    <w:rsid w:val="005C5CB6"/>
    <w:rsid w:val="005C6F54"/>
    <w:rsid w:val="005C7010"/>
    <w:rsid w:val="005D0141"/>
    <w:rsid w:val="005D0D9A"/>
    <w:rsid w:val="005D1DE8"/>
    <w:rsid w:val="005D3F59"/>
    <w:rsid w:val="005D41F6"/>
    <w:rsid w:val="005D4C8B"/>
    <w:rsid w:val="005D5EDB"/>
    <w:rsid w:val="005D7029"/>
    <w:rsid w:val="005D7257"/>
    <w:rsid w:val="005D729F"/>
    <w:rsid w:val="005E0209"/>
    <w:rsid w:val="005E5285"/>
    <w:rsid w:val="005E6AF9"/>
    <w:rsid w:val="005F2659"/>
    <w:rsid w:val="005F5FB9"/>
    <w:rsid w:val="005F7BF8"/>
    <w:rsid w:val="00600BB4"/>
    <w:rsid w:val="00600E5F"/>
    <w:rsid w:val="006016BA"/>
    <w:rsid w:val="00602936"/>
    <w:rsid w:val="00602AE0"/>
    <w:rsid w:val="00603C9D"/>
    <w:rsid w:val="00604CBE"/>
    <w:rsid w:val="00606142"/>
    <w:rsid w:val="006062C0"/>
    <w:rsid w:val="00606312"/>
    <w:rsid w:val="00607AE7"/>
    <w:rsid w:val="006122C4"/>
    <w:rsid w:val="00612FB7"/>
    <w:rsid w:val="00613876"/>
    <w:rsid w:val="00613CF7"/>
    <w:rsid w:val="00614997"/>
    <w:rsid w:val="00617258"/>
    <w:rsid w:val="00617410"/>
    <w:rsid w:val="006223FB"/>
    <w:rsid w:val="00622446"/>
    <w:rsid w:val="006232C7"/>
    <w:rsid w:val="00623FC7"/>
    <w:rsid w:val="00624557"/>
    <w:rsid w:val="00624A18"/>
    <w:rsid w:val="00627B37"/>
    <w:rsid w:val="00630827"/>
    <w:rsid w:val="00634AF6"/>
    <w:rsid w:val="00640F68"/>
    <w:rsid w:val="00641E23"/>
    <w:rsid w:val="0064439A"/>
    <w:rsid w:val="0064526C"/>
    <w:rsid w:val="00645A12"/>
    <w:rsid w:val="006479A2"/>
    <w:rsid w:val="0065023A"/>
    <w:rsid w:val="006536DE"/>
    <w:rsid w:val="0065454B"/>
    <w:rsid w:val="00657046"/>
    <w:rsid w:val="006608A3"/>
    <w:rsid w:val="00660D1D"/>
    <w:rsid w:val="00662CC9"/>
    <w:rsid w:val="006634C5"/>
    <w:rsid w:val="0066660E"/>
    <w:rsid w:val="00666F56"/>
    <w:rsid w:val="00667F88"/>
    <w:rsid w:val="006710B2"/>
    <w:rsid w:val="006721A0"/>
    <w:rsid w:val="00672D0A"/>
    <w:rsid w:val="0067327C"/>
    <w:rsid w:val="00674B78"/>
    <w:rsid w:val="00675949"/>
    <w:rsid w:val="00676484"/>
    <w:rsid w:val="00681468"/>
    <w:rsid w:val="00682157"/>
    <w:rsid w:val="006825A7"/>
    <w:rsid w:val="0068295E"/>
    <w:rsid w:val="00682B73"/>
    <w:rsid w:val="00685425"/>
    <w:rsid w:val="00687209"/>
    <w:rsid w:val="00691285"/>
    <w:rsid w:val="00691380"/>
    <w:rsid w:val="00692941"/>
    <w:rsid w:val="00694748"/>
    <w:rsid w:val="00696284"/>
    <w:rsid w:val="00696864"/>
    <w:rsid w:val="006979B5"/>
    <w:rsid w:val="006A0054"/>
    <w:rsid w:val="006A0744"/>
    <w:rsid w:val="006A0C0A"/>
    <w:rsid w:val="006A1DDF"/>
    <w:rsid w:val="006A386D"/>
    <w:rsid w:val="006A3C33"/>
    <w:rsid w:val="006A466E"/>
    <w:rsid w:val="006A4FC2"/>
    <w:rsid w:val="006B118E"/>
    <w:rsid w:val="006B1C34"/>
    <w:rsid w:val="006B3F8F"/>
    <w:rsid w:val="006B4068"/>
    <w:rsid w:val="006B5CA6"/>
    <w:rsid w:val="006C0240"/>
    <w:rsid w:val="006C1108"/>
    <w:rsid w:val="006C3C60"/>
    <w:rsid w:val="006C40D4"/>
    <w:rsid w:val="006C57D0"/>
    <w:rsid w:val="006C63BE"/>
    <w:rsid w:val="006C680B"/>
    <w:rsid w:val="006C7795"/>
    <w:rsid w:val="006D09BA"/>
    <w:rsid w:val="006D17A5"/>
    <w:rsid w:val="006D30ED"/>
    <w:rsid w:val="006D6243"/>
    <w:rsid w:val="006D7546"/>
    <w:rsid w:val="006D77B8"/>
    <w:rsid w:val="006E3570"/>
    <w:rsid w:val="006E597B"/>
    <w:rsid w:val="006E7677"/>
    <w:rsid w:val="006F048C"/>
    <w:rsid w:val="006F2A71"/>
    <w:rsid w:val="006F324F"/>
    <w:rsid w:val="006F4169"/>
    <w:rsid w:val="006F59A1"/>
    <w:rsid w:val="00700B8E"/>
    <w:rsid w:val="00703027"/>
    <w:rsid w:val="00703C85"/>
    <w:rsid w:val="00705B75"/>
    <w:rsid w:val="00710C65"/>
    <w:rsid w:val="00713629"/>
    <w:rsid w:val="00713E8D"/>
    <w:rsid w:val="007145F7"/>
    <w:rsid w:val="00720F0F"/>
    <w:rsid w:val="007223E2"/>
    <w:rsid w:val="0072339B"/>
    <w:rsid w:val="00724822"/>
    <w:rsid w:val="00725C5A"/>
    <w:rsid w:val="00725DB9"/>
    <w:rsid w:val="00726E6C"/>
    <w:rsid w:val="00730DA1"/>
    <w:rsid w:val="00731E2F"/>
    <w:rsid w:val="00734385"/>
    <w:rsid w:val="007344E2"/>
    <w:rsid w:val="0073470E"/>
    <w:rsid w:val="00735FAD"/>
    <w:rsid w:val="00746B53"/>
    <w:rsid w:val="007509A1"/>
    <w:rsid w:val="00750C6C"/>
    <w:rsid w:val="00752A28"/>
    <w:rsid w:val="00754CC8"/>
    <w:rsid w:val="00755489"/>
    <w:rsid w:val="00755B3B"/>
    <w:rsid w:val="00756B0D"/>
    <w:rsid w:val="00764C4C"/>
    <w:rsid w:val="007725C7"/>
    <w:rsid w:val="0077610A"/>
    <w:rsid w:val="007827E1"/>
    <w:rsid w:val="00782B84"/>
    <w:rsid w:val="00783382"/>
    <w:rsid w:val="007839BA"/>
    <w:rsid w:val="00783A0A"/>
    <w:rsid w:val="00787199"/>
    <w:rsid w:val="00791ED7"/>
    <w:rsid w:val="007924D3"/>
    <w:rsid w:val="00792B2D"/>
    <w:rsid w:val="0079482E"/>
    <w:rsid w:val="00794E66"/>
    <w:rsid w:val="007A0DF2"/>
    <w:rsid w:val="007A1E56"/>
    <w:rsid w:val="007A2356"/>
    <w:rsid w:val="007A2E70"/>
    <w:rsid w:val="007A3057"/>
    <w:rsid w:val="007A5CFD"/>
    <w:rsid w:val="007A7E2A"/>
    <w:rsid w:val="007B00BA"/>
    <w:rsid w:val="007B0B2D"/>
    <w:rsid w:val="007B1620"/>
    <w:rsid w:val="007B208D"/>
    <w:rsid w:val="007B4303"/>
    <w:rsid w:val="007B7D0C"/>
    <w:rsid w:val="007C1225"/>
    <w:rsid w:val="007C18A8"/>
    <w:rsid w:val="007C37D2"/>
    <w:rsid w:val="007C60FC"/>
    <w:rsid w:val="007C6992"/>
    <w:rsid w:val="007D0D4E"/>
    <w:rsid w:val="007D1749"/>
    <w:rsid w:val="007D24BF"/>
    <w:rsid w:val="007D4425"/>
    <w:rsid w:val="007D4C47"/>
    <w:rsid w:val="007D5358"/>
    <w:rsid w:val="007D5A01"/>
    <w:rsid w:val="007D6726"/>
    <w:rsid w:val="007D6C1E"/>
    <w:rsid w:val="007D79C2"/>
    <w:rsid w:val="007E0D68"/>
    <w:rsid w:val="007E1BB5"/>
    <w:rsid w:val="007E35AF"/>
    <w:rsid w:val="007E6E3D"/>
    <w:rsid w:val="007F0312"/>
    <w:rsid w:val="007F37DC"/>
    <w:rsid w:val="007F57D4"/>
    <w:rsid w:val="0080133F"/>
    <w:rsid w:val="00801BD5"/>
    <w:rsid w:val="00804956"/>
    <w:rsid w:val="00806C0D"/>
    <w:rsid w:val="00807A44"/>
    <w:rsid w:val="008105F2"/>
    <w:rsid w:val="0081264B"/>
    <w:rsid w:val="00812A63"/>
    <w:rsid w:val="00813D0A"/>
    <w:rsid w:val="008140A3"/>
    <w:rsid w:val="00816721"/>
    <w:rsid w:val="008174EF"/>
    <w:rsid w:val="00820013"/>
    <w:rsid w:val="00820A27"/>
    <w:rsid w:val="00820B9C"/>
    <w:rsid w:val="0082199D"/>
    <w:rsid w:val="00822D52"/>
    <w:rsid w:val="00824C63"/>
    <w:rsid w:val="00827BD3"/>
    <w:rsid w:val="0083283B"/>
    <w:rsid w:val="00833523"/>
    <w:rsid w:val="00833C03"/>
    <w:rsid w:val="00833D84"/>
    <w:rsid w:val="008344A5"/>
    <w:rsid w:val="0083736F"/>
    <w:rsid w:val="00837995"/>
    <w:rsid w:val="008406B9"/>
    <w:rsid w:val="00841813"/>
    <w:rsid w:val="0084360C"/>
    <w:rsid w:val="0084382E"/>
    <w:rsid w:val="00846346"/>
    <w:rsid w:val="008479AC"/>
    <w:rsid w:val="00850D51"/>
    <w:rsid w:val="00851059"/>
    <w:rsid w:val="008514E2"/>
    <w:rsid w:val="008520E0"/>
    <w:rsid w:val="00852926"/>
    <w:rsid w:val="0085294C"/>
    <w:rsid w:val="00853733"/>
    <w:rsid w:val="00853AD5"/>
    <w:rsid w:val="00854525"/>
    <w:rsid w:val="00854E3A"/>
    <w:rsid w:val="00854ED7"/>
    <w:rsid w:val="008561AB"/>
    <w:rsid w:val="0085717B"/>
    <w:rsid w:val="0085749A"/>
    <w:rsid w:val="00860157"/>
    <w:rsid w:val="008634F3"/>
    <w:rsid w:val="00864226"/>
    <w:rsid w:val="00866473"/>
    <w:rsid w:val="00867AD3"/>
    <w:rsid w:val="00867C6F"/>
    <w:rsid w:val="00871F70"/>
    <w:rsid w:val="00872386"/>
    <w:rsid w:val="00880D25"/>
    <w:rsid w:val="0088646A"/>
    <w:rsid w:val="0088715A"/>
    <w:rsid w:val="00887979"/>
    <w:rsid w:val="00890889"/>
    <w:rsid w:val="00890AEF"/>
    <w:rsid w:val="00890D6B"/>
    <w:rsid w:val="00891161"/>
    <w:rsid w:val="0089196D"/>
    <w:rsid w:val="008929EF"/>
    <w:rsid w:val="00893522"/>
    <w:rsid w:val="00894901"/>
    <w:rsid w:val="00896838"/>
    <w:rsid w:val="00897D84"/>
    <w:rsid w:val="00897EC5"/>
    <w:rsid w:val="008A02DB"/>
    <w:rsid w:val="008A0EE1"/>
    <w:rsid w:val="008A188F"/>
    <w:rsid w:val="008A2CE2"/>
    <w:rsid w:val="008A59B0"/>
    <w:rsid w:val="008A7B9C"/>
    <w:rsid w:val="008B1166"/>
    <w:rsid w:val="008B38D5"/>
    <w:rsid w:val="008B459E"/>
    <w:rsid w:val="008B475D"/>
    <w:rsid w:val="008B5B06"/>
    <w:rsid w:val="008B6CBE"/>
    <w:rsid w:val="008B6FB9"/>
    <w:rsid w:val="008B79A0"/>
    <w:rsid w:val="008B7E3D"/>
    <w:rsid w:val="008C0350"/>
    <w:rsid w:val="008C0D99"/>
    <w:rsid w:val="008C148D"/>
    <w:rsid w:val="008C2377"/>
    <w:rsid w:val="008C2D30"/>
    <w:rsid w:val="008C5277"/>
    <w:rsid w:val="008C64A3"/>
    <w:rsid w:val="008C6673"/>
    <w:rsid w:val="008D5C58"/>
    <w:rsid w:val="008D5F92"/>
    <w:rsid w:val="008E09BA"/>
    <w:rsid w:val="008E0E7C"/>
    <w:rsid w:val="008E1667"/>
    <w:rsid w:val="008E1BFE"/>
    <w:rsid w:val="008E1D70"/>
    <w:rsid w:val="008E2DBE"/>
    <w:rsid w:val="008E3E56"/>
    <w:rsid w:val="008E4059"/>
    <w:rsid w:val="008E5FD8"/>
    <w:rsid w:val="008F232C"/>
    <w:rsid w:val="008F2F81"/>
    <w:rsid w:val="008F4060"/>
    <w:rsid w:val="008F5736"/>
    <w:rsid w:val="008F610C"/>
    <w:rsid w:val="008F610D"/>
    <w:rsid w:val="008F7979"/>
    <w:rsid w:val="00900196"/>
    <w:rsid w:val="00901AC7"/>
    <w:rsid w:val="00903E13"/>
    <w:rsid w:val="00904861"/>
    <w:rsid w:val="009135CF"/>
    <w:rsid w:val="00914A31"/>
    <w:rsid w:val="00914B20"/>
    <w:rsid w:val="00915C93"/>
    <w:rsid w:val="009168C2"/>
    <w:rsid w:val="00917868"/>
    <w:rsid w:val="00917E77"/>
    <w:rsid w:val="009212EA"/>
    <w:rsid w:val="00922B6B"/>
    <w:rsid w:val="009236D2"/>
    <w:rsid w:val="009256D1"/>
    <w:rsid w:val="00925FF1"/>
    <w:rsid w:val="00927926"/>
    <w:rsid w:val="009323FC"/>
    <w:rsid w:val="00932D1E"/>
    <w:rsid w:val="009330DF"/>
    <w:rsid w:val="009334C2"/>
    <w:rsid w:val="0093397C"/>
    <w:rsid w:val="0093523F"/>
    <w:rsid w:val="009357CB"/>
    <w:rsid w:val="00936F89"/>
    <w:rsid w:val="00937188"/>
    <w:rsid w:val="00937C15"/>
    <w:rsid w:val="00937DD1"/>
    <w:rsid w:val="0094177E"/>
    <w:rsid w:val="00941DAC"/>
    <w:rsid w:val="00943023"/>
    <w:rsid w:val="00944421"/>
    <w:rsid w:val="00944F74"/>
    <w:rsid w:val="00950300"/>
    <w:rsid w:val="00950E39"/>
    <w:rsid w:val="00950E91"/>
    <w:rsid w:val="00950F9F"/>
    <w:rsid w:val="00954F60"/>
    <w:rsid w:val="0095550D"/>
    <w:rsid w:val="00956E98"/>
    <w:rsid w:val="00957EF4"/>
    <w:rsid w:val="009605C2"/>
    <w:rsid w:val="00960DD6"/>
    <w:rsid w:val="0096109A"/>
    <w:rsid w:val="00962BF5"/>
    <w:rsid w:val="00963493"/>
    <w:rsid w:val="00964B0F"/>
    <w:rsid w:val="009659D4"/>
    <w:rsid w:val="00967D59"/>
    <w:rsid w:val="00971A12"/>
    <w:rsid w:val="00971D65"/>
    <w:rsid w:val="00971F66"/>
    <w:rsid w:val="00973FBC"/>
    <w:rsid w:val="00976493"/>
    <w:rsid w:val="00977C4B"/>
    <w:rsid w:val="009815E2"/>
    <w:rsid w:val="0098162B"/>
    <w:rsid w:val="00981DD9"/>
    <w:rsid w:val="00984D22"/>
    <w:rsid w:val="00985F28"/>
    <w:rsid w:val="009861D6"/>
    <w:rsid w:val="00986C5D"/>
    <w:rsid w:val="00990E4C"/>
    <w:rsid w:val="00991A03"/>
    <w:rsid w:val="00991C4B"/>
    <w:rsid w:val="009920E3"/>
    <w:rsid w:val="00992545"/>
    <w:rsid w:val="0099358D"/>
    <w:rsid w:val="0099440A"/>
    <w:rsid w:val="009950FB"/>
    <w:rsid w:val="00995B96"/>
    <w:rsid w:val="0099627B"/>
    <w:rsid w:val="009969C0"/>
    <w:rsid w:val="009A1404"/>
    <w:rsid w:val="009A1605"/>
    <w:rsid w:val="009A168E"/>
    <w:rsid w:val="009A587A"/>
    <w:rsid w:val="009A7926"/>
    <w:rsid w:val="009B07CD"/>
    <w:rsid w:val="009B154E"/>
    <w:rsid w:val="009B376E"/>
    <w:rsid w:val="009B5F06"/>
    <w:rsid w:val="009B6DC0"/>
    <w:rsid w:val="009C0A53"/>
    <w:rsid w:val="009C2501"/>
    <w:rsid w:val="009C2AC2"/>
    <w:rsid w:val="009C2F56"/>
    <w:rsid w:val="009C47CF"/>
    <w:rsid w:val="009C54A8"/>
    <w:rsid w:val="009D0C06"/>
    <w:rsid w:val="009D2534"/>
    <w:rsid w:val="009D30AC"/>
    <w:rsid w:val="009D32E8"/>
    <w:rsid w:val="009D470E"/>
    <w:rsid w:val="009D7C4A"/>
    <w:rsid w:val="009E4664"/>
    <w:rsid w:val="009E5397"/>
    <w:rsid w:val="009E7CE3"/>
    <w:rsid w:val="009F0A5A"/>
    <w:rsid w:val="009F14C8"/>
    <w:rsid w:val="009F1927"/>
    <w:rsid w:val="009F269F"/>
    <w:rsid w:val="009F3736"/>
    <w:rsid w:val="00A0031D"/>
    <w:rsid w:val="00A00B53"/>
    <w:rsid w:val="00A00BE2"/>
    <w:rsid w:val="00A018C9"/>
    <w:rsid w:val="00A03233"/>
    <w:rsid w:val="00A032A1"/>
    <w:rsid w:val="00A04F04"/>
    <w:rsid w:val="00A0559F"/>
    <w:rsid w:val="00A0654D"/>
    <w:rsid w:val="00A11E2F"/>
    <w:rsid w:val="00A13DF6"/>
    <w:rsid w:val="00A13E54"/>
    <w:rsid w:val="00A1513E"/>
    <w:rsid w:val="00A16AC4"/>
    <w:rsid w:val="00A170B5"/>
    <w:rsid w:val="00A17F95"/>
    <w:rsid w:val="00A21C65"/>
    <w:rsid w:val="00A21F96"/>
    <w:rsid w:val="00A24867"/>
    <w:rsid w:val="00A25B80"/>
    <w:rsid w:val="00A270FF"/>
    <w:rsid w:val="00A27AB1"/>
    <w:rsid w:val="00A303D6"/>
    <w:rsid w:val="00A30922"/>
    <w:rsid w:val="00A3297E"/>
    <w:rsid w:val="00A34C8C"/>
    <w:rsid w:val="00A34E17"/>
    <w:rsid w:val="00A379DB"/>
    <w:rsid w:val="00A43340"/>
    <w:rsid w:val="00A44424"/>
    <w:rsid w:val="00A51ACA"/>
    <w:rsid w:val="00A5350F"/>
    <w:rsid w:val="00A56478"/>
    <w:rsid w:val="00A57EDB"/>
    <w:rsid w:val="00A60247"/>
    <w:rsid w:val="00A62D15"/>
    <w:rsid w:val="00A63938"/>
    <w:rsid w:val="00A664FA"/>
    <w:rsid w:val="00A67413"/>
    <w:rsid w:val="00A70C00"/>
    <w:rsid w:val="00A71671"/>
    <w:rsid w:val="00A75458"/>
    <w:rsid w:val="00A758F5"/>
    <w:rsid w:val="00A76BA0"/>
    <w:rsid w:val="00A77161"/>
    <w:rsid w:val="00A77828"/>
    <w:rsid w:val="00A7790C"/>
    <w:rsid w:val="00A8128A"/>
    <w:rsid w:val="00A81AD7"/>
    <w:rsid w:val="00A82DD1"/>
    <w:rsid w:val="00A84562"/>
    <w:rsid w:val="00A85159"/>
    <w:rsid w:val="00A90C9A"/>
    <w:rsid w:val="00A925D2"/>
    <w:rsid w:val="00A93D13"/>
    <w:rsid w:val="00A95700"/>
    <w:rsid w:val="00A95DE5"/>
    <w:rsid w:val="00A97B10"/>
    <w:rsid w:val="00AA06A2"/>
    <w:rsid w:val="00AA1CA3"/>
    <w:rsid w:val="00AA2B96"/>
    <w:rsid w:val="00AA30F8"/>
    <w:rsid w:val="00AA4C37"/>
    <w:rsid w:val="00AA537A"/>
    <w:rsid w:val="00AA6A89"/>
    <w:rsid w:val="00AA74B7"/>
    <w:rsid w:val="00AB13FE"/>
    <w:rsid w:val="00AB1705"/>
    <w:rsid w:val="00AB1F4B"/>
    <w:rsid w:val="00AB33C4"/>
    <w:rsid w:val="00AB354E"/>
    <w:rsid w:val="00AB3864"/>
    <w:rsid w:val="00AB6208"/>
    <w:rsid w:val="00AB6269"/>
    <w:rsid w:val="00AB664E"/>
    <w:rsid w:val="00AC5B4D"/>
    <w:rsid w:val="00AC7C8F"/>
    <w:rsid w:val="00AD3BDD"/>
    <w:rsid w:val="00AD4965"/>
    <w:rsid w:val="00AD70D7"/>
    <w:rsid w:val="00AD7EAD"/>
    <w:rsid w:val="00AE2A9A"/>
    <w:rsid w:val="00AE3318"/>
    <w:rsid w:val="00AE5396"/>
    <w:rsid w:val="00AF05FD"/>
    <w:rsid w:val="00AF1AC8"/>
    <w:rsid w:val="00AF5B45"/>
    <w:rsid w:val="00AF63FD"/>
    <w:rsid w:val="00AF6FF5"/>
    <w:rsid w:val="00AF79AC"/>
    <w:rsid w:val="00B00101"/>
    <w:rsid w:val="00B058DF"/>
    <w:rsid w:val="00B0657B"/>
    <w:rsid w:val="00B07703"/>
    <w:rsid w:val="00B10E41"/>
    <w:rsid w:val="00B11451"/>
    <w:rsid w:val="00B12FF1"/>
    <w:rsid w:val="00B14321"/>
    <w:rsid w:val="00B16CA5"/>
    <w:rsid w:val="00B21750"/>
    <w:rsid w:val="00B219EC"/>
    <w:rsid w:val="00B22611"/>
    <w:rsid w:val="00B26F0B"/>
    <w:rsid w:val="00B275D1"/>
    <w:rsid w:val="00B30024"/>
    <w:rsid w:val="00B314C8"/>
    <w:rsid w:val="00B33745"/>
    <w:rsid w:val="00B3393C"/>
    <w:rsid w:val="00B339A4"/>
    <w:rsid w:val="00B35F40"/>
    <w:rsid w:val="00B40C32"/>
    <w:rsid w:val="00B42BD5"/>
    <w:rsid w:val="00B44179"/>
    <w:rsid w:val="00B447DE"/>
    <w:rsid w:val="00B44EC1"/>
    <w:rsid w:val="00B45CC7"/>
    <w:rsid w:val="00B46685"/>
    <w:rsid w:val="00B503FA"/>
    <w:rsid w:val="00B50A27"/>
    <w:rsid w:val="00B516B3"/>
    <w:rsid w:val="00B52F71"/>
    <w:rsid w:val="00B54912"/>
    <w:rsid w:val="00B567D2"/>
    <w:rsid w:val="00B6011E"/>
    <w:rsid w:val="00B61927"/>
    <w:rsid w:val="00B70D86"/>
    <w:rsid w:val="00B72615"/>
    <w:rsid w:val="00B72A90"/>
    <w:rsid w:val="00B73873"/>
    <w:rsid w:val="00B73FEA"/>
    <w:rsid w:val="00B741DE"/>
    <w:rsid w:val="00B7472D"/>
    <w:rsid w:val="00B77ADA"/>
    <w:rsid w:val="00B80CEF"/>
    <w:rsid w:val="00B81DF4"/>
    <w:rsid w:val="00B82200"/>
    <w:rsid w:val="00B82E85"/>
    <w:rsid w:val="00B848CF"/>
    <w:rsid w:val="00B85120"/>
    <w:rsid w:val="00B851C8"/>
    <w:rsid w:val="00B85433"/>
    <w:rsid w:val="00B85538"/>
    <w:rsid w:val="00B864A5"/>
    <w:rsid w:val="00B86A5B"/>
    <w:rsid w:val="00B87BA6"/>
    <w:rsid w:val="00B90643"/>
    <w:rsid w:val="00B90B6E"/>
    <w:rsid w:val="00B945BA"/>
    <w:rsid w:val="00B976A7"/>
    <w:rsid w:val="00B97A0B"/>
    <w:rsid w:val="00BA2669"/>
    <w:rsid w:val="00BA2940"/>
    <w:rsid w:val="00BA3474"/>
    <w:rsid w:val="00BA34E3"/>
    <w:rsid w:val="00BA4F52"/>
    <w:rsid w:val="00BA566A"/>
    <w:rsid w:val="00BA57AE"/>
    <w:rsid w:val="00BB0AB0"/>
    <w:rsid w:val="00BB2F22"/>
    <w:rsid w:val="00BB6ADB"/>
    <w:rsid w:val="00BB7731"/>
    <w:rsid w:val="00BB7DBA"/>
    <w:rsid w:val="00BC1098"/>
    <w:rsid w:val="00BC5296"/>
    <w:rsid w:val="00BC5BDA"/>
    <w:rsid w:val="00BC72C0"/>
    <w:rsid w:val="00BD0897"/>
    <w:rsid w:val="00BD503F"/>
    <w:rsid w:val="00BD5AD9"/>
    <w:rsid w:val="00BD791C"/>
    <w:rsid w:val="00BE1EE1"/>
    <w:rsid w:val="00BE3398"/>
    <w:rsid w:val="00BE5B9D"/>
    <w:rsid w:val="00BE5DD2"/>
    <w:rsid w:val="00BE6786"/>
    <w:rsid w:val="00BE68E8"/>
    <w:rsid w:val="00BE6CEF"/>
    <w:rsid w:val="00BE6DB1"/>
    <w:rsid w:val="00BF223E"/>
    <w:rsid w:val="00BF5065"/>
    <w:rsid w:val="00BF538D"/>
    <w:rsid w:val="00BF5745"/>
    <w:rsid w:val="00BF5BC1"/>
    <w:rsid w:val="00C00B34"/>
    <w:rsid w:val="00C01C41"/>
    <w:rsid w:val="00C02A3B"/>
    <w:rsid w:val="00C10EAD"/>
    <w:rsid w:val="00C11E21"/>
    <w:rsid w:val="00C13F52"/>
    <w:rsid w:val="00C162C4"/>
    <w:rsid w:val="00C162CA"/>
    <w:rsid w:val="00C20443"/>
    <w:rsid w:val="00C22164"/>
    <w:rsid w:val="00C245A2"/>
    <w:rsid w:val="00C2523C"/>
    <w:rsid w:val="00C265A6"/>
    <w:rsid w:val="00C27534"/>
    <w:rsid w:val="00C31EF6"/>
    <w:rsid w:val="00C31FD1"/>
    <w:rsid w:val="00C33EE4"/>
    <w:rsid w:val="00C35861"/>
    <w:rsid w:val="00C36C12"/>
    <w:rsid w:val="00C43136"/>
    <w:rsid w:val="00C44141"/>
    <w:rsid w:val="00C4456E"/>
    <w:rsid w:val="00C448A2"/>
    <w:rsid w:val="00C44AC2"/>
    <w:rsid w:val="00C44AFB"/>
    <w:rsid w:val="00C46B4E"/>
    <w:rsid w:val="00C50807"/>
    <w:rsid w:val="00C50E92"/>
    <w:rsid w:val="00C5295E"/>
    <w:rsid w:val="00C53B4E"/>
    <w:rsid w:val="00C60E16"/>
    <w:rsid w:val="00C62047"/>
    <w:rsid w:val="00C62B6A"/>
    <w:rsid w:val="00C63DF8"/>
    <w:rsid w:val="00C64A06"/>
    <w:rsid w:val="00C64F11"/>
    <w:rsid w:val="00C65B88"/>
    <w:rsid w:val="00C662B2"/>
    <w:rsid w:val="00C67D56"/>
    <w:rsid w:val="00C702D9"/>
    <w:rsid w:val="00C7130E"/>
    <w:rsid w:val="00C71C68"/>
    <w:rsid w:val="00C7243E"/>
    <w:rsid w:val="00C72785"/>
    <w:rsid w:val="00C76C3B"/>
    <w:rsid w:val="00C77F5F"/>
    <w:rsid w:val="00C813F2"/>
    <w:rsid w:val="00C844F2"/>
    <w:rsid w:val="00C85031"/>
    <w:rsid w:val="00C852F0"/>
    <w:rsid w:val="00C85B69"/>
    <w:rsid w:val="00C87130"/>
    <w:rsid w:val="00C90185"/>
    <w:rsid w:val="00C91781"/>
    <w:rsid w:val="00C92610"/>
    <w:rsid w:val="00C92DDF"/>
    <w:rsid w:val="00C955CC"/>
    <w:rsid w:val="00C95F18"/>
    <w:rsid w:val="00CA1A93"/>
    <w:rsid w:val="00CA3B54"/>
    <w:rsid w:val="00CA3B6B"/>
    <w:rsid w:val="00CA7CA4"/>
    <w:rsid w:val="00CA7D09"/>
    <w:rsid w:val="00CB12EA"/>
    <w:rsid w:val="00CB2892"/>
    <w:rsid w:val="00CB662F"/>
    <w:rsid w:val="00CB6ABE"/>
    <w:rsid w:val="00CC14E7"/>
    <w:rsid w:val="00CC45C5"/>
    <w:rsid w:val="00CC58D4"/>
    <w:rsid w:val="00CC5EF2"/>
    <w:rsid w:val="00CC7958"/>
    <w:rsid w:val="00CD3834"/>
    <w:rsid w:val="00CD4594"/>
    <w:rsid w:val="00CD6EAE"/>
    <w:rsid w:val="00CD7F51"/>
    <w:rsid w:val="00CE059F"/>
    <w:rsid w:val="00CE2D96"/>
    <w:rsid w:val="00CE3730"/>
    <w:rsid w:val="00CE7A32"/>
    <w:rsid w:val="00CE7C0D"/>
    <w:rsid w:val="00CF0186"/>
    <w:rsid w:val="00CF1487"/>
    <w:rsid w:val="00CF3A79"/>
    <w:rsid w:val="00CF44F2"/>
    <w:rsid w:val="00CF4694"/>
    <w:rsid w:val="00CF51C3"/>
    <w:rsid w:val="00CF6CB3"/>
    <w:rsid w:val="00CF75BB"/>
    <w:rsid w:val="00D00AFD"/>
    <w:rsid w:val="00D019D2"/>
    <w:rsid w:val="00D024A2"/>
    <w:rsid w:val="00D02D2C"/>
    <w:rsid w:val="00D03F5B"/>
    <w:rsid w:val="00D045C0"/>
    <w:rsid w:val="00D05313"/>
    <w:rsid w:val="00D05BBD"/>
    <w:rsid w:val="00D0679F"/>
    <w:rsid w:val="00D111B4"/>
    <w:rsid w:val="00D13724"/>
    <w:rsid w:val="00D145FA"/>
    <w:rsid w:val="00D15969"/>
    <w:rsid w:val="00D1745E"/>
    <w:rsid w:val="00D20617"/>
    <w:rsid w:val="00D20846"/>
    <w:rsid w:val="00D209F8"/>
    <w:rsid w:val="00D24851"/>
    <w:rsid w:val="00D24938"/>
    <w:rsid w:val="00D27BD2"/>
    <w:rsid w:val="00D3069C"/>
    <w:rsid w:val="00D30873"/>
    <w:rsid w:val="00D32546"/>
    <w:rsid w:val="00D344FA"/>
    <w:rsid w:val="00D37707"/>
    <w:rsid w:val="00D4540F"/>
    <w:rsid w:val="00D4599F"/>
    <w:rsid w:val="00D4758A"/>
    <w:rsid w:val="00D47781"/>
    <w:rsid w:val="00D50B27"/>
    <w:rsid w:val="00D52F00"/>
    <w:rsid w:val="00D55C52"/>
    <w:rsid w:val="00D56BD6"/>
    <w:rsid w:val="00D604B4"/>
    <w:rsid w:val="00D607C1"/>
    <w:rsid w:val="00D60E71"/>
    <w:rsid w:val="00D6251C"/>
    <w:rsid w:val="00D66B8D"/>
    <w:rsid w:val="00D67DBF"/>
    <w:rsid w:val="00D67DF5"/>
    <w:rsid w:val="00D70200"/>
    <w:rsid w:val="00D7378D"/>
    <w:rsid w:val="00D804E2"/>
    <w:rsid w:val="00D80D9B"/>
    <w:rsid w:val="00D8372B"/>
    <w:rsid w:val="00D8496C"/>
    <w:rsid w:val="00D84F60"/>
    <w:rsid w:val="00D85262"/>
    <w:rsid w:val="00D85528"/>
    <w:rsid w:val="00D856F2"/>
    <w:rsid w:val="00D90D4F"/>
    <w:rsid w:val="00D93303"/>
    <w:rsid w:val="00D95750"/>
    <w:rsid w:val="00D96358"/>
    <w:rsid w:val="00D9660A"/>
    <w:rsid w:val="00DA1A5C"/>
    <w:rsid w:val="00DA3C7F"/>
    <w:rsid w:val="00DA407C"/>
    <w:rsid w:val="00DA7A9E"/>
    <w:rsid w:val="00DB2304"/>
    <w:rsid w:val="00DB2669"/>
    <w:rsid w:val="00DB2874"/>
    <w:rsid w:val="00DB2B86"/>
    <w:rsid w:val="00DB3AD2"/>
    <w:rsid w:val="00DB446F"/>
    <w:rsid w:val="00DB5479"/>
    <w:rsid w:val="00DB62EA"/>
    <w:rsid w:val="00DB70A1"/>
    <w:rsid w:val="00DB767A"/>
    <w:rsid w:val="00DC0224"/>
    <w:rsid w:val="00DC0FB5"/>
    <w:rsid w:val="00DC129F"/>
    <w:rsid w:val="00DC14B4"/>
    <w:rsid w:val="00DC1ADD"/>
    <w:rsid w:val="00DC3397"/>
    <w:rsid w:val="00DC6B2B"/>
    <w:rsid w:val="00DC7CDA"/>
    <w:rsid w:val="00DD38EF"/>
    <w:rsid w:val="00DD3E0D"/>
    <w:rsid w:val="00DD537A"/>
    <w:rsid w:val="00DD5BAA"/>
    <w:rsid w:val="00DD7C54"/>
    <w:rsid w:val="00DD7E25"/>
    <w:rsid w:val="00DE0E8E"/>
    <w:rsid w:val="00DE3522"/>
    <w:rsid w:val="00DE6070"/>
    <w:rsid w:val="00DE7EC5"/>
    <w:rsid w:val="00DF15B5"/>
    <w:rsid w:val="00DF1F7E"/>
    <w:rsid w:val="00DF5DC9"/>
    <w:rsid w:val="00DF745B"/>
    <w:rsid w:val="00E00A55"/>
    <w:rsid w:val="00E012F2"/>
    <w:rsid w:val="00E01BFF"/>
    <w:rsid w:val="00E0308A"/>
    <w:rsid w:val="00E0578D"/>
    <w:rsid w:val="00E06215"/>
    <w:rsid w:val="00E06262"/>
    <w:rsid w:val="00E123E8"/>
    <w:rsid w:val="00E16C0F"/>
    <w:rsid w:val="00E16D0B"/>
    <w:rsid w:val="00E16F0D"/>
    <w:rsid w:val="00E22145"/>
    <w:rsid w:val="00E238F9"/>
    <w:rsid w:val="00E25428"/>
    <w:rsid w:val="00E264F4"/>
    <w:rsid w:val="00E316AC"/>
    <w:rsid w:val="00E32A89"/>
    <w:rsid w:val="00E3459D"/>
    <w:rsid w:val="00E36D12"/>
    <w:rsid w:val="00E37972"/>
    <w:rsid w:val="00E37E5F"/>
    <w:rsid w:val="00E40D57"/>
    <w:rsid w:val="00E41228"/>
    <w:rsid w:val="00E44BD1"/>
    <w:rsid w:val="00E4506A"/>
    <w:rsid w:val="00E453A9"/>
    <w:rsid w:val="00E4756C"/>
    <w:rsid w:val="00E5035B"/>
    <w:rsid w:val="00E518C8"/>
    <w:rsid w:val="00E52D7F"/>
    <w:rsid w:val="00E55E0C"/>
    <w:rsid w:val="00E575AA"/>
    <w:rsid w:val="00E57CD4"/>
    <w:rsid w:val="00E60B64"/>
    <w:rsid w:val="00E60EB1"/>
    <w:rsid w:val="00E6124C"/>
    <w:rsid w:val="00E6167E"/>
    <w:rsid w:val="00E616DA"/>
    <w:rsid w:val="00E633B4"/>
    <w:rsid w:val="00E638A1"/>
    <w:rsid w:val="00E63AF0"/>
    <w:rsid w:val="00E67B4D"/>
    <w:rsid w:val="00E7020B"/>
    <w:rsid w:val="00E74D20"/>
    <w:rsid w:val="00E76DE0"/>
    <w:rsid w:val="00E77B4B"/>
    <w:rsid w:val="00E80765"/>
    <w:rsid w:val="00E81DEB"/>
    <w:rsid w:val="00E8350F"/>
    <w:rsid w:val="00E86823"/>
    <w:rsid w:val="00E87D98"/>
    <w:rsid w:val="00E90646"/>
    <w:rsid w:val="00E9176F"/>
    <w:rsid w:val="00E917D9"/>
    <w:rsid w:val="00E92E79"/>
    <w:rsid w:val="00E93D3E"/>
    <w:rsid w:val="00E93F1A"/>
    <w:rsid w:val="00E947AA"/>
    <w:rsid w:val="00E94CC9"/>
    <w:rsid w:val="00E94E65"/>
    <w:rsid w:val="00EA0847"/>
    <w:rsid w:val="00EA11B4"/>
    <w:rsid w:val="00EA1519"/>
    <w:rsid w:val="00EA2B76"/>
    <w:rsid w:val="00EA7E70"/>
    <w:rsid w:val="00EB06A4"/>
    <w:rsid w:val="00EB2E4D"/>
    <w:rsid w:val="00EC093E"/>
    <w:rsid w:val="00EC3102"/>
    <w:rsid w:val="00EC45AB"/>
    <w:rsid w:val="00EC4C8D"/>
    <w:rsid w:val="00EC7836"/>
    <w:rsid w:val="00ED0D1A"/>
    <w:rsid w:val="00ED5F02"/>
    <w:rsid w:val="00ED7F4C"/>
    <w:rsid w:val="00EE37BB"/>
    <w:rsid w:val="00EE3FA8"/>
    <w:rsid w:val="00EE4587"/>
    <w:rsid w:val="00EE629A"/>
    <w:rsid w:val="00EE6B8E"/>
    <w:rsid w:val="00EE7127"/>
    <w:rsid w:val="00EF0ED8"/>
    <w:rsid w:val="00EF1BA5"/>
    <w:rsid w:val="00EF24FB"/>
    <w:rsid w:val="00EF3DA7"/>
    <w:rsid w:val="00F00EB4"/>
    <w:rsid w:val="00F01A57"/>
    <w:rsid w:val="00F05D56"/>
    <w:rsid w:val="00F07A2C"/>
    <w:rsid w:val="00F103A0"/>
    <w:rsid w:val="00F130B5"/>
    <w:rsid w:val="00F13F34"/>
    <w:rsid w:val="00F14F34"/>
    <w:rsid w:val="00F15349"/>
    <w:rsid w:val="00F15BC1"/>
    <w:rsid w:val="00F16ED1"/>
    <w:rsid w:val="00F22AF1"/>
    <w:rsid w:val="00F24A8E"/>
    <w:rsid w:val="00F257E8"/>
    <w:rsid w:val="00F26B9E"/>
    <w:rsid w:val="00F30A33"/>
    <w:rsid w:val="00F31CBE"/>
    <w:rsid w:val="00F36BB0"/>
    <w:rsid w:val="00F37A7F"/>
    <w:rsid w:val="00F37ABF"/>
    <w:rsid w:val="00F40256"/>
    <w:rsid w:val="00F453AF"/>
    <w:rsid w:val="00F467E6"/>
    <w:rsid w:val="00F509DA"/>
    <w:rsid w:val="00F52A26"/>
    <w:rsid w:val="00F52FD6"/>
    <w:rsid w:val="00F533F0"/>
    <w:rsid w:val="00F56DAF"/>
    <w:rsid w:val="00F609F7"/>
    <w:rsid w:val="00F611DE"/>
    <w:rsid w:val="00F62163"/>
    <w:rsid w:val="00F6241D"/>
    <w:rsid w:val="00F6348B"/>
    <w:rsid w:val="00F6360A"/>
    <w:rsid w:val="00F639C1"/>
    <w:rsid w:val="00F64829"/>
    <w:rsid w:val="00F70CB0"/>
    <w:rsid w:val="00F715BF"/>
    <w:rsid w:val="00F72B00"/>
    <w:rsid w:val="00F72F61"/>
    <w:rsid w:val="00F73B1B"/>
    <w:rsid w:val="00F7435D"/>
    <w:rsid w:val="00F74C7B"/>
    <w:rsid w:val="00F75427"/>
    <w:rsid w:val="00F75B4D"/>
    <w:rsid w:val="00F761DE"/>
    <w:rsid w:val="00F76496"/>
    <w:rsid w:val="00F811F2"/>
    <w:rsid w:val="00F82337"/>
    <w:rsid w:val="00F858EB"/>
    <w:rsid w:val="00F863FB"/>
    <w:rsid w:val="00F87938"/>
    <w:rsid w:val="00F87A9B"/>
    <w:rsid w:val="00F91B35"/>
    <w:rsid w:val="00F94AF2"/>
    <w:rsid w:val="00F971CF"/>
    <w:rsid w:val="00F9764D"/>
    <w:rsid w:val="00FA1DAC"/>
    <w:rsid w:val="00FA1DC4"/>
    <w:rsid w:val="00FA2C7F"/>
    <w:rsid w:val="00FA33F8"/>
    <w:rsid w:val="00FA440C"/>
    <w:rsid w:val="00FA5F75"/>
    <w:rsid w:val="00FA66B5"/>
    <w:rsid w:val="00FB0890"/>
    <w:rsid w:val="00FB3ACB"/>
    <w:rsid w:val="00FB46AD"/>
    <w:rsid w:val="00FC2E93"/>
    <w:rsid w:val="00FD19AE"/>
    <w:rsid w:val="00FD1D48"/>
    <w:rsid w:val="00FD222C"/>
    <w:rsid w:val="00FD2D8C"/>
    <w:rsid w:val="00FD3113"/>
    <w:rsid w:val="00FD414D"/>
    <w:rsid w:val="00FD522D"/>
    <w:rsid w:val="00FE0871"/>
    <w:rsid w:val="00FE1788"/>
    <w:rsid w:val="00FE18F2"/>
    <w:rsid w:val="00FE1B90"/>
    <w:rsid w:val="00FE2201"/>
    <w:rsid w:val="00FE286A"/>
    <w:rsid w:val="00FE3604"/>
    <w:rsid w:val="00FE5FF3"/>
    <w:rsid w:val="00FF18BE"/>
    <w:rsid w:val="00FF2A52"/>
    <w:rsid w:val="00FF5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15D87"/>
  <w15:docId w15:val="{BF460287-D21E-404A-9BB9-0DC19A14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16E"/>
    <w:rPr>
      <w:sz w:val="24"/>
      <w:szCs w:val="24"/>
    </w:rPr>
  </w:style>
  <w:style w:type="paragraph" w:styleId="10">
    <w:name w:val="heading 1"/>
    <w:basedOn w:val="a"/>
    <w:next w:val="a"/>
    <w:link w:val="11"/>
    <w:uiPriority w:val="99"/>
    <w:qFormat/>
    <w:rsid w:val="00B219EC"/>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9212EA"/>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D56BD6"/>
    <w:pPr>
      <w:keepNext/>
      <w:spacing w:line="228" w:lineRule="auto"/>
      <w:ind w:firstLine="720"/>
      <w:jc w:val="both"/>
      <w:outlineLvl w:val="3"/>
    </w:pPr>
    <w:rPr>
      <w:caps/>
      <w:color w:val="FF0000"/>
      <w:sz w:val="28"/>
      <w:szCs w:val="28"/>
      <w:u w:val="single"/>
    </w:rPr>
  </w:style>
  <w:style w:type="paragraph" w:styleId="5">
    <w:name w:val="heading 5"/>
    <w:basedOn w:val="a"/>
    <w:next w:val="a"/>
    <w:link w:val="50"/>
    <w:uiPriority w:val="99"/>
    <w:qFormat/>
    <w:rsid w:val="00B219EC"/>
    <w:pPr>
      <w:keepNext/>
      <w:keepLines/>
      <w:spacing w:before="200"/>
      <w:outlineLvl w:val="4"/>
    </w:pPr>
    <w:rPr>
      <w:rFonts w:ascii="Cambria" w:hAnsi="Cambria" w:cs="Cambria"/>
      <w:color w:val="243F60"/>
    </w:rPr>
  </w:style>
  <w:style w:type="paragraph" w:styleId="8">
    <w:name w:val="heading 8"/>
    <w:basedOn w:val="a"/>
    <w:next w:val="a"/>
    <w:link w:val="80"/>
    <w:uiPriority w:val="99"/>
    <w:qFormat/>
    <w:rsid w:val="00B219EC"/>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219EC"/>
    <w:rPr>
      <w:rFonts w:ascii="Cambria" w:hAnsi="Cambria" w:cs="Cambria"/>
      <w:b/>
      <w:bCs/>
      <w:color w:val="365F91"/>
      <w:sz w:val="28"/>
      <w:szCs w:val="28"/>
    </w:rPr>
  </w:style>
  <w:style w:type="character" w:customStyle="1" w:styleId="20">
    <w:name w:val="Заголовок 2 Знак"/>
    <w:basedOn w:val="a0"/>
    <w:link w:val="2"/>
    <w:uiPriority w:val="99"/>
    <w:rsid w:val="006E69E4"/>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6E69E4"/>
    <w:rPr>
      <w:rFonts w:ascii="Calibri" w:eastAsia="Times New Roman" w:hAnsi="Calibri" w:cs="Times New Roman"/>
      <w:b/>
      <w:bCs/>
      <w:sz w:val="28"/>
      <w:szCs w:val="28"/>
    </w:rPr>
  </w:style>
  <w:style w:type="character" w:customStyle="1" w:styleId="50">
    <w:name w:val="Заголовок 5 Знак"/>
    <w:basedOn w:val="a0"/>
    <w:link w:val="5"/>
    <w:uiPriority w:val="99"/>
    <w:locked/>
    <w:rsid w:val="00B219EC"/>
    <w:rPr>
      <w:rFonts w:ascii="Cambria" w:hAnsi="Cambria" w:cs="Cambria"/>
      <w:color w:val="243F60"/>
      <w:sz w:val="24"/>
      <w:szCs w:val="24"/>
    </w:rPr>
  </w:style>
  <w:style w:type="character" w:customStyle="1" w:styleId="80">
    <w:name w:val="Заголовок 8 Знак"/>
    <w:basedOn w:val="a0"/>
    <w:link w:val="8"/>
    <w:uiPriority w:val="99"/>
    <w:locked/>
    <w:rsid w:val="00B219EC"/>
    <w:rPr>
      <w:rFonts w:ascii="Cambria" w:hAnsi="Cambria" w:cs="Cambria"/>
      <w:color w:val="404040"/>
    </w:rPr>
  </w:style>
  <w:style w:type="paragraph" w:styleId="HTML">
    <w:name w:val="HTML Preformatted"/>
    <w:basedOn w:val="a"/>
    <w:link w:val="HTML0"/>
    <w:uiPriority w:val="99"/>
    <w:rsid w:val="0082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E69E4"/>
    <w:rPr>
      <w:rFonts w:ascii="Courier New" w:hAnsi="Courier New" w:cs="Courier New"/>
      <w:sz w:val="20"/>
      <w:szCs w:val="20"/>
    </w:rPr>
  </w:style>
  <w:style w:type="paragraph" w:customStyle="1" w:styleId="ConsPlusNormal">
    <w:name w:val="ConsPlusNormal"/>
    <w:uiPriority w:val="99"/>
    <w:rsid w:val="00822D5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22D52"/>
    <w:pPr>
      <w:widowControl w:val="0"/>
      <w:autoSpaceDE w:val="0"/>
      <w:autoSpaceDN w:val="0"/>
      <w:adjustRightInd w:val="0"/>
    </w:pPr>
    <w:rPr>
      <w:rFonts w:ascii="Arial" w:hAnsi="Arial" w:cs="Arial"/>
      <w:b/>
      <w:bCs/>
    </w:rPr>
  </w:style>
  <w:style w:type="paragraph" w:customStyle="1" w:styleId="ConsNormal">
    <w:name w:val="ConsNormal"/>
    <w:uiPriority w:val="99"/>
    <w:rsid w:val="008520E0"/>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uiPriority w:val="99"/>
    <w:rsid w:val="00F130B5"/>
    <w:pPr>
      <w:widowControl w:val="0"/>
      <w:overflowPunct w:val="0"/>
      <w:autoSpaceDE w:val="0"/>
      <w:autoSpaceDN w:val="0"/>
      <w:adjustRightInd w:val="0"/>
      <w:ind w:firstLine="709"/>
      <w:jc w:val="both"/>
      <w:textAlignment w:val="baseline"/>
    </w:pPr>
  </w:style>
  <w:style w:type="table" w:styleId="a3">
    <w:name w:val="Table Grid"/>
    <w:basedOn w:val="a1"/>
    <w:uiPriority w:val="99"/>
    <w:rsid w:val="009D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B6C00"/>
    <w:rPr>
      <w:rFonts w:ascii="Tahoma" w:hAnsi="Tahoma" w:cs="Tahoma"/>
      <w:sz w:val="16"/>
      <w:szCs w:val="16"/>
    </w:rPr>
  </w:style>
  <w:style w:type="character" w:customStyle="1" w:styleId="a5">
    <w:name w:val="Текст выноски Знак"/>
    <w:basedOn w:val="a0"/>
    <w:link w:val="a4"/>
    <w:uiPriority w:val="99"/>
    <w:semiHidden/>
    <w:rsid w:val="006E69E4"/>
    <w:rPr>
      <w:sz w:val="0"/>
      <w:szCs w:val="0"/>
    </w:rPr>
  </w:style>
  <w:style w:type="paragraph" w:styleId="22">
    <w:name w:val="Body Text 2"/>
    <w:basedOn w:val="a"/>
    <w:link w:val="23"/>
    <w:rsid w:val="00B219EC"/>
    <w:rPr>
      <w:sz w:val="16"/>
      <w:szCs w:val="16"/>
      <w:lang w:val="en-US"/>
    </w:rPr>
  </w:style>
  <w:style w:type="character" w:customStyle="1" w:styleId="23">
    <w:name w:val="Основной текст 2 Знак"/>
    <w:basedOn w:val="a0"/>
    <w:link w:val="22"/>
    <w:locked/>
    <w:rsid w:val="00B219EC"/>
    <w:rPr>
      <w:sz w:val="16"/>
      <w:szCs w:val="16"/>
      <w:lang w:val="en-US"/>
    </w:rPr>
  </w:style>
  <w:style w:type="paragraph" w:customStyle="1" w:styleId="a6">
    <w:name w:val="Нормальный (таблица)"/>
    <w:basedOn w:val="a"/>
    <w:next w:val="a"/>
    <w:uiPriority w:val="99"/>
    <w:rsid w:val="004A5484"/>
    <w:pPr>
      <w:widowControl w:val="0"/>
      <w:autoSpaceDE w:val="0"/>
      <w:autoSpaceDN w:val="0"/>
      <w:adjustRightInd w:val="0"/>
      <w:jc w:val="both"/>
    </w:pPr>
    <w:rPr>
      <w:rFonts w:ascii="Arial" w:hAnsi="Arial" w:cs="Arial"/>
    </w:rPr>
  </w:style>
  <w:style w:type="paragraph" w:styleId="3">
    <w:name w:val="Body Text 3"/>
    <w:basedOn w:val="a"/>
    <w:link w:val="30"/>
    <w:uiPriority w:val="99"/>
    <w:rsid w:val="001F7E2D"/>
    <w:pPr>
      <w:spacing w:after="120"/>
    </w:pPr>
    <w:rPr>
      <w:sz w:val="16"/>
      <w:szCs w:val="16"/>
    </w:rPr>
  </w:style>
  <w:style w:type="character" w:customStyle="1" w:styleId="30">
    <w:name w:val="Основной текст 3 Знак"/>
    <w:basedOn w:val="a0"/>
    <w:link w:val="3"/>
    <w:uiPriority w:val="99"/>
    <w:locked/>
    <w:rsid w:val="001F7E2D"/>
    <w:rPr>
      <w:sz w:val="16"/>
      <w:szCs w:val="16"/>
    </w:rPr>
  </w:style>
  <w:style w:type="paragraph" w:styleId="24">
    <w:name w:val="Body Text Indent 2"/>
    <w:basedOn w:val="a"/>
    <w:link w:val="25"/>
    <w:uiPriority w:val="99"/>
    <w:rsid w:val="001F7E2D"/>
    <w:pPr>
      <w:spacing w:after="120" w:line="480" w:lineRule="auto"/>
      <w:ind w:left="283"/>
    </w:pPr>
  </w:style>
  <w:style w:type="character" w:customStyle="1" w:styleId="25">
    <w:name w:val="Основной текст с отступом 2 Знак"/>
    <w:basedOn w:val="a0"/>
    <w:link w:val="24"/>
    <w:uiPriority w:val="99"/>
    <w:locked/>
    <w:rsid w:val="001F7E2D"/>
    <w:rPr>
      <w:sz w:val="24"/>
      <w:szCs w:val="24"/>
    </w:rPr>
  </w:style>
  <w:style w:type="paragraph" w:styleId="a7">
    <w:name w:val="footer"/>
    <w:basedOn w:val="a"/>
    <w:link w:val="a8"/>
    <w:uiPriority w:val="99"/>
    <w:rsid w:val="001F7E2D"/>
    <w:pPr>
      <w:tabs>
        <w:tab w:val="center" w:pos="4677"/>
        <w:tab w:val="right" w:pos="9355"/>
      </w:tabs>
    </w:pPr>
  </w:style>
  <w:style w:type="character" w:customStyle="1" w:styleId="a8">
    <w:name w:val="Нижний колонтитул Знак"/>
    <w:basedOn w:val="a0"/>
    <w:link w:val="a7"/>
    <w:uiPriority w:val="99"/>
    <w:locked/>
    <w:rsid w:val="001F7E2D"/>
    <w:rPr>
      <w:sz w:val="24"/>
      <w:szCs w:val="24"/>
    </w:rPr>
  </w:style>
  <w:style w:type="character" w:styleId="a9">
    <w:name w:val="page number"/>
    <w:basedOn w:val="a0"/>
    <w:uiPriority w:val="99"/>
    <w:rsid w:val="001F7E2D"/>
  </w:style>
  <w:style w:type="character" w:customStyle="1" w:styleId="aa">
    <w:name w:val="Цветовое выделение"/>
    <w:uiPriority w:val="99"/>
    <w:rsid w:val="003F4B0B"/>
    <w:rPr>
      <w:b/>
      <w:bCs/>
      <w:color w:val="000080"/>
    </w:rPr>
  </w:style>
  <w:style w:type="paragraph" w:styleId="ab">
    <w:name w:val="Body Text"/>
    <w:basedOn w:val="a"/>
    <w:link w:val="ac"/>
    <w:uiPriority w:val="99"/>
    <w:rsid w:val="0065454B"/>
    <w:pPr>
      <w:spacing w:after="120"/>
    </w:pPr>
  </w:style>
  <w:style w:type="character" w:customStyle="1" w:styleId="ac">
    <w:name w:val="Основной текст Знак"/>
    <w:basedOn w:val="a0"/>
    <w:link w:val="ab"/>
    <w:uiPriority w:val="99"/>
    <w:locked/>
    <w:rsid w:val="0065454B"/>
    <w:rPr>
      <w:sz w:val="24"/>
      <w:szCs w:val="24"/>
    </w:rPr>
  </w:style>
  <w:style w:type="paragraph" w:customStyle="1" w:styleId="consplustitle0">
    <w:name w:val="consplustitle"/>
    <w:basedOn w:val="a"/>
    <w:uiPriority w:val="99"/>
    <w:rsid w:val="0065454B"/>
    <w:pPr>
      <w:spacing w:before="100" w:beforeAutospacing="1" w:after="100" w:afterAutospacing="1"/>
    </w:pPr>
  </w:style>
  <w:style w:type="character" w:styleId="ad">
    <w:name w:val="Strong"/>
    <w:basedOn w:val="a0"/>
    <w:uiPriority w:val="99"/>
    <w:qFormat/>
    <w:rsid w:val="0065454B"/>
    <w:rPr>
      <w:b/>
      <w:bCs/>
    </w:rPr>
  </w:style>
  <w:style w:type="paragraph" w:customStyle="1" w:styleId="consplusnormal0">
    <w:name w:val="consplusnormal"/>
    <w:basedOn w:val="a"/>
    <w:rsid w:val="0065454B"/>
    <w:pPr>
      <w:spacing w:before="100" w:beforeAutospacing="1" w:after="100" w:afterAutospacing="1"/>
    </w:pPr>
  </w:style>
  <w:style w:type="paragraph" w:styleId="ae">
    <w:name w:val="header"/>
    <w:basedOn w:val="a"/>
    <w:link w:val="af"/>
    <w:uiPriority w:val="99"/>
    <w:rsid w:val="00C5295E"/>
    <w:pPr>
      <w:tabs>
        <w:tab w:val="center" w:pos="4677"/>
        <w:tab w:val="right" w:pos="9355"/>
      </w:tabs>
    </w:pPr>
  </w:style>
  <w:style w:type="character" w:customStyle="1" w:styleId="af">
    <w:name w:val="Верхний колонтитул Знак"/>
    <w:basedOn w:val="a0"/>
    <w:link w:val="ae"/>
    <w:uiPriority w:val="99"/>
    <w:locked/>
    <w:rsid w:val="00C5295E"/>
    <w:rPr>
      <w:sz w:val="24"/>
      <w:szCs w:val="24"/>
    </w:rPr>
  </w:style>
  <w:style w:type="character" w:customStyle="1" w:styleId="af0">
    <w:name w:val="Основной текст_"/>
    <w:link w:val="12"/>
    <w:locked/>
    <w:rsid w:val="00C5295E"/>
    <w:rPr>
      <w:b/>
      <w:bCs/>
      <w:sz w:val="19"/>
      <w:szCs w:val="19"/>
      <w:shd w:val="clear" w:color="auto" w:fill="FFFFFF"/>
    </w:rPr>
  </w:style>
  <w:style w:type="character" w:customStyle="1" w:styleId="14">
    <w:name w:val="Основной текст + 14"/>
    <w:aliases w:val="5 pt,Не полужирный,Основной текст + 8"/>
    <w:uiPriority w:val="99"/>
    <w:rsid w:val="00C5295E"/>
    <w:rPr>
      <w:rFonts w:ascii="Times New Roman" w:hAnsi="Times New Roman" w:cs="Times New Roman"/>
      <w:b/>
      <w:bCs/>
      <w:color w:val="000000"/>
      <w:spacing w:val="0"/>
      <w:w w:val="100"/>
      <w:position w:val="0"/>
      <w:sz w:val="29"/>
      <w:szCs w:val="29"/>
      <w:u w:val="none"/>
      <w:lang w:val="ru-RU"/>
    </w:rPr>
  </w:style>
  <w:style w:type="paragraph" w:customStyle="1" w:styleId="12">
    <w:name w:val="Основной текст1"/>
    <w:basedOn w:val="a"/>
    <w:link w:val="af0"/>
    <w:rsid w:val="00C5295E"/>
    <w:pPr>
      <w:widowControl w:val="0"/>
      <w:shd w:val="clear" w:color="auto" w:fill="FFFFFF"/>
      <w:spacing w:after="60" w:line="259" w:lineRule="exact"/>
      <w:jc w:val="center"/>
    </w:pPr>
    <w:rPr>
      <w:b/>
      <w:bCs/>
      <w:sz w:val="19"/>
      <w:szCs w:val="19"/>
      <w:shd w:val="clear" w:color="auto" w:fill="FFFFFF"/>
    </w:rPr>
  </w:style>
  <w:style w:type="character" w:customStyle="1" w:styleId="142">
    <w:name w:val="Основной текст + 142"/>
    <w:aliases w:val="5 pt2,Не полужирный2"/>
    <w:rsid w:val="00C5295E"/>
    <w:rPr>
      <w:rFonts w:ascii="Times New Roman" w:hAnsi="Times New Roman" w:cs="Times New Roman"/>
      <w:b/>
      <w:bCs/>
      <w:color w:val="000000"/>
      <w:spacing w:val="0"/>
      <w:w w:val="100"/>
      <w:position w:val="0"/>
      <w:sz w:val="27"/>
      <w:szCs w:val="27"/>
      <w:u w:val="none"/>
      <w:effect w:val="none"/>
      <w:lang w:val="ru-RU"/>
    </w:rPr>
  </w:style>
  <w:style w:type="paragraph" w:styleId="af1">
    <w:name w:val="Normal (Web)"/>
    <w:basedOn w:val="a"/>
    <w:uiPriority w:val="99"/>
    <w:rsid w:val="00C46B4E"/>
    <w:pPr>
      <w:spacing w:before="100" w:beforeAutospacing="1" w:after="100" w:afterAutospacing="1"/>
    </w:pPr>
  </w:style>
  <w:style w:type="paragraph" w:customStyle="1" w:styleId="Style3">
    <w:name w:val="Style3"/>
    <w:basedOn w:val="a"/>
    <w:rsid w:val="00D4540F"/>
    <w:pPr>
      <w:widowControl w:val="0"/>
      <w:autoSpaceDE w:val="0"/>
      <w:autoSpaceDN w:val="0"/>
      <w:adjustRightInd w:val="0"/>
      <w:spacing w:line="301" w:lineRule="exact"/>
      <w:ind w:firstLine="662"/>
      <w:jc w:val="both"/>
    </w:pPr>
  </w:style>
  <w:style w:type="character" w:customStyle="1" w:styleId="141">
    <w:name w:val="Основной текст + 141"/>
    <w:aliases w:val="5 pt1,Не полужирный1"/>
    <w:rsid w:val="00D4540F"/>
    <w:rPr>
      <w:rFonts w:ascii="Times New Roman" w:hAnsi="Times New Roman" w:cs="Times New Roman"/>
      <w:b/>
      <w:bCs/>
      <w:color w:val="000000"/>
      <w:spacing w:val="0"/>
      <w:w w:val="100"/>
      <w:position w:val="0"/>
      <w:sz w:val="27"/>
      <w:szCs w:val="27"/>
      <w:u w:val="none"/>
      <w:effect w:val="none"/>
      <w:lang w:val="ru-RU"/>
    </w:rPr>
  </w:style>
  <w:style w:type="paragraph" w:customStyle="1" w:styleId="af2">
    <w:name w:val="Знак"/>
    <w:basedOn w:val="a"/>
    <w:rsid w:val="00694748"/>
    <w:pPr>
      <w:spacing w:after="160" w:line="240" w:lineRule="exact"/>
    </w:pPr>
    <w:rPr>
      <w:rFonts w:ascii="Verdana" w:hAnsi="Verdana"/>
      <w:sz w:val="20"/>
      <w:szCs w:val="20"/>
      <w:lang w:val="en-US" w:eastAsia="en-US"/>
    </w:rPr>
  </w:style>
  <w:style w:type="numbering" w:customStyle="1" w:styleId="13">
    <w:name w:val="Нет списка1"/>
    <w:next w:val="a2"/>
    <w:uiPriority w:val="99"/>
    <w:semiHidden/>
    <w:unhideWhenUsed/>
    <w:rsid w:val="004E1819"/>
  </w:style>
  <w:style w:type="paragraph" w:styleId="af3">
    <w:name w:val="Body Text Indent"/>
    <w:basedOn w:val="a"/>
    <w:link w:val="af4"/>
    <w:rsid w:val="004E1819"/>
    <w:pPr>
      <w:spacing w:after="120"/>
      <w:ind w:left="283"/>
    </w:pPr>
    <w:rPr>
      <w:rFonts w:eastAsia="Calibri"/>
    </w:rPr>
  </w:style>
  <w:style w:type="character" w:customStyle="1" w:styleId="af4">
    <w:name w:val="Основной текст с отступом Знак"/>
    <w:basedOn w:val="a0"/>
    <w:link w:val="af3"/>
    <w:rsid w:val="004E1819"/>
    <w:rPr>
      <w:rFonts w:eastAsia="Calibri"/>
      <w:sz w:val="24"/>
      <w:szCs w:val="24"/>
    </w:rPr>
  </w:style>
  <w:style w:type="paragraph" w:customStyle="1" w:styleId="ConsPlusNonformat">
    <w:name w:val="ConsPlusNonformat"/>
    <w:rsid w:val="004E1819"/>
    <w:pPr>
      <w:widowControl w:val="0"/>
      <w:suppressAutoHyphens/>
      <w:autoSpaceDE w:val="0"/>
    </w:pPr>
    <w:rPr>
      <w:rFonts w:ascii="Courier New" w:hAnsi="Courier New" w:cs="Courier New"/>
      <w:lang w:eastAsia="ar-SA"/>
    </w:rPr>
  </w:style>
  <w:style w:type="paragraph" w:customStyle="1" w:styleId="af5">
    <w:name w:val="Прижатый влево"/>
    <w:basedOn w:val="a"/>
    <w:next w:val="a"/>
    <w:rsid w:val="004E1819"/>
    <w:pPr>
      <w:autoSpaceDE w:val="0"/>
      <w:autoSpaceDN w:val="0"/>
      <w:adjustRightInd w:val="0"/>
    </w:pPr>
    <w:rPr>
      <w:rFonts w:ascii="Arial" w:eastAsia="Calibri" w:hAnsi="Arial"/>
    </w:rPr>
  </w:style>
  <w:style w:type="paragraph" w:customStyle="1" w:styleId="af6">
    <w:name w:val="Таблицы (моноширинный)"/>
    <w:basedOn w:val="a"/>
    <w:next w:val="a"/>
    <w:rsid w:val="004E1819"/>
    <w:pPr>
      <w:widowControl w:val="0"/>
      <w:autoSpaceDE w:val="0"/>
      <w:autoSpaceDN w:val="0"/>
      <w:adjustRightInd w:val="0"/>
      <w:jc w:val="both"/>
    </w:pPr>
    <w:rPr>
      <w:rFonts w:ascii="Courier New" w:eastAsia="Calibri" w:hAnsi="Courier New" w:cs="Courier New"/>
      <w:sz w:val="16"/>
      <w:szCs w:val="16"/>
    </w:rPr>
  </w:style>
  <w:style w:type="paragraph" w:customStyle="1" w:styleId="ConsPlusCell">
    <w:name w:val="ConsPlusCell"/>
    <w:rsid w:val="004E1819"/>
    <w:pPr>
      <w:autoSpaceDE w:val="0"/>
      <w:autoSpaceDN w:val="0"/>
      <w:adjustRightInd w:val="0"/>
    </w:pPr>
    <w:rPr>
      <w:rFonts w:ascii="Arial" w:eastAsia="Calibri" w:hAnsi="Arial" w:cs="Arial"/>
    </w:rPr>
  </w:style>
  <w:style w:type="paragraph" w:customStyle="1" w:styleId="26">
    <w:name w:val="Основной текст2"/>
    <w:basedOn w:val="a"/>
    <w:rsid w:val="004E1819"/>
    <w:pPr>
      <w:widowControl w:val="0"/>
      <w:shd w:val="clear" w:color="auto" w:fill="FFFFFF"/>
      <w:spacing w:after="60" w:line="221" w:lineRule="exact"/>
      <w:jc w:val="center"/>
    </w:pPr>
    <w:rPr>
      <w:b/>
      <w:sz w:val="14"/>
      <w:szCs w:val="20"/>
      <w:shd w:val="clear" w:color="auto" w:fill="FFFFFF"/>
    </w:rPr>
  </w:style>
  <w:style w:type="character" w:customStyle="1" w:styleId="af7">
    <w:name w:val="Гипертекстовая ссылка"/>
    <w:rsid w:val="004E1819"/>
    <w:rPr>
      <w:b/>
      <w:color w:val="106BBE"/>
      <w:sz w:val="26"/>
    </w:rPr>
  </w:style>
  <w:style w:type="paragraph" w:customStyle="1" w:styleId="15">
    <w:name w:val="Абзац списка1"/>
    <w:basedOn w:val="a"/>
    <w:rsid w:val="004E1819"/>
    <w:pPr>
      <w:ind w:left="720"/>
      <w:contextualSpacing/>
    </w:pPr>
    <w:rPr>
      <w:rFonts w:eastAsia="Calibri"/>
    </w:rPr>
  </w:style>
  <w:style w:type="paragraph" w:customStyle="1" w:styleId="af8">
    <w:name w:val="Комментарий"/>
    <w:basedOn w:val="a"/>
    <w:next w:val="a"/>
    <w:rsid w:val="004E1819"/>
    <w:pPr>
      <w:widowControl w:val="0"/>
      <w:autoSpaceDE w:val="0"/>
      <w:autoSpaceDN w:val="0"/>
      <w:adjustRightInd w:val="0"/>
      <w:ind w:left="170"/>
      <w:jc w:val="both"/>
    </w:pPr>
    <w:rPr>
      <w:rFonts w:ascii="Arial" w:eastAsia="Calibri" w:hAnsi="Arial" w:cs="Arial"/>
      <w:i/>
      <w:iCs/>
      <w:color w:val="800080"/>
      <w:sz w:val="16"/>
      <w:szCs w:val="16"/>
    </w:rPr>
  </w:style>
  <w:style w:type="character" w:styleId="af9">
    <w:name w:val="Hyperlink"/>
    <w:rsid w:val="004E1819"/>
    <w:rPr>
      <w:color w:val="0000FF"/>
      <w:u w:val="single"/>
    </w:rPr>
  </w:style>
  <w:style w:type="paragraph" w:styleId="afa">
    <w:name w:val="Title"/>
    <w:basedOn w:val="a"/>
    <w:link w:val="afb"/>
    <w:qFormat/>
    <w:locked/>
    <w:rsid w:val="004E1819"/>
    <w:pPr>
      <w:jc w:val="center"/>
    </w:pPr>
    <w:rPr>
      <w:rFonts w:eastAsia="Calibri"/>
      <w:b/>
      <w:bCs/>
      <w:sz w:val="28"/>
    </w:rPr>
  </w:style>
  <w:style w:type="character" w:customStyle="1" w:styleId="afb">
    <w:name w:val="Заголовок Знак"/>
    <w:basedOn w:val="a0"/>
    <w:link w:val="afa"/>
    <w:rsid w:val="004E1819"/>
    <w:rPr>
      <w:rFonts w:eastAsia="Calibri"/>
      <w:b/>
      <w:bCs/>
      <w:sz w:val="28"/>
      <w:szCs w:val="24"/>
    </w:rPr>
  </w:style>
  <w:style w:type="paragraph" w:styleId="31">
    <w:name w:val="Body Text Indent 3"/>
    <w:basedOn w:val="a"/>
    <w:link w:val="32"/>
    <w:rsid w:val="004E1819"/>
    <w:pPr>
      <w:spacing w:after="120"/>
      <w:ind w:left="283"/>
    </w:pPr>
    <w:rPr>
      <w:rFonts w:eastAsia="Calibri"/>
      <w:sz w:val="16"/>
      <w:szCs w:val="16"/>
    </w:rPr>
  </w:style>
  <w:style w:type="character" w:customStyle="1" w:styleId="32">
    <w:name w:val="Основной текст с отступом 3 Знак"/>
    <w:basedOn w:val="a0"/>
    <w:link w:val="31"/>
    <w:rsid w:val="004E1819"/>
    <w:rPr>
      <w:rFonts w:eastAsia="Calibri"/>
      <w:sz w:val="16"/>
      <w:szCs w:val="16"/>
    </w:rPr>
  </w:style>
  <w:style w:type="paragraph" w:customStyle="1" w:styleId="27">
    <w:name w:val="Абзац списка2"/>
    <w:basedOn w:val="a"/>
    <w:rsid w:val="004E1819"/>
    <w:pPr>
      <w:spacing w:after="200" w:line="276" w:lineRule="auto"/>
      <w:ind w:left="720"/>
      <w:contextualSpacing/>
    </w:pPr>
    <w:rPr>
      <w:rFonts w:ascii="Calibri" w:hAnsi="Calibri"/>
      <w:sz w:val="22"/>
      <w:szCs w:val="22"/>
      <w:lang w:eastAsia="en-US"/>
    </w:rPr>
  </w:style>
  <w:style w:type="character" w:customStyle="1" w:styleId="41">
    <w:name w:val="Основной текст (4)_"/>
    <w:link w:val="42"/>
    <w:locked/>
    <w:rsid w:val="004E1819"/>
    <w:rPr>
      <w:sz w:val="17"/>
      <w:shd w:val="clear" w:color="auto" w:fill="FFFFFF"/>
    </w:rPr>
  </w:style>
  <w:style w:type="paragraph" w:customStyle="1" w:styleId="42">
    <w:name w:val="Основной текст (4)"/>
    <w:basedOn w:val="a"/>
    <w:link w:val="41"/>
    <w:rsid w:val="004E1819"/>
    <w:pPr>
      <w:widowControl w:val="0"/>
      <w:shd w:val="clear" w:color="auto" w:fill="FFFFFF"/>
      <w:spacing w:after="60" w:line="240" w:lineRule="atLeast"/>
      <w:ind w:hanging="2000"/>
      <w:jc w:val="both"/>
    </w:pPr>
    <w:rPr>
      <w:sz w:val="17"/>
      <w:szCs w:val="20"/>
      <w:shd w:val="clear" w:color="auto" w:fill="FFFFFF"/>
    </w:rPr>
  </w:style>
  <w:style w:type="character" w:customStyle="1" w:styleId="33">
    <w:name w:val="Основной текст (3)_"/>
    <w:link w:val="34"/>
    <w:locked/>
    <w:rsid w:val="004E1819"/>
    <w:rPr>
      <w:b/>
      <w:sz w:val="17"/>
      <w:shd w:val="clear" w:color="auto" w:fill="FFFFFF"/>
    </w:rPr>
  </w:style>
  <w:style w:type="paragraph" w:customStyle="1" w:styleId="34">
    <w:name w:val="Основной текст (3)"/>
    <w:basedOn w:val="a"/>
    <w:link w:val="33"/>
    <w:rsid w:val="004E1819"/>
    <w:pPr>
      <w:widowControl w:val="0"/>
      <w:shd w:val="clear" w:color="auto" w:fill="FFFFFF"/>
      <w:spacing w:line="240" w:lineRule="atLeast"/>
      <w:ind w:hanging="1500"/>
    </w:pPr>
    <w:rPr>
      <w:b/>
      <w:sz w:val="17"/>
      <w:szCs w:val="20"/>
      <w:shd w:val="clear" w:color="auto" w:fill="FFFFFF"/>
    </w:rPr>
  </w:style>
  <w:style w:type="character" w:customStyle="1" w:styleId="7">
    <w:name w:val="Основной текст (7)_"/>
    <w:link w:val="70"/>
    <w:locked/>
    <w:rsid w:val="004E1819"/>
    <w:rPr>
      <w:b/>
      <w:sz w:val="14"/>
      <w:shd w:val="clear" w:color="auto" w:fill="FFFFFF"/>
    </w:rPr>
  </w:style>
  <w:style w:type="paragraph" w:customStyle="1" w:styleId="70">
    <w:name w:val="Основной текст (7)"/>
    <w:basedOn w:val="a"/>
    <w:link w:val="7"/>
    <w:rsid w:val="004E1819"/>
    <w:pPr>
      <w:widowControl w:val="0"/>
      <w:shd w:val="clear" w:color="auto" w:fill="FFFFFF"/>
      <w:spacing w:after="60" w:line="240" w:lineRule="atLeast"/>
    </w:pPr>
    <w:rPr>
      <w:b/>
      <w:sz w:val="14"/>
      <w:szCs w:val="20"/>
      <w:shd w:val="clear" w:color="auto" w:fill="FFFFFF"/>
    </w:rPr>
  </w:style>
  <w:style w:type="character" w:customStyle="1" w:styleId="81">
    <w:name w:val="Основной текст (8)_"/>
    <w:link w:val="82"/>
    <w:locked/>
    <w:rsid w:val="004E1819"/>
    <w:rPr>
      <w:rFonts w:ascii="Book Antiqua" w:hAnsi="Book Antiqua"/>
      <w:sz w:val="12"/>
      <w:shd w:val="clear" w:color="auto" w:fill="FFFFFF"/>
    </w:rPr>
  </w:style>
  <w:style w:type="paragraph" w:customStyle="1" w:styleId="82">
    <w:name w:val="Основной текст (8)"/>
    <w:basedOn w:val="a"/>
    <w:link w:val="81"/>
    <w:rsid w:val="004E1819"/>
    <w:pPr>
      <w:widowControl w:val="0"/>
      <w:shd w:val="clear" w:color="auto" w:fill="FFFFFF"/>
      <w:spacing w:line="280" w:lineRule="exact"/>
      <w:ind w:firstLine="480"/>
      <w:jc w:val="both"/>
    </w:pPr>
    <w:rPr>
      <w:rFonts w:ascii="Book Antiqua" w:hAnsi="Book Antiqua"/>
      <w:sz w:val="12"/>
      <w:szCs w:val="20"/>
      <w:shd w:val="clear" w:color="auto" w:fill="FFFFFF"/>
    </w:rPr>
  </w:style>
  <w:style w:type="character" w:customStyle="1" w:styleId="8TimesNewRoman1">
    <w:name w:val="Основной текст (8) + Times New Roman1"/>
    <w:aliases w:val="4 pt,Курсив3"/>
    <w:rsid w:val="004E1819"/>
    <w:rPr>
      <w:rFonts w:ascii="Times New Roman" w:hAnsi="Times New Roman"/>
      <w:i/>
      <w:color w:val="000000"/>
      <w:spacing w:val="0"/>
      <w:w w:val="100"/>
      <w:position w:val="0"/>
      <w:sz w:val="8"/>
      <w:shd w:val="clear" w:color="auto" w:fill="FFFFFF"/>
    </w:rPr>
  </w:style>
  <w:style w:type="character" w:customStyle="1" w:styleId="44">
    <w:name w:val="Основной текст (4) + 4"/>
    <w:aliases w:val="5 pt3,Курсив2"/>
    <w:rsid w:val="004E1819"/>
    <w:rPr>
      <w:i/>
      <w:color w:val="000000"/>
      <w:spacing w:val="0"/>
      <w:w w:val="100"/>
      <w:position w:val="0"/>
      <w:sz w:val="9"/>
      <w:u w:val="none"/>
      <w:shd w:val="clear" w:color="auto" w:fill="FFFFFF"/>
      <w:lang w:val="ru-RU"/>
    </w:rPr>
  </w:style>
  <w:style w:type="paragraph" w:customStyle="1" w:styleId="16">
    <w:name w:val="1"/>
    <w:basedOn w:val="a"/>
    <w:rsid w:val="004E1819"/>
    <w:pPr>
      <w:spacing w:after="160" w:line="240" w:lineRule="exact"/>
    </w:pPr>
    <w:rPr>
      <w:rFonts w:ascii="Calibri" w:eastAsia="Calibri" w:hAnsi="Calibri" w:cs="Calibri"/>
      <w:sz w:val="20"/>
      <w:szCs w:val="20"/>
      <w:lang w:eastAsia="zh-CN"/>
    </w:rPr>
  </w:style>
  <w:style w:type="paragraph" w:customStyle="1" w:styleId="ConsPlusDocList">
    <w:name w:val="ConsPlusDocList"/>
    <w:rsid w:val="004E1819"/>
    <w:pPr>
      <w:widowControl w:val="0"/>
      <w:autoSpaceDE w:val="0"/>
      <w:autoSpaceDN w:val="0"/>
      <w:adjustRightInd w:val="0"/>
    </w:pPr>
    <w:rPr>
      <w:rFonts w:ascii="Courier New" w:eastAsia="Calibri" w:hAnsi="Courier New" w:cs="Courier New"/>
    </w:rPr>
  </w:style>
  <w:style w:type="paragraph" w:customStyle="1" w:styleId="1">
    <w:name w:val="Без интервала1"/>
    <w:rsid w:val="004E1819"/>
    <w:pPr>
      <w:numPr>
        <w:numId w:val="30"/>
      </w:numPr>
    </w:pPr>
    <w:rPr>
      <w:rFonts w:ascii="Calibri" w:eastAsia="Calibri" w:hAnsi="Calibri" w:cs="Calibri"/>
      <w:sz w:val="22"/>
      <w:szCs w:val="22"/>
      <w:lang w:eastAsia="en-US"/>
    </w:rPr>
  </w:style>
  <w:style w:type="paragraph" w:customStyle="1" w:styleId="28">
    <w:name w:val="Знак Знак Знак Знак Знак Знак Знак Знак Знак Знак Знак Знак Знак Знак Знак Знак Знак Знак2 Знак"/>
    <w:basedOn w:val="a"/>
    <w:rsid w:val="004E1819"/>
    <w:pPr>
      <w:spacing w:after="160" w:line="240" w:lineRule="exact"/>
    </w:pPr>
    <w:rPr>
      <w:rFonts w:ascii="Verdana" w:eastAsia="Calibri" w:hAnsi="Verdana" w:cs="Verdana"/>
      <w:lang w:val="en-US" w:eastAsia="en-US"/>
    </w:rPr>
  </w:style>
  <w:style w:type="character" w:styleId="afc">
    <w:name w:val="FollowedHyperlink"/>
    <w:rsid w:val="004E1819"/>
    <w:rPr>
      <w:color w:val="800080"/>
      <w:u w:val="single"/>
    </w:rPr>
  </w:style>
  <w:style w:type="character" w:customStyle="1" w:styleId="1410">
    <w:name w:val="Стиль 14 пт1"/>
    <w:rsid w:val="004E1819"/>
    <w:rPr>
      <w:sz w:val="28"/>
    </w:rPr>
  </w:style>
  <w:style w:type="paragraph" w:styleId="afd">
    <w:name w:val="annotation text"/>
    <w:basedOn w:val="a"/>
    <w:link w:val="afe"/>
    <w:semiHidden/>
    <w:rsid w:val="004E1819"/>
    <w:pPr>
      <w:spacing w:after="200" w:line="276" w:lineRule="auto"/>
    </w:pPr>
    <w:rPr>
      <w:rFonts w:ascii="Calibri" w:eastAsia="Calibri" w:hAnsi="Calibri" w:cs="Calibri"/>
      <w:sz w:val="20"/>
      <w:szCs w:val="20"/>
    </w:rPr>
  </w:style>
  <w:style w:type="character" w:customStyle="1" w:styleId="afe">
    <w:name w:val="Текст примечания Знак"/>
    <w:basedOn w:val="a0"/>
    <w:link w:val="afd"/>
    <w:semiHidden/>
    <w:rsid w:val="004E1819"/>
    <w:rPr>
      <w:rFonts w:ascii="Calibri" w:eastAsia="Calibri" w:hAnsi="Calibri" w:cs="Calibri"/>
    </w:rPr>
  </w:style>
  <w:style w:type="paragraph" w:styleId="aff">
    <w:name w:val="annotation subject"/>
    <w:basedOn w:val="afd"/>
    <w:next w:val="afd"/>
    <w:link w:val="aff0"/>
    <w:semiHidden/>
    <w:rsid w:val="004E1819"/>
    <w:rPr>
      <w:b/>
      <w:bCs/>
    </w:rPr>
  </w:style>
  <w:style w:type="character" w:customStyle="1" w:styleId="aff0">
    <w:name w:val="Тема примечания Знак"/>
    <w:basedOn w:val="afe"/>
    <w:link w:val="aff"/>
    <w:semiHidden/>
    <w:rsid w:val="004E1819"/>
    <w:rPr>
      <w:rFonts w:ascii="Calibri" w:eastAsia="Calibri" w:hAnsi="Calibri" w:cs="Calibri"/>
      <w:b/>
      <w:bCs/>
    </w:rPr>
  </w:style>
  <w:style w:type="paragraph" w:customStyle="1" w:styleId="t2">
    <w:name w:val="t2"/>
    <w:basedOn w:val="a"/>
    <w:rsid w:val="004E1819"/>
    <w:pPr>
      <w:widowControl w:val="0"/>
      <w:autoSpaceDE w:val="0"/>
      <w:autoSpaceDN w:val="0"/>
      <w:adjustRightInd w:val="0"/>
      <w:spacing w:line="277" w:lineRule="atLeast"/>
    </w:pPr>
    <w:rPr>
      <w:rFonts w:ascii="Calibri" w:eastAsia="Calibri" w:hAnsi="Calibri" w:cs="Calibri"/>
      <w:lang w:val="en-US"/>
    </w:rPr>
  </w:style>
  <w:style w:type="paragraph" w:customStyle="1" w:styleId="t1">
    <w:name w:val="t1"/>
    <w:basedOn w:val="a"/>
    <w:rsid w:val="004E1819"/>
    <w:pPr>
      <w:widowControl w:val="0"/>
      <w:autoSpaceDE w:val="0"/>
      <w:autoSpaceDN w:val="0"/>
      <w:adjustRightInd w:val="0"/>
      <w:spacing w:line="544" w:lineRule="atLeast"/>
    </w:pPr>
    <w:rPr>
      <w:rFonts w:ascii="Calibri" w:eastAsia="Calibri" w:hAnsi="Calibri" w:cs="Calibri"/>
      <w:lang w:val="en-US"/>
    </w:rPr>
  </w:style>
  <w:style w:type="character" w:customStyle="1" w:styleId="Heading1Char">
    <w:name w:val="Heading 1 Char"/>
    <w:locked/>
    <w:rsid w:val="004E1819"/>
    <w:rPr>
      <w:sz w:val="32"/>
      <w:lang w:val="ru-RU" w:eastAsia="ru-RU"/>
    </w:rPr>
  </w:style>
  <w:style w:type="paragraph" w:customStyle="1" w:styleId="29">
    <w:name w:val="Без интервала2"/>
    <w:rsid w:val="004E1819"/>
    <w:rPr>
      <w:rFonts w:ascii="Calibri" w:eastAsia="Calibri" w:hAnsi="Calibri" w:cs="Calibri"/>
      <w:sz w:val="22"/>
      <w:szCs w:val="22"/>
      <w:lang w:eastAsia="en-US"/>
    </w:rPr>
  </w:style>
  <w:style w:type="character" w:styleId="aff1">
    <w:name w:val="annotation reference"/>
    <w:rsid w:val="004E1819"/>
    <w:rPr>
      <w:sz w:val="16"/>
    </w:rPr>
  </w:style>
  <w:style w:type="character" w:customStyle="1" w:styleId="HeaderChar">
    <w:name w:val="Header Char"/>
    <w:locked/>
    <w:rsid w:val="004E1819"/>
    <w:rPr>
      <w:rFonts w:eastAsia="Times New Roman"/>
      <w:sz w:val="24"/>
      <w:lang w:val="ru-RU" w:eastAsia="ru-RU"/>
    </w:rPr>
  </w:style>
  <w:style w:type="character" w:customStyle="1" w:styleId="FooterChar">
    <w:name w:val="Footer Char"/>
    <w:locked/>
    <w:rsid w:val="004E1819"/>
    <w:rPr>
      <w:rFonts w:eastAsia="Times New Roman"/>
      <w:sz w:val="24"/>
      <w:lang w:val="ru-RU" w:eastAsia="ru-RU"/>
    </w:rPr>
  </w:style>
  <w:style w:type="paragraph" w:styleId="aff2">
    <w:name w:val="List Paragraph"/>
    <w:basedOn w:val="a"/>
    <w:uiPriority w:val="34"/>
    <w:qFormat/>
    <w:rsid w:val="004E1819"/>
    <w:pPr>
      <w:spacing w:after="200" w:line="276" w:lineRule="auto"/>
      <w:ind w:left="720"/>
      <w:contextualSpacing/>
    </w:pPr>
    <w:rPr>
      <w:rFonts w:ascii="Calibri" w:eastAsia="Calibri" w:hAnsi="Calibri"/>
      <w:sz w:val="22"/>
      <w:szCs w:val="22"/>
      <w:lang w:eastAsia="en-US"/>
    </w:rPr>
  </w:style>
  <w:style w:type="paragraph" w:styleId="aff3">
    <w:name w:val="No Spacing"/>
    <w:link w:val="aff4"/>
    <w:uiPriority w:val="1"/>
    <w:qFormat/>
    <w:rsid w:val="004E1819"/>
    <w:rPr>
      <w:sz w:val="24"/>
      <w:szCs w:val="28"/>
      <w:lang w:eastAsia="en-US"/>
    </w:rPr>
  </w:style>
  <w:style w:type="character" w:customStyle="1" w:styleId="aff4">
    <w:name w:val="Без интервала Знак"/>
    <w:link w:val="aff3"/>
    <w:uiPriority w:val="1"/>
    <w:locked/>
    <w:rsid w:val="004E1819"/>
    <w:rPr>
      <w:sz w:val="24"/>
      <w:szCs w:val="28"/>
      <w:lang w:eastAsia="en-US"/>
    </w:rPr>
  </w:style>
  <w:style w:type="character" w:styleId="aff5">
    <w:name w:val="line number"/>
    <w:basedOn w:val="a0"/>
    <w:semiHidden/>
    <w:unhideWhenUsed/>
    <w:rsid w:val="004E1819"/>
  </w:style>
  <w:style w:type="numbering" w:customStyle="1" w:styleId="110">
    <w:name w:val="Нет списка11"/>
    <w:next w:val="a2"/>
    <w:uiPriority w:val="99"/>
    <w:semiHidden/>
    <w:unhideWhenUsed/>
    <w:rsid w:val="004E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792">
      <w:bodyDiv w:val="1"/>
      <w:marLeft w:val="0"/>
      <w:marRight w:val="0"/>
      <w:marTop w:val="0"/>
      <w:marBottom w:val="0"/>
      <w:divBdr>
        <w:top w:val="none" w:sz="0" w:space="0" w:color="auto"/>
        <w:left w:val="none" w:sz="0" w:space="0" w:color="auto"/>
        <w:bottom w:val="none" w:sz="0" w:space="0" w:color="auto"/>
        <w:right w:val="none" w:sz="0" w:space="0" w:color="auto"/>
      </w:divBdr>
    </w:div>
    <w:div w:id="458651165">
      <w:bodyDiv w:val="1"/>
      <w:marLeft w:val="0"/>
      <w:marRight w:val="0"/>
      <w:marTop w:val="0"/>
      <w:marBottom w:val="0"/>
      <w:divBdr>
        <w:top w:val="none" w:sz="0" w:space="0" w:color="auto"/>
        <w:left w:val="none" w:sz="0" w:space="0" w:color="auto"/>
        <w:bottom w:val="none" w:sz="0" w:space="0" w:color="auto"/>
        <w:right w:val="none" w:sz="0" w:space="0" w:color="auto"/>
      </w:divBdr>
    </w:div>
    <w:div w:id="634726604">
      <w:marLeft w:val="0"/>
      <w:marRight w:val="0"/>
      <w:marTop w:val="0"/>
      <w:marBottom w:val="0"/>
      <w:divBdr>
        <w:top w:val="none" w:sz="0" w:space="0" w:color="auto"/>
        <w:left w:val="none" w:sz="0" w:space="0" w:color="auto"/>
        <w:bottom w:val="none" w:sz="0" w:space="0" w:color="auto"/>
        <w:right w:val="none" w:sz="0" w:space="0" w:color="auto"/>
      </w:divBdr>
    </w:div>
    <w:div w:id="634726605">
      <w:marLeft w:val="0"/>
      <w:marRight w:val="0"/>
      <w:marTop w:val="0"/>
      <w:marBottom w:val="0"/>
      <w:divBdr>
        <w:top w:val="none" w:sz="0" w:space="0" w:color="auto"/>
        <w:left w:val="none" w:sz="0" w:space="0" w:color="auto"/>
        <w:bottom w:val="none" w:sz="0" w:space="0" w:color="auto"/>
        <w:right w:val="none" w:sz="0" w:space="0" w:color="auto"/>
      </w:divBdr>
    </w:div>
    <w:div w:id="634726606">
      <w:marLeft w:val="0"/>
      <w:marRight w:val="0"/>
      <w:marTop w:val="0"/>
      <w:marBottom w:val="0"/>
      <w:divBdr>
        <w:top w:val="none" w:sz="0" w:space="0" w:color="auto"/>
        <w:left w:val="none" w:sz="0" w:space="0" w:color="auto"/>
        <w:bottom w:val="none" w:sz="0" w:space="0" w:color="auto"/>
        <w:right w:val="none" w:sz="0" w:space="0" w:color="auto"/>
      </w:divBdr>
    </w:div>
    <w:div w:id="634726607">
      <w:marLeft w:val="0"/>
      <w:marRight w:val="0"/>
      <w:marTop w:val="0"/>
      <w:marBottom w:val="0"/>
      <w:divBdr>
        <w:top w:val="none" w:sz="0" w:space="0" w:color="auto"/>
        <w:left w:val="none" w:sz="0" w:space="0" w:color="auto"/>
        <w:bottom w:val="none" w:sz="0" w:space="0" w:color="auto"/>
        <w:right w:val="none" w:sz="0" w:space="0" w:color="auto"/>
      </w:divBdr>
    </w:div>
    <w:div w:id="634726608">
      <w:marLeft w:val="0"/>
      <w:marRight w:val="0"/>
      <w:marTop w:val="0"/>
      <w:marBottom w:val="0"/>
      <w:divBdr>
        <w:top w:val="none" w:sz="0" w:space="0" w:color="auto"/>
        <w:left w:val="none" w:sz="0" w:space="0" w:color="auto"/>
        <w:bottom w:val="none" w:sz="0" w:space="0" w:color="auto"/>
        <w:right w:val="none" w:sz="0" w:space="0" w:color="auto"/>
      </w:divBdr>
    </w:div>
    <w:div w:id="634726609">
      <w:marLeft w:val="0"/>
      <w:marRight w:val="0"/>
      <w:marTop w:val="0"/>
      <w:marBottom w:val="0"/>
      <w:divBdr>
        <w:top w:val="none" w:sz="0" w:space="0" w:color="auto"/>
        <w:left w:val="none" w:sz="0" w:space="0" w:color="auto"/>
        <w:bottom w:val="none" w:sz="0" w:space="0" w:color="auto"/>
        <w:right w:val="none" w:sz="0" w:space="0" w:color="auto"/>
      </w:divBdr>
    </w:div>
    <w:div w:id="634726610">
      <w:marLeft w:val="0"/>
      <w:marRight w:val="0"/>
      <w:marTop w:val="0"/>
      <w:marBottom w:val="0"/>
      <w:divBdr>
        <w:top w:val="none" w:sz="0" w:space="0" w:color="auto"/>
        <w:left w:val="none" w:sz="0" w:space="0" w:color="auto"/>
        <w:bottom w:val="none" w:sz="0" w:space="0" w:color="auto"/>
        <w:right w:val="none" w:sz="0" w:space="0" w:color="auto"/>
      </w:divBdr>
    </w:div>
    <w:div w:id="634726611">
      <w:marLeft w:val="0"/>
      <w:marRight w:val="0"/>
      <w:marTop w:val="0"/>
      <w:marBottom w:val="0"/>
      <w:divBdr>
        <w:top w:val="none" w:sz="0" w:space="0" w:color="auto"/>
        <w:left w:val="none" w:sz="0" w:space="0" w:color="auto"/>
        <w:bottom w:val="none" w:sz="0" w:space="0" w:color="auto"/>
        <w:right w:val="none" w:sz="0" w:space="0" w:color="auto"/>
      </w:divBdr>
    </w:div>
    <w:div w:id="133229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765A2-C691-4324-8B07-98F88244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4683</Words>
  <Characters>26696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Oly</Company>
  <LinksUpToDate>false</LinksUpToDate>
  <CharactersWithSpaces>31317</CharactersWithSpaces>
  <SharedDoc>false</SharedDoc>
  <HLinks>
    <vt:vector size="12" baseType="variant">
      <vt:variant>
        <vt:i4>1638494</vt:i4>
      </vt:variant>
      <vt:variant>
        <vt:i4>3</vt:i4>
      </vt:variant>
      <vt:variant>
        <vt:i4>0</vt:i4>
      </vt:variant>
      <vt:variant>
        <vt:i4>5</vt:i4>
      </vt:variant>
      <vt:variant>
        <vt:lpwstr>consultantplus://offline/ref=F51E4DB222B546BAAB95B1448C443314BF479B1683CEC08EFAADF25E37l1c9L</vt:lpwstr>
      </vt:variant>
      <vt:variant>
        <vt:lpwstr/>
      </vt:variant>
      <vt:variant>
        <vt:i4>1638494</vt:i4>
      </vt:variant>
      <vt:variant>
        <vt:i4>0</vt:i4>
      </vt:variant>
      <vt:variant>
        <vt:i4>0</vt:i4>
      </vt:variant>
      <vt:variant>
        <vt:i4>5</vt:i4>
      </vt:variant>
      <vt:variant>
        <vt:lpwstr>consultantplus://offline/ref=F51E4DB222B546BAAB95B1448C443314BF479B1683CEC08EFAADF25E37l1c9L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Oly</dc:creator>
  <cp:lastModifiedBy>ГОиЧС</cp:lastModifiedBy>
  <cp:revision>3</cp:revision>
  <cp:lastPrinted>2016-02-18T10:51:00Z</cp:lastPrinted>
  <dcterms:created xsi:type="dcterms:W3CDTF">2016-08-05T05:35:00Z</dcterms:created>
  <dcterms:modified xsi:type="dcterms:W3CDTF">2016-08-05T05:58:00Z</dcterms:modified>
</cp:coreProperties>
</file>