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19" w:rsidRDefault="00C22519" w:rsidP="00C22519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C22519" w:rsidTr="00C22519">
        <w:trPr>
          <w:trHeight w:val="828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2519" w:rsidRDefault="00C22519" w:rsidP="00C22519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22519" w:rsidRDefault="00C22519" w:rsidP="00C22519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C22519" w:rsidRDefault="00C22519" w:rsidP="00C22519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C22519" w:rsidRDefault="00C22519" w:rsidP="00C22519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0025AC">
        <w:rPr>
          <w:sz w:val="26"/>
          <w:szCs w:val="26"/>
          <w:lang w:val="ru-RU"/>
        </w:rPr>
        <w:t>18.07.2016 № 1214-п</w:t>
      </w:r>
    </w:p>
    <w:p w:rsidR="00C22519" w:rsidRDefault="00C22519" w:rsidP="00C22519">
      <w:pPr>
        <w:rPr>
          <w:sz w:val="26"/>
          <w:szCs w:val="26"/>
        </w:rPr>
      </w:pPr>
    </w:p>
    <w:p w:rsidR="00C22519" w:rsidRDefault="00C22519" w:rsidP="00C22519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6"/>
          <w:szCs w:val="26"/>
          <w:lang w:val="ru-RU"/>
        </w:rPr>
        <w:t xml:space="preserve">О </w:t>
      </w:r>
      <w:r>
        <w:rPr>
          <w:sz w:val="27"/>
          <w:szCs w:val="27"/>
          <w:lang w:val="ru-RU"/>
        </w:rPr>
        <w:t xml:space="preserve">присвоении  адреса земельному участку </w:t>
      </w:r>
    </w:p>
    <w:p w:rsidR="00C22519" w:rsidRDefault="00C22519" w:rsidP="00C22519">
      <w:pPr>
        <w:jc w:val="both"/>
        <w:rPr>
          <w:sz w:val="27"/>
          <w:szCs w:val="27"/>
        </w:rPr>
      </w:pPr>
    </w:p>
    <w:p w:rsidR="00C22519" w:rsidRDefault="00C22519" w:rsidP="00C22519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35, 40 Устава муниципального образования Сорочинский городской округ Оренбургской области, свидетельством о государственной регистрации права серии 56-АВ №305168 от 10.06.2014, свидетельством о государственной регистрации права серии 56-АВ №305171 от 10.06.2014,</w:t>
      </w:r>
      <w:r w:rsidRPr="00C22519">
        <w:rPr>
          <w:sz w:val="27"/>
          <w:szCs w:val="27"/>
        </w:rPr>
        <w:t xml:space="preserve"> </w:t>
      </w:r>
      <w:r>
        <w:rPr>
          <w:sz w:val="27"/>
          <w:szCs w:val="27"/>
        </w:rPr>
        <w:t>кадастровым паспортом земельного участка от 22.06.2016 №56/16-345844, договором дарения от 30.05.2014 и поданным заявлением (вх.</w:t>
      </w:r>
      <w:proofErr w:type="gramEnd"/>
      <w:r>
        <w:rPr>
          <w:sz w:val="27"/>
          <w:szCs w:val="27"/>
        </w:rPr>
        <w:t>№</w:t>
      </w:r>
      <w:proofErr w:type="gramStart"/>
      <w:r>
        <w:rPr>
          <w:sz w:val="27"/>
          <w:szCs w:val="27"/>
        </w:rPr>
        <w:t xml:space="preserve">Тз-914 от 28.06.2016) администрация Сорочинского городского округа Оренбургской области постановляет: </w:t>
      </w:r>
      <w:proofErr w:type="gramEnd"/>
    </w:p>
    <w:p w:rsidR="00C22519" w:rsidRDefault="00C22519" w:rsidP="00C22519">
      <w:pPr>
        <w:ind w:firstLine="708"/>
        <w:jc w:val="both"/>
        <w:rPr>
          <w:sz w:val="27"/>
          <w:szCs w:val="27"/>
        </w:rPr>
      </w:pPr>
    </w:p>
    <w:p w:rsidR="00C22519" w:rsidRPr="00C22519" w:rsidRDefault="00C22519" w:rsidP="00C2251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56:30:0201001:</w:t>
      </w:r>
      <w:r w:rsidRPr="00C22519">
        <w:rPr>
          <w:color w:val="000000"/>
          <w:sz w:val="27"/>
          <w:szCs w:val="27"/>
          <w:lang w:val="ru-RU"/>
        </w:rPr>
        <w:t>87</w:t>
      </w:r>
      <w:r>
        <w:rPr>
          <w:color w:val="000000"/>
          <w:sz w:val="27"/>
          <w:szCs w:val="27"/>
          <w:lang w:val="ru-RU"/>
        </w:rPr>
        <w:t>2</w:t>
      </w:r>
      <w:r w:rsidRPr="00C22519">
        <w:rPr>
          <w:color w:val="000000"/>
          <w:sz w:val="27"/>
          <w:szCs w:val="27"/>
          <w:lang w:val="ru-RU"/>
        </w:rPr>
        <w:t>, адрес: Российская Федерация, Оренбургская область, Сорочинский городской округ, с. Бурдыгино, ул. Попов ряд, №</w:t>
      </w:r>
      <w:r>
        <w:rPr>
          <w:color w:val="000000"/>
          <w:sz w:val="27"/>
          <w:szCs w:val="27"/>
          <w:lang w:val="ru-RU"/>
        </w:rPr>
        <w:t>7</w:t>
      </w:r>
      <w:r w:rsidRPr="00C22519">
        <w:rPr>
          <w:color w:val="000000"/>
          <w:sz w:val="27"/>
          <w:szCs w:val="27"/>
          <w:lang w:val="ru-RU"/>
        </w:rPr>
        <w:t xml:space="preserve">; вид разрешенного использования земельного участка: для ведения личного подсобного хозяйства. </w:t>
      </w:r>
      <w:r w:rsidRPr="00C22519"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C22519" w:rsidRDefault="00C22519" w:rsidP="00C2251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Сорочинского городского округа Оренбургской области –  Крестьянова А.Ф.</w:t>
      </w:r>
    </w:p>
    <w:p w:rsidR="00C22519" w:rsidRDefault="00C22519" w:rsidP="00C22519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22519" w:rsidRDefault="00C22519" w:rsidP="00C22519">
      <w:pPr>
        <w:jc w:val="both"/>
        <w:rPr>
          <w:spacing w:val="-1"/>
          <w:sz w:val="27"/>
          <w:szCs w:val="27"/>
        </w:rPr>
      </w:pPr>
    </w:p>
    <w:p w:rsidR="00C22519" w:rsidRDefault="00C22519" w:rsidP="00C22519">
      <w:pPr>
        <w:ind w:left="720"/>
        <w:jc w:val="both"/>
        <w:rPr>
          <w:spacing w:val="-1"/>
          <w:sz w:val="27"/>
          <w:szCs w:val="27"/>
        </w:rPr>
      </w:pPr>
    </w:p>
    <w:p w:rsidR="00C22519" w:rsidRDefault="00C22519" w:rsidP="00C22519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 главы муниципального образования</w:t>
      </w:r>
    </w:p>
    <w:p w:rsidR="00C22519" w:rsidRDefault="00C22519" w:rsidP="00C22519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C22519" w:rsidRDefault="000025AC" w:rsidP="00C22519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165735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519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="00C22519">
        <w:rPr>
          <w:sz w:val="26"/>
          <w:szCs w:val="26"/>
          <w:lang w:val="ru-RU"/>
        </w:rPr>
        <w:t>городского</w:t>
      </w:r>
      <w:proofErr w:type="gramEnd"/>
    </w:p>
    <w:p w:rsidR="00C22519" w:rsidRDefault="00C22519" w:rsidP="00C22519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округа по оперативному управлению  </w:t>
      </w:r>
    </w:p>
    <w:p w:rsidR="00C22519" w:rsidRDefault="00C22519" w:rsidP="00C22519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муниципальным хозяйством                                                                     А.А. Богданов</w:t>
      </w:r>
    </w:p>
    <w:p w:rsidR="00C22519" w:rsidRDefault="00C22519" w:rsidP="00C22519">
      <w:pPr>
        <w:pStyle w:val="2"/>
        <w:jc w:val="both"/>
        <w:rPr>
          <w:sz w:val="27"/>
          <w:szCs w:val="27"/>
          <w:lang w:val="ru-RU"/>
        </w:rPr>
      </w:pPr>
    </w:p>
    <w:p w:rsidR="00C22519" w:rsidRDefault="00C22519" w:rsidP="00C22519">
      <w:pPr>
        <w:pStyle w:val="2"/>
        <w:jc w:val="both"/>
        <w:rPr>
          <w:sz w:val="27"/>
          <w:szCs w:val="27"/>
          <w:lang w:val="ru-RU"/>
        </w:rPr>
      </w:pPr>
    </w:p>
    <w:p w:rsidR="00C22519" w:rsidRDefault="00C22519" w:rsidP="00C22519">
      <w:pPr>
        <w:pStyle w:val="2"/>
        <w:jc w:val="both"/>
        <w:rPr>
          <w:sz w:val="27"/>
          <w:szCs w:val="27"/>
          <w:lang w:val="ru-RU"/>
        </w:rPr>
      </w:pPr>
    </w:p>
    <w:p w:rsidR="00C22519" w:rsidRDefault="00C22519" w:rsidP="00C22519">
      <w:pPr>
        <w:pStyle w:val="2"/>
        <w:jc w:val="both"/>
        <w:rPr>
          <w:sz w:val="27"/>
          <w:szCs w:val="27"/>
          <w:lang w:val="ru-RU"/>
        </w:rPr>
      </w:pPr>
    </w:p>
    <w:p w:rsidR="002B3039" w:rsidRPr="00C22519" w:rsidRDefault="00C22519" w:rsidP="00C22519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 заявителю, прокуратуре, Кузнецову В.Г.</w:t>
      </w:r>
    </w:p>
    <w:sectPr w:rsidR="002B3039" w:rsidRPr="00C22519" w:rsidSect="00C225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19"/>
    <w:rsid w:val="000025AC"/>
    <w:rsid w:val="002B3039"/>
    <w:rsid w:val="00C22519"/>
    <w:rsid w:val="00C3460D"/>
    <w:rsid w:val="00CA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51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2251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2251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51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25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25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2251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2251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2016-07-08T06:36:00Z</cp:lastPrinted>
  <dcterms:created xsi:type="dcterms:W3CDTF">2016-07-22T07:41:00Z</dcterms:created>
  <dcterms:modified xsi:type="dcterms:W3CDTF">2016-07-22T07:41:00Z</dcterms:modified>
</cp:coreProperties>
</file>