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2D" w:rsidRPr="007A47A5" w:rsidRDefault="00D82C2D" w:rsidP="00D82C2D">
      <w:pPr>
        <w:jc w:val="center"/>
        <w:rPr>
          <w:sz w:val="27"/>
          <w:szCs w:val="27"/>
        </w:rPr>
      </w:pPr>
      <w:r w:rsidRPr="007A47A5"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D82C2D" w:rsidRPr="007A47A5" w:rsidTr="00D82C2D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2C2D" w:rsidRPr="007A47A5" w:rsidRDefault="00D82C2D" w:rsidP="00D82C2D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7A47A5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82C2D" w:rsidRPr="007A47A5" w:rsidRDefault="00D82C2D" w:rsidP="00D82C2D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D82C2D" w:rsidRPr="007A47A5" w:rsidRDefault="00D82C2D" w:rsidP="00D82C2D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r w:rsidRPr="007A47A5">
              <w:rPr>
                <w:sz w:val="27"/>
                <w:szCs w:val="27"/>
                <w:lang w:eastAsia="en-US"/>
              </w:rPr>
              <w:t>П О С Т А Н О В Л Е Н И Е</w:t>
            </w:r>
          </w:p>
        </w:tc>
      </w:tr>
    </w:tbl>
    <w:p w:rsidR="00D82C2D" w:rsidRPr="007A47A5" w:rsidRDefault="00D82C2D" w:rsidP="00D82C2D">
      <w:pPr>
        <w:pStyle w:val="2"/>
        <w:ind w:right="-2"/>
        <w:rPr>
          <w:sz w:val="27"/>
          <w:szCs w:val="27"/>
          <w:lang w:val="ru-RU"/>
        </w:rPr>
      </w:pPr>
      <w:r w:rsidRPr="007A47A5">
        <w:rPr>
          <w:sz w:val="27"/>
          <w:szCs w:val="27"/>
          <w:lang w:val="ru-RU"/>
        </w:rPr>
        <w:t xml:space="preserve">от </w:t>
      </w:r>
      <w:r w:rsidR="00A05517">
        <w:rPr>
          <w:sz w:val="27"/>
          <w:szCs w:val="27"/>
          <w:lang w:val="ru-RU"/>
        </w:rPr>
        <w:t>08.07.2016</w:t>
      </w:r>
      <w:r w:rsidRPr="007A47A5">
        <w:rPr>
          <w:sz w:val="27"/>
          <w:szCs w:val="27"/>
          <w:lang w:val="ru-RU"/>
        </w:rPr>
        <w:t xml:space="preserve"> №</w:t>
      </w:r>
      <w:r w:rsidR="00A05517">
        <w:rPr>
          <w:sz w:val="27"/>
          <w:szCs w:val="27"/>
          <w:lang w:val="ru-RU"/>
        </w:rPr>
        <w:t xml:space="preserve"> 1172-п</w:t>
      </w:r>
    </w:p>
    <w:p w:rsidR="00D82C2D" w:rsidRPr="007A47A5" w:rsidRDefault="00D82C2D" w:rsidP="00D82C2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D82C2D" w:rsidRPr="007A47A5" w:rsidRDefault="00D82C2D" w:rsidP="008607D0">
      <w:pPr>
        <w:pStyle w:val="2"/>
        <w:tabs>
          <w:tab w:val="left" w:pos="576"/>
        </w:tabs>
        <w:suppressAutoHyphens/>
        <w:ind w:right="5527"/>
        <w:jc w:val="both"/>
        <w:rPr>
          <w:sz w:val="27"/>
          <w:szCs w:val="27"/>
          <w:lang w:val="ru-RU"/>
        </w:rPr>
      </w:pPr>
      <w:bookmarkStart w:id="0" w:name="_GoBack"/>
      <w:r w:rsidRPr="007A47A5"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D82C2D" w:rsidRPr="007A47A5" w:rsidRDefault="00D82C2D" w:rsidP="00D82C2D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D82C2D" w:rsidRPr="007A47A5" w:rsidRDefault="00D82C2D" w:rsidP="00D82C2D">
      <w:pPr>
        <w:jc w:val="both"/>
        <w:rPr>
          <w:sz w:val="27"/>
          <w:szCs w:val="27"/>
        </w:rPr>
      </w:pPr>
      <w:r w:rsidRPr="007A47A5">
        <w:rPr>
          <w:sz w:val="27"/>
          <w:szCs w:val="27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56-00 №643558 от  18.05.2004, свидетельством о государственной регистрации права серии 56-00 №0076783 от 16.08.1999, договором  купли-продажи жилого дома с земельным участком от 14.07.1999, кадастровой выпиской о земельном участке от 01.09.2015 №56/15-542355, кадастровым паспортом здания от 01.09.2015 №56/15-543274, техническим планом здания от </w:t>
      </w:r>
      <w:r w:rsidR="007A47A5" w:rsidRPr="007A47A5">
        <w:rPr>
          <w:sz w:val="27"/>
          <w:szCs w:val="27"/>
        </w:rPr>
        <w:t>16</w:t>
      </w:r>
      <w:r w:rsidRPr="007A47A5">
        <w:rPr>
          <w:sz w:val="27"/>
          <w:szCs w:val="27"/>
        </w:rPr>
        <w:t>.0</w:t>
      </w:r>
      <w:r w:rsidR="007A47A5" w:rsidRPr="007A47A5">
        <w:rPr>
          <w:sz w:val="27"/>
          <w:szCs w:val="27"/>
        </w:rPr>
        <w:t>6</w:t>
      </w:r>
      <w:r w:rsidRPr="007A47A5">
        <w:rPr>
          <w:sz w:val="27"/>
          <w:szCs w:val="27"/>
        </w:rPr>
        <w:t xml:space="preserve">.2016 и поданным заявлением (вх.№Аз-876 от 22.06.2016) администрация Сорочинского городского округа Оренбургской области постановляет: </w:t>
      </w:r>
    </w:p>
    <w:p w:rsidR="00D82C2D" w:rsidRPr="007A47A5" w:rsidRDefault="00D82C2D" w:rsidP="00D82C2D">
      <w:pPr>
        <w:jc w:val="both"/>
        <w:rPr>
          <w:sz w:val="27"/>
          <w:szCs w:val="27"/>
        </w:rPr>
      </w:pPr>
    </w:p>
    <w:p w:rsidR="00D82C2D" w:rsidRPr="007A47A5" w:rsidRDefault="00D82C2D" w:rsidP="00D82C2D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7A47A5">
        <w:rPr>
          <w:sz w:val="27"/>
          <w:szCs w:val="27"/>
        </w:rPr>
        <w:t xml:space="preserve">Присвоить жилому помещению (дому) общей площадью </w:t>
      </w:r>
      <w:r w:rsidR="007A47A5" w:rsidRPr="007A47A5">
        <w:rPr>
          <w:sz w:val="27"/>
          <w:szCs w:val="27"/>
        </w:rPr>
        <w:t>82,4</w:t>
      </w:r>
      <w:r w:rsidRPr="007A47A5">
        <w:rPr>
          <w:sz w:val="27"/>
          <w:szCs w:val="27"/>
        </w:rPr>
        <w:t xml:space="preserve"> кв.м., </w:t>
      </w:r>
      <w:r w:rsidR="007A47A5" w:rsidRPr="007A47A5">
        <w:rPr>
          <w:sz w:val="27"/>
          <w:szCs w:val="27"/>
        </w:rPr>
        <w:t xml:space="preserve">с кадастровым номером 56:45:0101053:292, </w:t>
      </w:r>
      <w:r w:rsidRPr="007A47A5"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 w:rsidRPr="007A47A5">
        <w:rPr>
          <w:sz w:val="27"/>
          <w:szCs w:val="27"/>
        </w:rPr>
        <w:t>56:45:010105</w:t>
      </w:r>
      <w:r w:rsidR="007A47A5" w:rsidRPr="007A47A5">
        <w:rPr>
          <w:sz w:val="27"/>
          <w:szCs w:val="27"/>
        </w:rPr>
        <w:t>3</w:t>
      </w:r>
      <w:r w:rsidRPr="007A47A5">
        <w:rPr>
          <w:sz w:val="27"/>
          <w:szCs w:val="27"/>
        </w:rPr>
        <w:t>:</w:t>
      </w:r>
      <w:r w:rsidR="007A47A5" w:rsidRPr="007A47A5">
        <w:rPr>
          <w:sz w:val="27"/>
          <w:szCs w:val="27"/>
        </w:rPr>
        <w:t>53</w:t>
      </w:r>
      <w:r w:rsidRPr="007A47A5">
        <w:rPr>
          <w:color w:val="000000"/>
          <w:sz w:val="27"/>
          <w:szCs w:val="27"/>
        </w:rPr>
        <w:t>, почтовый адрес: Российская Федерация, Оренбургская область, г.</w:t>
      </w:r>
      <w:r w:rsidR="007A47A5" w:rsidRPr="007A47A5">
        <w:rPr>
          <w:color w:val="000000"/>
          <w:sz w:val="27"/>
          <w:szCs w:val="27"/>
        </w:rPr>
        <w:t xml:space="preserve"> </w:t>
      </w:r>
      <w:r w:rsidRPr="007A47A5">
        <w:rPr>
          <w:color w:val="000000"/>
          <w:sz w:val="27"/>
          <w:szCs w:val="27"/>
        </w:rPr>
        <w:t xml:space="preserve">Сорочинск, ул. </w:t>
      </w:r>
      <w:r w:rsidR="007A47A5" w:rsidRPr="007A47A5">
        <w:rPr>
          <w:color w:val="000000"/>
          <w:sz w:val="27"/>
          <w:szCs w:val="27"/>
        </w:rPr>
        <w:t>Комарова</w:t>
      </w:r>
      <w:r w:rsidRPr="007A47A5">
        <w:rPr>
          <w:color w:val="000000"/>
          <w:sz w:val="27"/>
          <w:szCs w:val="27"/>
        </w:rPr>
        <w:t>, д.</w:t>
      </w:r>
      <w:r w:rsidR="007A47A5" w:rsidRPr="007A47A5">
        <w:rPr>
          <w:color w:val="000000"/>
          <w:sz w:val="27"/>
          <w:szCs w:val="27"/>
        </w:rPr>
        <w:t xml:space="preserve"> 23</w:t>
      </w:r>
      <w:r w:rsidRPr="007A47A5">
        <w:rPr>
          <w:color w:val="000000"/>
          <w:sz w:val="27"/>
          <w:szCs w:val="27"/>
        </w:rPr>
        <w:t>.</w:t>
      </w:r>
    </w:p>
    <w:p w:rsidR="00D82C2D" w:rsidRPr="007A47A5" w:rsidRDefault="00D82C2D" w:rsidP="00D82C2D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7A47A5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7A47A5">
        <w:rPr>
          <w:color w:val="000000"/>
          <w:sz w:val="27"/>
          <w:szCs w:val="27"/>
        </w:rPr>
        <w:t>на  главного</w:t>
      </w:r>
      <w:proofErr w:type="gramEnd"/>
      <w:r w:rsidRPr="007A47A5"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 w:rsidRPr="007A47A5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7A47A5">
        <w:rPr>
          <w:spacing w:val="-1"/>
          <w:sz w:val="27"/>
          <w:szCs w:val="27"/>
        </w:rPr>
        <w:t xml:space="preserve"> Крестьянова А.Ф.</w:t>
      </w:r>
    </w:p>
    <w:p w:rsidR="00D82C2D" w:rsidRPr="007A47A5" w:rsidRDefault="00D82C2D" w:rsidP="00D82C2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7A47A5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82C2D" w:rsidRPr="007A47A5" w:rsidRDefault="00D82C2D" w:rsidP="00D82C2D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D82C2D" w:rsidRPr="007A47A5" w:rsidRDefault="00D82C2D" w:rsidP="00D82C2D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82C2D" w:rsidRPr="007A47A5" w:rsidTr="00D82C2D">
        <w:tc>
          <w:tcPr>
            <w:tcW w:w="5353" w:type="dxa"/>
            <w:hideMark/>
          </w:tcPr>
          <w:p w:rsidR="00D82C2D" w:rsidRPr="007A47A5" w:rsidRDefault="00D82C2D">
            <w:pPr>
              <w:pStyle w:val="2"/>
              <w:suppressAutoHyphens/>
              <w:jc w:val="both"/>
              <w:rPr>
                <w:spacing w:val="-12"/>
                <w:sz w:val="27"/>
                <w:szCs w:val="27"/>
                <w:lang w:val="ru-RU" w:eastAsia="en-US"/>
              </w:rPr>
            </w:pPr>
            <w:r w:rsidRPr="007A47A5">
              <w:rPr>
                <w:sz w:val="27"/>
                <w:szCs w:val="27"/>
                <w:lang w:val="ru-RU" w:eastAsia="en-US"/>
              </w:rPr>
              <w:t>И.о. главы муниципального образования</w:t>
            </w:r>
          </w:p>
          <w:p w:rsidR="00D82C2D" w:rsidRPr="007A47A5" w:rsidRDefault="00D82C2D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  <w:r w:rsidRPr="007A47A5">
              <w:rPr>
                <w:sz w:val="27"/>
                <w:szCs w:val="27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D82C2D" w:rsidRPr="007A47A5" w:rsidRDefault="00D82C2D" w:rsidP="00D82C2D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D82C2D" w:rsidRPr="007A47A5" w:rsidRDefault="00D82C2D" w:rsidP="00D82C2D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D82C2D" w:rsidRPr="007A47A5" w:rsidRDefault="00A05517" w:rsidP="00D82C2D">
      <w:pPr>
        <w:pStyle w:val="2"/>
        <w:jc w:val="both"/>
        <w:rPr>
          <w:spacing w:val="-12"/>
          <w:sz w:val="27"/>
          <w:szCs w:val="27"/>
          <w:lang w:val="ru-RU"/>
        </w:rPr>
      </w:pPr>
      <w:r>
        <w:rPr>
          <w:noProof/>
          <w:spacing w:val="-12"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104140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C2D" w:rsidRPr="007A47A5" w:rsidRDefault="00D82C2D" w:rsidP="00D82C2D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D82C2D" w:rsidRPr="007A47A5" w:rsidRDefault="00D82C2D" w:rsidP="00D82C2D">
      <w:pPr>
        <w:pStyle w:val="2"/>
        <w:jc w:val="both"/>
        <w:rPr>
          <w:sz w:val="27"/>
          <w:szCs w:val="27"/>
          <w:lang w:val="ru-RU"/>
        </w:rPr>
      </w:pPr>
      <w:r w:rsidRPr="007A47A5">
        <w:rPr>
          <w:spacing w:val="-12"/>
          <w:sz w:val="27"/>
          <w:szCs w:val="27"/>
          <w:lang w:val="ru-RU"/>
        </w:rPr>
        <w:t xml:space="preserve">                                       А.А. Богданов</w:t>
      </w:r>
    </w:p>
    <w:p w:rsidR="00D82C2D" w:rsidRPr="007A47A5" w:rsidRDefault="00D82C2D" w:rsidP="00D82C2D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D82C2D" w:rsidRPr="007A47A5" w:rsidRDefault="00D82C2D" w:rsidP="00D82C2D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D82C2D" w:rsidRDefault="00D82C2D" w:rsidP="00D82C2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D82C2D" w:rsidRDefault="00D82C2D" w:rsidP="00D82C2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274A7B" w:rsidRPr="007A47A5" w:rsidRDefault="00D82C2D" w:rsidP="007A47A5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Разослано: в дело, прокуратуре, Управлению архитектуры, </w:t>
      </w:r>
      <w:r w:rsidR="007A47A5">
        <w:rPr>
          <w:sz w:val="18"/>
          <w:szCs w:val="18"/>
          <w:lang w:val="ru-RU"/>
        </w:rPr>
        <w:t>Кузнецову В.Г.</w:t>
      </w:r>
      <w:r>
        <w:rPr>
          <w:sz w:val="18"/>
          <w:szCs w:val="18"/>
          <w:lang w:val="ru-RU"/>
        </w:rPr>
        <w:t>, ОУФМС, заявителю</w:t>
      </w:r>
    </w:p>
    <w:sectPr w:rsidR="00274A7B" w:rsidRPr="007A47A5" w:rsidSect="00D82C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D"/>
    <w:rsid w:val="00274A7B"/>
    <w:rsid w:val="004E59C5"/>
    <w:rsid w:val="007A47A5"/>
    <w:rsid w:val="008607D0"/>
    <w:rsid w:val="00955E64"/>
    <w:rsid w:val="00A05517"/>
    <w:rsid w:val="00D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6F5CD-10C9-4A21-AC64-893607E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82C2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82C2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2C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2C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82C2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82C2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D8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2016-07-07T06:51:00Z</cp:lastPrinted>
  <dcterms:created xsi:type="dcterms:W3CDTF">2016-07-14T07:50:00Z</dcterms:created>
  <dcterms:modified xsi:type="dcterms:W3CDTF">2016-07-15T06:08:00Z</dcterms:modified>
</cp:coreProperties>
</file>