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49" w:rsidRDefault="00B61D49" w:rsidP="00B61D49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7B6D8ADF" wp14:editId="3475989B">
            <wp:extent cx="447675" cy="561975"/>
            <wp:effectExtent l="19050" t="0" r="9525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B61D49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1D49" w:rsidRPr="005D101C" w:rsidRDefault="00B61D49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B61D49" w:rsidRPr="005D101C" w:rsidRDefault="00B61D49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B61D49" w:rsidRPr="005D101C" w:rsidRDefault="00B61D49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B61D49" w:rsidRDefault="00B61D49" w:rsidP="00B61D49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57</w:t>
      </w:r>
      <w:r w:rsidRPr="00B77583">
        <w:rPr>
          <w:sz w:val="22"/>
          <w:u w:val="single"/>
          <w:lang w:val="ru-RU"/>
        </w:rPr>
        <w:t>-п</w:t>
      </w:r>
    </w:p>
    <w:p w:rsidR="00B61D49" w:rsidRDefault="00B61D49" w:rsidP="00B61D49">
      <w:pPr>
        <w:rPr>
          <w:sz w:val="28"/>
          <w:szCs w:val="28"/>
        </w:rPr>
      </w:pPr>
    </w:p>
    <w:p w:rsidR="00B61D49" w:rsidRDefault="00B61D49" w:rsidP="00B61D4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B61D49" w:rsidRDefault="00B61D49" w:rsidP="00B61D4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зданию </w:t>
      </w:r>
    </w:p>
    <w:p w:rsidR="00B61D49" w:rsidRDefault="00B61D49" w:rsidP="00B61D4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B61D49" w:rsidRDefault="00B61D49" w:rsidP="00B61D4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</w:t>
      </w:r>
      <w:proofErr w:type="spellStart"/>
      <w:r>
        <w:rPr>
          <w:sz w:val="28"/>
          <w:lang w:val="ru-RU"/>
        </w:rPr>
        <w:t>опщих</w:t>
      </w:r>
      <w:proofErr w:type="spellEnd"/>
      <w:r>
        <w:rPr>
          <w:sz w:val="28"/>
          <w:lang w:val="ru-RU"/>
        </w:rPr>
        <w:t xml:space="preserve">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B61D49" w:rsidRDefault="00B61D49" w:rsidP="00B61D49">
      <w:pPr>
        <w:jc w:val="both"/>
        <w:rPr>
          <w:sz w:val="28"/>
        </w:rPr>
      </w:pPr>
    </w:p>
    <w:p w:rsidR="00B61D49" w:rsidRDefault="00B61D49" w:rsidP="00B61D49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адрес нежилому зданию (подготовительно-прессовый </w:t>
      </w:r>
      <w:proofErr w:type="gramStart"/>
      <w:r>
        <w:rPr>
          <w:color w:val="000000"/>
          <w:sz w:val="28"/>
          <w:lang w:val="ru-RU"/>
        </w:rPr>
        <w:t>цеху  (</w:t>
      </w:r>
      <w:proofErr w:type="gramEnd"/>
      <w:r>
        <w:rPr>
          <w:color w:val="000000"/>
          <w:sz w:val="28"/>
          <w:lang w:val="ru-RU"/>
        </w:rPr>
        <w:t xml:space="preserve">Литер Б8), расположенному  на земельном участке  с кадастровым номером 56:45:0102010:19 почтовый адрес: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20.</w:t>
      </w:r>
    </w:p>
    <w:p w:rsidR="00B61D49" w:rsidRDefault="00B61D49" w:rsidP="00B61D49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B61D49" w:rsidRDefault="00B61D49" w:rsidP="00B61D4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B61D49" w:rsidRDefault="00B61D49" w:rsidP="00B61D49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B61D49" w:rsidRDefault="00B61D49" w:rsidP="00B61D49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B61D49" w:rsidRDefault="00B61D49" w:rsidP="00B61D49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B61D49" w:rsidRDefault="00B61D49" w:rsidP="00B61D49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B61D49" w:rsidRDefault="00B61D49" w:rsidP="00B61D49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1E6C3512" wp14:editId="383CC74F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07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B61D49" w:rsidRDefault="00B61D49" w:rsidP="00B61D49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B61D49" w:rsidRDefault="00B61D49" w:rsidP="00B61D49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B61D49" w:rsidRDefault="00B61D49" w:rsidP="00B61D49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B61D49" w:rsidRDefault="00B61D49" w:rsidP="00B61D49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</w:p>
    <w:p w:rsidR="00FC5134" w:rsidRPr="00B61D49" w:rsidRDefault="00FC5134" w:rsidP="00B61D49">
      <w:bookmarkStart w:id="0" w:name="_GoBack"/>
      <w:bookmarkEnd w:id="0"/>
    </w:p>
    <w:sectPr w:rsidR="00FC5134" w:rsidRPr="00B61D49" w:rsidSect="00B61D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37329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49"/>
    <w:rsid w:val="00B61D49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E3ECC-7057-452F-BEF0-63D03B1B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D4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1D4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61D4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D4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61D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1D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B61D49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61D49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2016-07-15T07:48:00Z</dcterms:created>
  <dcterms:modified xsi:type="dcterms:W3CDTF">2016-07-15T07:48:00Z</dcterms:modified>
</cp:coreProperties>
</file>