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1" w:rsidRPr="003D3013" w:rsidRDefault="00EB2DD1" w:rsidP="00EB2DD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B2DD1" w:rsidRPr="003D3013" w:rsidTr="003B083C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DD1" w:rsidRPr="003D3013" w:rsidRDefault="00EB2DD1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EB2DD1" w:rsidRPr="003D3013" w:rsidRDefault="00EB2DD1" w:rsidP="003B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DD1" w:rsidRPr="003D3013" w:rsidRDefault="00EB2DD1" w:rsidP="003B08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EB2DD1" w:rsidRPr="003D3013" w:rsidRDefault="00EB2DD1" w:rsidP="003B083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94C" w:rsidRDefault="001F494C" w:rsidP="00EB2DD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2DD1" w:rsidRPr="003D3013" w:rsidRDefault="00EB2DD1" w:rsidP="00EB2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6D23C8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6D2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1055-п</w:t>
      </w:r>
    </w:p>
    <w:p w:rsidR="00EB2DD1" w:rsidRDefault="00EB2DD1" w:rsidP="008F4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6FE" w:rsidRDefault="008F46FE" w:rsidP="00475C5A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6176B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дополнительного образования в сфере культуры и</w:t>
      </w:r>
      <w:r w:rsidR="00475C5A">
        <w:rPr>
          <w:rFonts w:ascii="Times New Roman" w:hAnsi="Times New Roman" w:cs="Times New Roman"/>
          <w:sz w:val="28"/>
          <w:szCs w:val="28"/>
        </w:rPr>
        <w:t xml:space="preserve"> </w:t>
      </w:r>
      <w:r w:rsidRPr="006176B9">
        <w:rPr>
          <w:rFonts w:ascii="Times New Roman" w:hAnsi="Times New Roman" w:cs="Times New Roman"/>
          <w:sz w:val="28"/>
          <w:szCs w:val="28"/>
        </w:rPr>
        <w:t>искусства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B9">
        <w:rPr>
          <w:rFonts w:ascii="Times New Roman" w:hAnsi="Times New Roman" w:cs="Times New Roman"/>
          <w:sz w:val="28"/>
          <w:szCs w:val="28"/>
        </w:rPr>
        <w:t>Сорочинск</w:t>
      </w:r>
      <w:r w:rsidR="00CD10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B2DD1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6176B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B2DD1" w:rsidRDefault="00EB2DD1" w:rsidP="008F4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DD1" w:rsidRPr="00223D64" w:rsidRDefault="00EB2DD1" w:rsidP="00EB2DD1">
      <w:pPr>
        <w:pStyle w:val="a7"/>
        <w:ind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611B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28" w:rsidRPr="00BB0986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Федерации»,</w:t>
      </w:r>
      <w:r w:rsidR="00F07F28" w:rsidRPr="00BB0986">
        <w:rPr>
          <w:rFonts w:ascii="Times New Roman" w:hAnsi="Times New Roman" w:cs="Times New Roman"/>
          <w:sz w:val="28"/>
          <w:szCs w:val="28"/>
        </w:rPr>
        <w:t xml:space="preserve"> </w:t>
      </w:r>
      <w:r w:rsidRPr="0029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11B">
        <w:rPr>
          <w:rFonts w:ascii="Times New Roman" w:hAnsi="Times New Roman" w:cs="Times New Roman"/>
          <w:sz w:val="28"/>
          <w:szCs w:val="28"/>
        </w:rPr>
        <w:t xml:space="preserve">Законом РФ от 9 октября 1992 года №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11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11B">
        <w:rPr>
          <w:rFonts w:ascii="Times New Roman" w:hAnsi="Times New Roman" w:cs="Times New Roman"/>
          <w:sz w:val="28"/>
          <w:szCs w:val="28"/>
        </w:rPr>
        <w:t>, 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611B">
        <w:rPr>
          <w:rFonts w:ascii="Times New Roman" w:hAnsi="Times New Roman" w:cs="Times New Roman"/>
          <w:sz w:val="28"/>
          <w:szCs w:val="28"/>
        </w:rPr>
        <w:t>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35 и 40</w:t>
      </w:r>
      <w:r w:rsidRPr="002961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9611B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 w:rsidR="007002F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B3A4D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Сорочинского городского округа Оренбургской области</w:t>
      </w:r>
      <w:r w:rsidR="007002FB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постановляет</w:t>
      </w:r>
      <w:r w:rsidRPr="0029611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EB2DD1" w:rsidRPr="00EB2DD1" w:rsidRDefault="00EB2DD1" w:rsidP="00EB2DD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Утвердить Положение об организации  дополнительного образования в сфере культуры и искусства муниципального образования Сорочинский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B2DD1" w:rsidRPr="003D3013" w:rsidRDefault="00EB2DD1" w:rsidP="00EB2DD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B86CFD" w:rsidRPr="003D3013" w:rsidRDefault="00B86CFD" w:rsidP="00B86C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C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3D3013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EB2DD1" w:rsidRPr="00223D64" w:rsidRDefault="00EB2DD1" w:rsidP="00EB2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D1" w:rsidRDefault="00EB2DD1" w:rsidP="00EB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CFD" w:rsidRDefault="00B86CFD" w:rsidP="0047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 муниципального образования</w:t>
      </w:r>
    </w:p>
    <w:p w:rsidR="00B86CFD" w:rsidRDefault="00B86CFD" w:rsidP="0047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   </w:t>
      </w:r>
    </w:p>
    <w:p w:rsidR="00B86CFD" w:rsidRDefault="006D23C8" w:rsidP="0047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96520</wp:posOffset>
            </wp:positionV>
            <wp:extent cx="1272540" cy="776605"/>
            <wp:effectExtent l="19050" t="0" r="3810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CFD" w:rsidRPr="00E078BB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B86CFD" w:rsidRDefault="00B86CFD" w:rsidP="0047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>по оперативному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влению </w:t>
      </w:r>
    </w:p>
    <w:p w:rsidR="00B86CFD" w:rsidRDefault="00B86CFD" w:rsidP="0047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                     </w:t>
      </w:r>
      <w:r w:rsidR="00471B0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А.А. Богданов </w:t>
      </w:r>
    </w:p>
    <w:p w:rsidR="00EB2DD1" w:rsidRDefault="00EB2DD1" w:rsidP="00EB2DD1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B2DD1" w:rsidRDefault="00EB2DD1" w:rsidP="008F46FE">
      <w:pPr>
        <w:pStyle w:val="a3"/>
      </w:pPr>
    </w:p>
    <w:p w:rsidR="00EB2DD1" w:rsidRDefault="00EB2DD1" w:rsidP="008F46FE">
      <w:pPr>
        <w:pStyle w:val="a3"/>
      </w:pPr>
    </w:p>
    <w:p w:rsidR="00EB2DD1" w:rsidRDefault="00EB2DD1" w:rsidP="008F46FE">
      <w:pPr>
        <w:pStyle w:val="a3"/>
      </w:pPr>
    </w:p>
    <w:p w:rsidR="008F46FE" w:rsidRDefault="00EB2DD1" w:rsidP="00EB2DD1">
      <w:r>
        <w:rPr>
          <w:rFonts w:ascii="Times New Roman" w:hAnsi="Times New Roman"/>
          <w:sz w:val="16"/>
          <w:szCs w:val="16"/>
        </w:rPr>
        <w:t xml:space="preserve">Разослано: в дело, прокуратуре, управлению финансов администрации, отделу </w:t>
      </w:r>
      <w:r w:rsidR="001F494C">
        <w:rPr>
          <w:rFonts w:ascii="Times New Roman" w:hAnsi="Times New Roman"/>
          <w:sz w:val="16"/>
          <w:szCs w:val="16"/>
        </w:rPr>
        <w:t>культуре и искусству</w:t>
      </w:r>
      <w:r>
        <w:rPr>
          <w:rFonts w:ascii="Times New Roman" w:hAnsi="Times New Roman"/>
          <w:sz w:val="16"/>
          <w:szCs w:val="16"/>
        </w:rPr>
        <w:t xml:space="preserve">, Кузнецову В.Г. </w:t>
      </w:r>
      <w:r w:rsidR="008F46FE">
        <w:br w:type="page"/>
      </w:r>
    </w:p>
    <w:p w:rsidR="00EB2DD1" w:rsidRDefault="00EB2DD1" w:rsidP="00EB2DD1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2DD1" w:rsidRDefault="00EB2DD1" w:rsidP="00EB2DD1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Сорочинского городского округа Оренбургской области </w:t>
      </w:r>
    </w:p>
    <w:p w:rsidR="00EB2DD1" w:rsidRDefault="00EB2DD1" w:rsidP="00EB2DD1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23C8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6D23C8">
        <w:rPr>
          <w:rFonts w:ascii="Times New Roman" w:hAnsi="Times New Roman" w:cs="Times New Roman"/>
          <w:sz w:val="28"/>
          <w:szCs w:val="28"/>
        </w:rPr>
        <w:t>1055-п</w:t>
      </w:r>
    </w:p>
    <w:p w:rsidR="00EB2DD1" w:rsidRDefault="00EB2DD1" w:rsidP="00B21DF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DF3" w:rsidRPr="00557232" w:rsidRDefault="00EB2DD1" w:rsidP="00B21DF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21DF3" w:rsidRPr="00557232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B21DF3" w:rsidRPr="00557232" w:rsidRDefault="00B21DF3" w:rsidP="00B21DF3">
      <w:pPr>
        <w:pStyle w:val="a4"/>
        <w:shd w:val="clear" w:color="auto" w:fill="FFFFFF"/>
        <w:spacing w:before="0" w:beforeAutospacing="0" w:after="0"/>
        <w:ind w:firstLine="709"/>
        <w:jc w:val="center"/>
        <w:textAlignment w:val="top"/>
        <w:rPr>
          <w:bCs/>
          <w:sz w:val="28"/>
          <w:szCs w:val="28"/>
        </w:rPr>
      </w:pPr>
      <w:r w:rsidRPr="00557232">
        <w:rPr>
          <w:bCs/>
          <w:sz w:val="28"/>
          <w:szCs w:val="28"/>
        </w:rPr>
        <w:t xml:space="preserve">об организации дополнительного образования в сфере культуры и искусства </w:t>
      </w:r>
      <w:r w:rsidRPr="00557232">
        <w:rPr>
          <w:color w:val="000000"/>
          <w:sz w:val="28"/>
          <w:szCs w:val="28"/>
        </w:rPr>
        <w:t>муниципального образования Сорочинский городской округ Оренбургской области.</w:t>
      </w:r>
    </w:p>
    <w:p w:rsidR="00E73685" w:rsidRDefault="00B21DF3" w:rsidP="00E73685">
      <w:pPr>
        <w:pStyle w:val="a4"/>
        <w:shd w:val="clear" w:color="auto" w:fill="FFFFFF"/>
        <w:spacing w:before="0" w:after="0"/>
        <w:ind w:firstLine="709"/>
        <w:jc w:val="both"/>
        <w:textAlignment w:val="top"/>
        <w:rPr>
          <w:bCs/>
          <w:sz w:val="28"/>
          <w:szCs w:val="28"/>
        </w:rPr>
      </w:pPr>
      <w:bookmarkStart w:id="1" w:name="h257"/>
      <w:bookmarkEnd w:id="1"/>
      <w:r w:rsidRPr="00557232">
        <w:rPr>
          <w:color w:val="000000"/>
          <w:sz w:val="28"/>
          <w:szCs w:val="28"/>
        </w:rPr>
        <w:t xml:space="preserve">Настоящее Положение об организации дополнительного образования в сфере культуры и искусства муниципального образования Сорочинский городской округ Оренбургской области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57232">
        <w:rPr>
          <w:bCs/>
          <w:color w:val="000000"/>
          <w:sz w:val="28"/>
          <w:szCs w:val="28"/>
        </w:rPr>
        <w:t>Федеральным зак</w:t>
      </w:r>
      <w:r w:rsidR="00BA22BC">
        <w:rPr>
          <w:bCs/>
          <w:color w:val="000000"/>
          <w:sz w:val="28"/>
          <w:szCs w:val="28"/>
        </w:rPr>
        <w:t>оном от 29.12.</w:t>
      </w:r>
      <w:r w:rsidRPr="00557232">
        <w:rPr>
          <w:bCs/>
          <w:color w:val="000000"/>
          <w:sz w:val="28"/>
          <w:szCs w:val="28"/>
        </w:rPr>
        <w:t>2012 № 273-ФЗ «Об образовании в Российской Федерации»,</w:t>
      </w:r>
      <w:r w:rsidRPr="00557232">
        <w:rPr>
          <w:color w:val="000000"/>
          <w:sz w:val="28"/>
          <w:szCs w:val="28"/>
        </w:rPr>
        <w:t xml:space="preserve"> </w:t>
      </w:r>
      <w:r w:rsidR="001117D4">
        <w:rPr>
          <w:color w:val="000000"/>
          <w:sz w:val="28"/>
          <w:szCs w:val="28"/>
        </w:rPr>
        <w:t>З</w:t>
      </w:r>
      <w:r w:rsidRPr="00557232">
        <w:rPr>
          <w:bCs/>
          <w:color w:val="000000"/>
          <w:sz w:val="28"/>
          <w:szCs w:val="28"/>
        </w:rPr>
        <w:t xml:space="preserve">аконом </w:t>
      </w:r>
      <w:r w:rsidR="001117D4">
        <w:rPr>
          <w:bCs/>
          <w:color w:val="000000"/>
          <w:sz w:val="28"/>
          <w:szCs w:val="28"/>
        </w:rPr>
        <w:t xml:space="preserve">РФ </w:t>
      </w:r>
      <w:r w:rsidRPr="00557232">
        <w:rPr>
          <w:bCs/>
          <w:color w:val="000000"/>
          <w:sz w:val="28"/>
          <w:szCs w:val="28"/>
        </w:rPr>
        <w:t xml:space="preserve">от 09.10.1992 № 3612-1 «Основы  законодательства Российской Федерации о культуре», </w:t>
      </w:r>
      <w:r w:rsidRPr="00557232">
        <w:rPr>
          <w:color w:val="000000"/>
          <w:sz w:val="28"/>
          <w:szCs w:val="28"/>
        </w:rPr>
        <w:t>Уставом муниципального образования Сорочинский городской округ Оренбургской области.</w:t>
      </w:r>
      <w:r w:rsidR="00E73685" w:rsidRPr="00E73685">
        <w:rPr>
          <w:bCs/>
          <w:sz w:val="28"/>
          <w:szCs w:val="28"/>
        </w:rPr>
        <w:t xml:space="preserve"> </w:t>
      </w:r>
    </w:p>
    <w:p w:rsidR="00E73685" w:rsidRPr="00557232" w:rsidRDefault="00E73685" w:rsidP="00E73685">
      <w:pPr>
        <w:pStyle w:val="a4"/>
        <w:shd w:val="clear" w:color="auto" w:fill="FFFFFF"/>
        <w:spacing w:before="0" w:after="0"/>
        <w:ind w:firstLine="709"/>
        <w:jc w:val="center"/>
        <w:textAlignment w:val="top"/>
        <w:rPr>
          <w:bCs/>
          <w:sz w:val="28"/>
          <w:szCs w:val="28"/>
        </w:rPr>
      </w:pPr>
      <w:r w:rsidRPr="00557232">
        <w:rPr>
          <w:bCs/>
          <w:sz w:val="28"/>
          <w:szCs w:val="28"/>
        </w:rPr>
        <w:t>1. Общие положения.</w:t>
      </w:r>
    </w:p>
    <w:p w:rsidR="00B21DF3" w:rsidRPr="00557232" w:rsidRDefault="00B21DF3" w:rsidP="00B21D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57232">
        <w:rPr>
          <w:sz w:val="28"/>
          <w:szCs w:val="28"/>
        </w:rPr>
        <w:t>1.</w:t>
      </w:r>
      <w:r w:rsidR="00BF0181">
        <w:rPr>
          <w:sz w:val="28"/>
          <w:szCs w:val="28"/>
        </w:rPr>
        <w:t>1</w:t>
      </w:r>
      <w:r w:rsidRPr="00557232">
        <w:rPr>
          <w:sz w:val="28"/>
          <w:szCs w:val="28"/>
        </w:rPr>
        <w:t xml:space="preserve">. Настоящее Положение устанавливает порядок организации предоставления дополнительного образования детям (за исключением предоставления дополнительного образования детям в организациях регионального значения) по дополнительным общеразвивающим  и дополнительным предпрофессиональным программам муниципальными организациями, осуществляющими обучение на территории муниципального образования </w:t>
      </w:r>
      <w:r w:rsidRPr="00557232">
        <w:rPr>
          <w:color w:val="000000"/>
          <w:sz w:val="28"/>
          <w:szCs w:val="28"/>
        </w:rPr>
        <w:t>Сорочинский городской округ</w:t>
      </w:r>
      <w:r w:rsidRPr="00557232">
        <w:rPr>
          <w:sz w:val="28"/>
          <w:szCs w:val="28"/>
        </w:rPr>
        <w:t xml:space="preserve"> Оренбургской области (далее – предоставление дополнительного образования).</w:t>
      </w:r>
    </w:p>
    <w:p w:rsidR="00B21DF3" w:rsidRPr="00557232" w:rsidRDefault="00B21DF3" w:rsidP="00B21DF3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>1.</w:t>
      </w:r>
      <w:r w:rsidR="00BF0181">
        <w:rPr>
          <w:rFonts w:ascii="Times New Roman" w:hAnsi="Times New Roman" w:cs="Times New Roman"/>
          <w:sz w:val="28"/>
          <w:szCs w:val="28"/>
        </w:rPr>
        <w:t>2</w:t>
      </w:r>
      <w:r w:rsidRPr="00557232">
        <w:rPr>
          <w:rFonts w:ascii="Times New Roman" w:hAnsi="Times New Roman" w:cs="Times New Roman"/>
          <w:sz w:val="28"/>
          <w:szCs w:val="28"/>
        </w:rPr>
        <w:t>.</w:t>
      </w:r>
      <w:r w:rsidR="0065337D">
        <w:rPr>
          <w:rFonts w:ascii="Times New Roman" w:hAnsi="Times New Roman" w:cs="Times New Roman"/>
          <w:sz w:val="28"/>
          <w:szCs w:val="28"/>
        </w:rPr>
        <w:t xml:space="preserve"> </w:t>
      </w:r>
      <w:r w:rsidR="001117D4">
        <w:rPr>
          <w:rFonts w:ascii="Times New Roman" w:hAnsi="Times New Roman" w:cs="Times New Roman"/>
          <w:sz w:val="28"/>
          <w:szCs w:val="28"/>
        </w:rPr>
        <w:t>В</w:t>
      </w:r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 Положении используются следующие основные</w:t>
      </w:r>
      <w:r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2" w:name="l139"/>
      <w:bookmarkEnd w:id="2"/>
      <w:r w:rsidRPr="00557232">
        <w:rPr>
          <w:rFonts w:ascii="Times New Roman" w:hAnsi="Times New Roman" w:cs="Times New Roman"/>
          <w:color w:val="000000"/>
          <w:sz w:val="28"/>
          <w:szCs w:val="28"/>
        </w:rPr>
        <w:t>термины и понятия:</w:t>
      </w:r>
      <w:r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2340" w:rsidRDefault="00B21DF3" w:rsidP="00B21D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- </w:t>
      </w:r>
      <w:r w:rsidR="00312340" w:rsidRPr="00312340">
        <w:rPr>
          <w:rFonts w:ascii="Times New Roman" w:hAnsi="Times New Roman" w:cs="Times New Roman"/>
          <w:color w:val="000000"/>
          <w:sz w:val="28"/>
          <w:szCs w:val="28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312340" w:rsidRDefault="00B21DF3" w:rsidP="00B21D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дополнительное образование - </w:t>
      </w:r>
      <w:r w:rsidR="00312340" w:rsidRPr="00312340">
        <w:rPr>
          <w:rFonts w:ascii="Times New Roman" w:hAnsi="Times New Roman" w:cs="Times New Roman"/>
          <w:color w:val="000000"/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AE7CC6" w:rsidRDefault="00AE7CC6" w:rsidP="00246A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E7CC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</w:t>
      </w:r>
      <w:r w:rsidR="00246A02" w:rsidRPr="00246A02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246A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6A02" w:rsidRPr="00246A0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46A0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46A02" w:rsidRPr="00246A02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</w:t>
      </w:r>
      <w:r w:rsidR="00246A0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46A02" w:rsidRPr="00246A02">
        <w:rPr>
          <w:rFonts w:ascii="Times New Roman" w:hAnsi="Times New Roman" w:cs="Times New Roman"/>
          <w:color w:val="000000"/>
          <w:sz w:val="28"/>
          <w:szCs w:val="28"/>
        </w:rPr>
        <w:t xml:space="preserve"> 273-ФЗ</w:t>
      </w:r>
      <w:r w:rsidR="00246A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46A02" w:rsidRPr="00246A02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246A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CC6">
        <w:rPr>
          <w:rFonts w:ascii="Times New Roman" w:hAnsi="Times New Roman" w:cs="Times New Roman"/>
          <w:color w:val="000000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21DF3" w:rsidRDefault="00B21DF3" w:rsidP="007C3C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муниципальная образовательная организация </w:t>
      </w:r>
      <w:r w:rsidR="007C3C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C95" w:rsidRPr="007C3C95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некоммерческая организация, </w:t>
      </w:r>
      <w:r w:rsidR="007C3C95" w:rsidRPr="00557232">
        <w:rPr>
          <w:rFonts w:ascii="Times New Roman" w:hAnsi="Times New Roman" w:cs="Times New Roman"/>
          <w:color w:val="000000"/>
          <w:sz w:val="28"/>
          <w:szCs w:val="28"/>
        </w:rPr>
        <w:t>учредителем которо</w:t>
      </w:r>
      <w:r w:rsidR="007C3C9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C3C95"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муниципальное образование Сорочинский городской округ Оренбургской области</w:t>
      </w:r>
      <w:r w:rsidR="007C3C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C95" w:rsidRPr="007C3C9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3505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59C" w:rsidRDefault="0035059C" w:rsidP="007C3C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059C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</w:r>
      <w:r w:rsidR="009B2F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2F5E" w:rsidRDefault="009B2F5E" w:rsidP="007C3C95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2F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мые в соответствии с</w:t>
      </w:r>
      <w:r w:rsidRPr="009B2F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02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46A02">
        <w:rPr>
          <w:rFonts w:ascii="Times New Roman" w:hAnsi="Times New Roman" w:cs="Times New Roman"/>
          <w:color w:val="000000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46A02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B2F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уполномоченными федеральными</w:t>
      </w:r>
      <w:r w:rsidR="00CF28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власти. </w:t>
      </w:r>
    </w:p>
    <w:p w:rsidR="00A730CE" w:rsidRPr="00557232" w:rsidRDefault="00A730CE" w:rsidP="00A73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1.</w:t>
      </w:r>
      <w:r w:rsidR="006533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5723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действуют следующие муниципальные организации дополнительного образования (далее - организации дополнительного образования) имеющие  лицензии на осуществление образовательной деятельности:</w:t>
      </w:r>
    </w:p>
    <w:p w:rsidR="00A730CE" w:rsidRPr="00557232" w:rsidRDefault="00A730CE" w:rsidP="00A73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Детская школа искусств «Лира» Сорочинского городского округа Оренбургской области. </w:t>
      </w:r>
    </w:p>
    <w:p w:rsidR="00B21DF3" w:rsidRDefault="00B21DF3" w:rsidP="00B21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223F" w:rsidRDefault="00B21DF3" w:rsidP="00B21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232">
        <w:rPr>
          <w:rFonts w:ascii="Times New Roman" w:hAnsi="Times New Roman" w:cs="Times New Roman"/>
          <w:bCs/>
          <w:sz w:val="28"/>
          <w:szCs w:val="28"/>
        </w:rPr>
        <w:t>2</w:t>
      </w:r>
      <w:r w:rsidRPr="00557232">
        <w:rPr>
          <w:rFonts w:ascii="Times New Roman" w:hAnsi="Times New Roman" w:cs="Times New Roman"/>
          <w:sz w:val="28"/>
          <w:szCs w:val="28"/>
        </w:rPr>
        <w:t>.</w:t>
      </w:r>
      <w:r w:rsidRPr="00557232">
        <w:rPr>
          <w:rFonts w:ascii="Times New Roman" w:hAnsi="Times New Roman" w:cs="Times New Roman"/>
          <w:bCs/>
          <w:sz w:val="28"/>
          <w:szCs w:val="28"/>
        </w:rPr>
        <w:t>Основные цели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</w:t>
      </w:r>
      <w:r w:rsidR="0006223F">
        <w:rPr>
          <w:rFonts w:ascii="Times New Roman" w:hAnsi="Times New Roman" w:cs="Times New Roman"/>
          <w:bCs/>
          <w:sz w:val="28"/>
          <w:szCs w:val="28"/>
        </w:rPr>
        <w:t xml:space="preserve">ия </w:t>
      </w:r>
    </w:p>
    <w:p w:rsidR="00B21DF3" w:rsidRPr="00557232" w:rsidRDefault="0006223F" w:rsidP="00B21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сфере культуры и искусства</w:t>
      </w:r>
    </w:p>
    <w:p w:rsidR="00B21DF3" w:rsidRPr="00557232" w:rsidRDefault="00B21DF3" w:rsidP="00B21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DF3" w:rsidRPr="00557232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>2.1. Основными целями организации дополнительного образования  в сфере культуры и искусства являются</w:t>
      </w:r>
      <w:r w:rsidR="00E26D37">
        <w:rPr>
          <w:rFonts w:ascii="Times New Roman" w:hAnsi="Times New Roman" w:cs="Times New Roman"/>
          <w:sz w:val="28"/>
          <w:szCs w:val="28"/>
        </w:rPr>
        <w:t xml:space="preserve"> </w:t>
      </w:r>
      <w:r w:rsidR="00E26D37" w:rsidRPr="00E26D37">
        <w:rPr>
          <w:rFonts w:ascii="Times New Roman" w:hAnsi="Times New Roman" w:cs="Times New Roman"/>
          <w:color w:val="FF0000"/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r w:rsidR="00E26D37" w:rsidRPr="00E26D37">
        <w:rPr>
          <w:rFonts w:ascii="Times New Roman" w:hAnsi="Times New Roman" w:cs="Times New Roman"/>
          <w:sz w:val="28"/>
          <w:szCs w:val="28"/>
        </w:rPr>
        <w:t xml:space="preserve"> </w:t>
      </w:r>
      <w:r w:rsidR="00E26D37" w:rsidRPr="00E26D37">
        <w:rPr>
          <w:rFonts w:ascii="Times New Roman" w:hAnsi="Times New Roman" w:cs="Times New Roman"/>
          <w:color w:val="FF0000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B21DF3" w:rsidRPr="00557232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DF3" w:rsidRDefault="00B21DF3" w:rsidP="00B21DF3">
      <w:pPr>
        <w:pStyle w:val="a3"/>
        <w:spacing w:after="20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57232">
        <w:rPr>
          <w:rFonts w:ascii="Times New Roman" w:hAnsi="Times New Roman" w:cs="Times New Roman"/>
          <w:bCs/>
          <w:sz w:val="28"/>
          <w:szCs w:val="28"/>
        </w:rPr>
        <w:t xml:space="preserve">Организация дополнительного образования в сфере культуры 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278AB">
        <w:rPr>
          <w:rFonts w:ascii="Times New Roman" w:hAnsi="Times New Roman" w:cs="Times New Roman"/>
          <w:bCs/>
          <w:sz w:val="28"/>
          <w:szCs w:val="28"/>
        </w:rPr>
        <w:t>скусства</w:t>
      </w:r>
    </w:p>
    <w:p w:rsidR="003D6760" w:rsidRDefault="00B21DF3" w:rsidP="00B21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3D6760" w:rsidRPr="00557232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 создаются учредителем, регистрируются в порядке, установленном законодательством Российской Федерации, и имеют право на  ведение образовательной деятельности с момента  выдачи лицензии на осуществление образовательной деятельности.</w:t>
      </w:r>
    </w:p>
    <w:p w:rsidR="00ED01D5" w:rsidRDefault="003D6760" w:rsidP="00B21DF3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проживающим на территории муниципального образования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Сорочинский городской округ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области, гарантируется право получения дополнительного образования детьми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 w:rsidR="00ED01D5" w:rsidRPr="00ED01D5">
        <w:t xml:space="preserve"> </w:t>
      </w:r>
    </w:p>
    <w:p w:rsidR="00030792" w:rsidRPr="00030792" w:rsidRDefault="00ED01D5" w:rsidP="0003079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1D5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030792" w:rsidRPr="00030792">
        <w:rPr>
          <w:rFonts w:ascii="Times New Roman" w:hAnsi="Times New Roman" w:cs="Times New Roman"/>
          <w:sz w:val="28"/>
          <w:szCs w:val="28"/>
        </w:rPr>
        <w:t xml:space="preserve"> </w:t>
      </w:r>
      <w:r w:rsidR="00030792" w:rsidRPr="00030792">
        <w:rPr>
          <w:rFonts w:ascii="Times New Roman" w:hAnsi="Times New Roman" w:cs="Times New Roman"/>
          <w:color w:val="FF0000"/>
          <w:sz w:val="28"/>
          <w:szCs w:val="28"/>
        </w:rPr>
        <w:t>Дополнительные общеобразовательные программы для детей должны учитывать возрастные и индивидуальные особенности детей.</w:t>
      </w:r>
    </w:p>
    <w:p w:rsidR="003D6760" w:rsidRDefault="003D6760" w:rsidP="00B21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60">
        <w:rPr>
          <w:rFonts w:ascii="Times New Roman" w:hAnsi="Times New Roman" w:cs="Times New Roman"/>
          <w:sz w:val="28"/>
          <w:szCs w:val="28"/>
        </w:rPr>
        <w:t>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3D6760" w:rsidRPr="00557232" w:rsidRDefault="003D6760" w:rsidP="00B21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60">
        <w:rPr>
          <w:rFonts w:ascii="Times New Roman" w:hAnsi="Times New Roman" w:cs="Times New Roman"/>
          <w:sz w:val="28"/>
          <w:szCs w:val="28"/>
        </w:rPr>
        <w:t>В области искусств реализуются следующие образовательные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0">
        <w:rPr>
          <w:rFonts w:ascii="Times New Roman" w:hAnsi="Times New Roman" w:cs="Times New Roman"/>
          <w:sz w:val="28"/>
          <w:szCs w:val="28"/>
        </w:rPr>
        <w:t>дополнительные предпрофессиональ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ные и общеразвивающие программы. </w:t>
      </w:r>
    </w:p>
    <w:p w:rsidR="00B21DF3" w:rsidRPr="00557232" w:rsidRDefault="003D6760" w:rsidP="00B21DF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Порядок приема детей в муниципальные образовательные организации дополнительного образования в сфере культуры и искусства осуществляется на основании заявления родителей (законных представителей) с учетом</w:t>
      </w:r>
      <w:r w:rsidR="00B21DF3"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3" w:name="l175"/>
      <w:bookmarkEnd w:id="3"/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="00B21DF3">
        <w:rPr>
          <w:rFonts w:ascii="Times New Roman" w:hAnsi="Times New Roman" w:cs="Times New Roman"/>
          <w:color w:val="000000"/>
          <w:sz w:val="28"/>
          <w:szCs w:val="28"/>
        </w:rPr>
        <w:t>ресов ребенка в соответствии с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организации и другими</w:t>
      </w:r>
      <w:r w:rsidR="00B21DF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документами, регламентирующими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B21DF3"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  <w:r w:rsidR="00B21DF3"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1DF3" w:rsidRPr="00557232" w:rsidRDefault="00B21DF3" w:rsidP="00B21DF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2">
        <w:rPr>
          <w:rFonts w:ascii="Times New Roman" w:hAnsi="Times New Roman" w:cs="Times New Roman"/>
          <w:color w:val="000000"/>
          <w:sz w:val="28"/>
          <w:szCs w:val="28"/>
        </w:rPr>
        <w:t>При приеме детей муниципальное образовательное учреждение дополнительного образования детей в сфере культуры и искусства обязано ознакомить их и (или) родителей (законных представителей) с уставом организации и другими документами, регламентирующими организацию</w:t>
      </w:r>
      <w:r w:rsidRPr="005572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4" w:name="l176"/>
      <w:bookmarkEnd w:id="4"/>
      <w:r w:rsidRPr="0055723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процесса. </w:t>
      </w:r>
    </w:p>
    <w:p w:rsidR="00ED01D5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>3.</w:t>
      </w:r>
      <w:r w:rsidR="003D6760">
        <w:rPr>
          <w:rFonts w:ascii="Times New Roman" w:hAnsi="Times New Roman" w:cs="Times New Roman"/>
          <w:sz w:val="28"/>
          <w:szCs w:val="28"/>
        </w:rPr>
        <w:t>4</w:t>
      </w:r>
      <w:r w:rsidRPr="00557232">
        <w:rPr>
          <w:rFonts w:ascii="Times New Roman" w:hAnsi="Times New Roman" w:cs="Times New Roman"/>
          <w:sz w:val="28"/>
          <w:szCs w:val="28"/>
        </w:rPr>
        <w:t xml:space="preserve">. Система дополнительного образования детей в сфере культуры и искусства на территории муниципального образования </w:t>
      </w:r>
      <w:r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Сорочинский городской округ</w:t>
      </w:r>
      <w:r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 является частью системы культуры, и представляет собой совокупность муниципальных организаций дополнительного образования, реализующих</w:t>
      </w:r>
      <w:r w:rsidR="0035059C">
        <w:rPr>
          <w:rFonts w:ascii="Times New Roman" w:hAnsi="Times New Roman" w:cs="Times New Roman"/>
          <w:sz w:val="28"/>
          <w:szCs w:val="28"/>
        </w:rPr>
        <w:t xml:space="preserve"> </w:t>
      </w:r>
      <w:r w:rsidR="007C3C95" w:rsidRPr="007C3C95">
        <w:rPr>
          <w:rFonts w:ascii="Times New Roman" w:hAnsi="Times New Roman" w:cs="Times New Roman"/>
          <w:sz w:val="28"/>
          <w:szCs w:val="28"/>
        </w:rPr>
        <w:t>дополнительны</w:t>
      </w:r>
      <w:r w:rsidR="007C3C95">
        <w:rPr>
          <w:rFonts w:ascii="Times New Roman" w:hAnsi="Times New Roman" w:cs="Times New Roman"/>
          <w:sz w:val="28"/>
          <w:szCs w:val="28"/>
        </w:rPr>
        <w:t>е</w:t>
      </w:r>
      <w:r w:rsidR="007C3C95" w:rsidRPr="007C3C95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7C3C95">
        <w:rPr>
          <w:rFonts w:ascii="Times New Roman" w:hAnsi="Times New Roman" w:cs="Times New Roman"/>
          <w:sz w:val="28"/>
          <w:szCs w:val="28"/>
        </w:rPr>
        <w:t>е</w:t>
      </w:r>
      <w:r w:rsidR="007C3C95" w:rsidRPr="007C3C95">
        <w:rPr>
          <w:rFonts w:ascii="Times New Roman" w:hAnsi="Times New Roman" w:cs="Times New Roman"/>
          <w:sz w:val="28"/>
          <w:szCs w:val="28"/>
        </w:rPr>
        <w:t xml:space="preserve">  и дополнительны</w:t>
      </w:r>
      <w:r w:rsidR="007C3C95">
        <w:rPr>
          <w:rFonts w:ascii="Times New Roman" w:hAnsi="Times New Roman" w:cs="Times New Roman"/>
          <w:sz w:val="28"/>
          <w:szCs w:val="28"/>
        </w:rPr>
        <w:t>е</w:t>
      </w:r>
      <w:r w:rsidR="007C3C95" w:rsidRPr="007C3C95">
        <w:rPr>
          <w:rFonts w:ascii="Times New Roman" w:hAnsi="Times New Roman" w:cs="Times New Roman"/>
          <w:sz w:val="28"/>
          <w:szCs w:val="28"/>
        </w:rPr>
        <w:t xml:space="preserve"> </w:t>
      </w:r>
      <w:r w:rsidR="007C3C95">
        <w:rPr>
          <w:rFonts w:ascii="Times New Roman" w:hAnsi="Times New Roman" w:cs="Times New Roman"/>
          <w:sz w:val="28"/>
          <w:szCs w:val="28"/>
        </w:rPr>
        <w:t>предпрофессиональные</w:t>
      </w:r>
      <w:r w:rsidR="003505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C95">
        <w:rPr>
          <w:rFonts w:ascii="Times New Roman" w:hAnsi="Times New Roman" w:cs="Times New Roman"/>
          <w:sz w:val="28"/>
          <w:szCs w:val="28"/>
        </w:rPr>
        <w:t>ы.</w:t>
      </w:r>
    </w:p>
    <w:p w:rsidR="007C3C95" w:rsidRDefault="003D6760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D01D5" w:rsidRPr="00ED01D5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</w:t>
      </w:r>
      <w:r w:rsidR="00ED01D5" w:rsidRPr="00ED01D5">
        <w:rPr>
          <w:rFonts w:ascii="Times New Roman" w:hAnsi="Times New Roman" w:cs="Times New Roman"/>
          <w:sz w:val="28"/>
          <w:szCs w:val="28"/>
        </w:rPr>
        <w:lastRenderedPageBreak/>
        <w:t>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="00ED01D5">
        <w:rPr>
          <w:rFonts w:ascii="Times New Roman" w:hAnsi="Times New Roman" w:cs="Times New Roman"/>
          <w:sz w:val="28"/>
          <w:szCs w:val="28"/>
        </w:rPr>
        <w:t xml:space="preserve">. </w:t>
      </w:r>
      <w:r w:rsidR="007C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F3" w:rsidRDefault="003D6760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21DF3" w:rsidRPr="00557232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8" w:rsidRPr="00557232" w:rsidRDefault="00A23748" w:rsidP="00A2374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Полномочия органов местного самоуправления </w:t>
      </w:r>
      <w:r w:rsidRPr="00557232">
        <w:rPr>
          <w:rFonts w:ascii="Times New Roman" w:hAnsi="Times New Roman" w:cs="Times New Roman"/>
          <w:bCs/>
          <w:sz w:val="28"/>
          <w:szCs w:val="28"/>
        </w:rPr>
        <w:t>в области организации предоставления дополнительного образования в сфере культуры и искусства</w:t>
      </w:r>
      <w:r w:rsidR="00376D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D0F" w:rsidRDefault="00376D0F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6B87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16B87">
        <w:rPr>
          <w:rFonts w:ascii="Times New Roman" w:hAnsi="Times New Roman" w:cs="Times New Roman"/>
          <w:sz w:val="28"/>
          <w:szCs w:val="28"/>
        </w:rPr>
        <w:t xml:space="preserve">для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организации предоставления дополнительного образования в сфере культуры и искусства</w:t>
      </w:r>
      <w:r w:rsidRPr="00716B87">
        <w:rPr>
          <w:rFonts w:ascii="Times New Roman" w:hAnsi="Times New Roman" w:cs="Times New Roman"/>
          <w:sz w:val="28"/>
          <w:szCs w:val="28"/>
        </w:rPr>
        <w:t>:</w:t>
      </w:r>
    </w:p>
    <w:p w:rsidR="00A23748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создает муниципальные </w:t>
      </w:r>
      <w:r w:rsidR="00376D0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принимает муниципальные правовые акты по вопросам </w:t>
      </w:r>
      <w:r w:rsidR="00376D0F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 и искусства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16B87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и </w:t>
      </w:r>
      <w:r w:rsidR="00376D0F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осуществляет финансирование муниципальных учреждений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  <w:r w:rsidR="00376D0F"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Pr="00716B87">
        <w:rPr>
          <w:rFonts w:ascii="Times New Roman" w:hAnsi="Times New Roman" w:cs="Times New Roman"/>
          <w:sz w:val="28"/>
          <w:szCs w:val="28"/>
        </w:rPr>
        <w:t>в пределах средств, предусмотренных на</w:t>
      </w:r>
      <w:r>
        <w:rPr>
          <w:rFonts w:ascii="Times New Roman" w:hAnsi="Times New Roman" w:cs="Times New Roman"/>
          <w:sz w:val="28"/>
          <w:szCs w:val="28"/>
        </w:rPr>
        <w:t xml:space="preserve"> указанные цели в бюджете 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определяет порядок и условия формирования муниципального задания;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показатели и критерии оценки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порядок проведения оценки потребности и качества оказываемых </w:t>
      </w:r>
      <w:r w:rsidR="00376D0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  <w:r w:rsidR="00376D0F"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Pr="00716B87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координирует участие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  <w:r w:rsidRPr="00716B87">
        <w:rPr>
          <w:rFonts w:ascii="Times New Roman" w:hAnsi="Times New Roman" w:cs="Times New Roman"/>
          <w:sz w:val="28"/>
          <w:szCs w:val="28"/>
        </w:rPr>
        <w:t xml:space="preserve"> в комплексном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A23748" w:rsidRPr="00716B87" w:rsidRDefault="00A23748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обеспечивает участие общественных организаций, объединений в обсуждении вопросов, затрагивающих общественные интересы в сфере </w:t>
      </w:r>
      <w:r w:rsidR="00376D0F"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  <w:r w:rsidRPr="00716B87">
        <w:rPr>
          <w:rFonts w:ascii="Times New Roman" w:hAnsi="Times New Roman" w:cs="Times New Roman"/>
          <w:sz w:val="28"/>
          <w:szCs w:val="28"/>
        </w:rPr>
        <w:t>.</w:t>
      </w:r>
    </w:p>
    <w:p w:rsidR="00E92817" w:rsidRDefault="00E92817" w:rsidP="00B21DF3">
      <w:pPr>
        <w:pStyle w:val="a5"/>
        <w:tabs>
          <w:tab w:val="left" w:pos="284"/>
        </w:tabs>
        <w:spacing w:after="0" w:line="240" w:lineRule="atLeast"/>
        <w:ind w:left="0" w:right="-5" w:firstLine="426"/>
        <w:jc w:val="both"/>
        <w:rPr>
          <w:sz w:val="28"/>
          <w:szCs w:val="28"/>
        </w:rPr>
      </w:pPr>
    </w:p>
    <w:p w:rsidR="00B21DF3" w:rsidRPr="00557232" w:rsidRDefault="00D34180" w:rsidP="00D34180">
      <w:pPr>
        <w:pStyle w:val="a3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21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1DF3" w:rsidRPr="00557232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Отдела по культуре и искусству администрации Сорочинского городского округа Оренбургской области </w:t>
      </w:r>
      <w:r w:rsidRPr="002301D2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D98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в сфере культуры и искусства</w:t>
      </w:r>
    </w:p>
    <w:p w:rsidR="00B21DF3" w:rsidRPr="00557232" w:rsidRDefault="00B21DF3" w:rsidP="00B21DF3">
      <w:pPr>
        <w:pStyle w:val="a3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.1. К полномочиям Отдела по культуре и искусства администрации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 в области организации предоставления дополнительного образования в сфере культуры и искусства  на территории муниципального образования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Сорочинский городской округ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 относятся:</w:t>
      </w:r>
    </w:p>
    <w:p w:rsidR="00B21DF3" w:rsidRPr="00557232" w:rsidRDefault="00B21DF3" w:rsidP="00B21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 xml:space="preserve">     </w:t>
      </w:r>
      <w:r w:rsidR="00D34180">
        <w:rPr>
          <w:rFonts w:ascii="Times New Roman" w:hAnsi="Times New Roman" w:cs="Times New Roman"/>
          <w:sz w:val="28"/>
          <w:szCs w:val="28"/>
        </w:rPr>
        <w:t>5</w:t>
      </w:r>
      <w:r w:rsidRPr="00557232">
        <w:rPr>
          <w:rFonts w:ascii="Times New Roman" w:hAnsi="Times New Roman" w:cs="Times New Roman"/>
          <w:sz w:val="28"/>
          <w:szCs w:val="28"/>
        </w:rPr>
        <w:t>.1.1. обеспечение соблюдения законодательства Российской Федерации в области дополнительного образования детей в сфере культуры и искусства;</w:t>
      </w:r>
    </w:p>
    <w:p w:rsidR="00B21DF3" w:rsidRPr="00557232" w:rsidRDefault="00B21DF3" w:rsidP="00B21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4180">
        <w:rPr>
          <w:rFonts w:ascii="Times New Roman" w:hAnsi="Times New Roman" w:cs="Times New Roman"/>
          <w:sz w:val="28"/>
          <w:szCs w:val="28"/>
        </w:rPr>
        <w:t>5</w:t>
      </w:r>
      <w:r w:rsidRPr="00557232">
        <w:rPr>
          <w:rFonts w:ascii="Times New Roman" w:hAnsi="Times New Roman" w:cs="Times New Roman"/>
          <w:sz w:val="28"/>
          <w:szCs w:val="28"/>
        </w:rPr>
        <w:t>.1.2. формирование муниципальных программ</w:t>
      </w:r>
      <w:r w:rsidR="00D34180">
        <w:rPr>
          <w:rFonts w:ascii="Times New Roman" w:hAnsi="Times New Roman" w:cs="Times New Roman"/>
          <w:sz w:val="28"/>
          <w:szCs w:val="28"/>
        </w:rPr>
        <w:t xml:space="preserve"> развития культуры, в том числе и</w:t>
      </w:r>
      <w:r w:rsidRPr="00557232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 в сфере культуры и искусства </w:t>
      </w:r>
      <w:r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</w:t>
      </w:r>
      <w:r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.1.3. формирование,  утверждение и  финансовое обеспечение выполнения муниципального задания для организаций дополнительного образования</w:t>
      </w:r>
      <w:r w:rsidR="005B16BC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  <w:r w:rsidR="00B21DF3" w:rsidRPr="00557232">
        <w:rPr>
          <w:rFonts w:ascii="Times New Roman" w:hAnsi="Times New Roman" w:cs="Times New Roman"/>
          <w:sz w:val="28"/>
          <w:szCs w:val="28"/>
        </w:rPr>
        <w:t>, контроль предоставления муниципальных услуг и выполнения муниципального задания;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.1.4. оказание содействия развитию и оптимизации сети организаций дополнительного образования</w:t>
      </w:r>
      <w:r w:rsidR="00CA7629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  <w:r w:rsidR="00B21DF3" w:rsidRPr="00557232">
        <w:rPr>
          <w:rFonts w:ascii="Times New Roman" w:hAnsi="Times New Roman" w:cs="Times New Roman"/>
          <w:sz w:val="28"/>
          <w:szCs w:val="28"/>
        </w:rPr>
        <w:t>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.1.5. организация взаимодействия организаций дополнительного образования, координация их деятельности;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.1.6.  содействие организации лицензирования организаций дополнительного образования;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.1.7. обеспечение поддержки инновационных, экспериментальных процессов в  организациях дополнительного образования;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.1.8. организация изучения потребностей и интересов населения в получении дополнительного образования в сфере культуры и искусства;</w:t>
      </w:r>
    </w:p>
    <w:p w:rsidR="00B21DF3" w:rsidRPr="00557232" w:rsidRDefault="00D34180" w:rsidP="00B21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F3" w:rsidRPr="00557232">
        <w:rPr>
          <w:rFonts w:ascii="Times New Roman" w:hAnsi="Times New Roman" w:cs="Times New Roman"/>
          <w:sz w:val="28"/>
          <w:szCs w:val="28"/>
        </w:rPr>
        <w:t>.1.9. осуществление полномочий в сфере образования, культуры и искусства, предусмотренных действующим законодательством, муниципальными правовыми актами в пределах своей компетенции.</w:t>
      </w:r>
    </w:p>
    <w:p w:rsidR="00B21DF3" w:rsidRPr="00557232" w:rsidRDefault="00B21DF3" w:rsidP="00B21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DF3" w:rsidRPr="00557232" w:rsidRDefault="00D34180" w:rsidP="00B21D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21DF3" w:rsidRPr="005572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1DF3" w:rsidRPr="00557232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 организаций дополнительного образования  в области организации предоставления дополнительного образования</w:t>
      </w:r>
    </w:p>
    <w:p w:rsidR="00E224B8" w:rsidRPr="00E224B8" w:rsidRDefault="00D34180" w:rsidP="00E224B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.1. </w:t>
      </w:r>
      <w:r w:rsidR="00694CF0">
        <w:rPr>
          <w:rFonts w:ascii="Times New Roman" w:hAnsi="Times New Roman" w:cs="Times New Roman"/>
          <w:color w:val="FF0000"/>
          <w:sz w:val="28"/>
          <w:szCs w:val="28"/>
        </w:rPr>
        <w:t>Организация дополнительного образования</w:t>
      </w:r>
      <w:r w:rsidR="00E224B8" w:rsidRPr="00E224B8">
        <w:rPr>
          <w:rFonts w:ascii="Times New Roman" w:hAnsi="Times New Roman" w:cs="Times New Roman"/>
          <w:color w:val="FF0000"/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 w:rsidR="00E224B8">
        <w:rPr>
          <w:rFonts w:ascii="Times New Roman" w:hAnsi="Times New Roman" w:cs="Times New Roman"/>
          <w:color w:val="FF0000"/>
          <w:sz w:val="28"/>
          <w:szCs w:val="28"/>
        </w:rPr>
        <w:t>законодательством Р</w:t>
      </w:r>
      <w:r w:rsidR="00E224B8" w:rsidRPr="00E224B8">
        <w:rPr>
          <w:rFonts w:ascii="Times New Roman" w:hAnsi="Times New Roman" w:cs="Times New Roman"/>
          <w:color w:val="FF0000"/>
          <w:sz w:val="28"/>
          <w:szCs w:val="28"/>
        </w:rPr>
        <w:t>оссийской Федерации и уставом образовательной организации</w:t>
      </w:r>
      <w:r w:rsidR="00E224B8" w:rsidRPr="00E224B8">
        <w:rPr>
          <w:rFonts w:ascii="Times New Roman" w:hAnsi="Times New Roman" w:cs="Times New Roman"/>
          <w:sz w:val="28"/>
          <w:szCs w:val="28"/>
        </w:rPr>
        <w:t>.</w:t>
      </w:r>
    </w:p>
    <w:p w:rsidR="00E224B8" w:rsidRDefault="00694CF0" w:rsidP="00E224B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224B8" w:rsidRPr="00E224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FF0000"/>
          <w:sz w:val="28"/>
          <w:szCs w:val="28"/>
        </w:rPr>
        <w:t>Организации дополнительного образования</w:t>
      </w:r>
      <w:r w:rsidRPr="00E22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4B8" w:rsidRPr="00694CF0">
        <w:rPr>
          <w:rFonts w:ascii="Times New Roman" w:hAnsi="Times New Roman" w:cs="Times New Roman"/>
          <w:color w:val="FF0000"/>
          <w:sz w:val="28"/>
          <w:szCs w:val="28"/>
        </w:rPr>
        <w:t>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3) предоставление Отделу по культуре и искусству администрации Сорочинского городского округа Оренбургской области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694CF0">
        <w:rPr>
          <w:rFonts w:ascii="Times New Roman" w:hAnsi="Times New Roman" w:cs="Times New Roman"/>
          <w:color w:val="FF0000"/>
          <w:sz w:val="28"/>
          <w:szCs w:val="28"/>
        </w:rPr>
        <w:t>самообследования</w:t>
      </w:r>
      <w:proofErr w:type="spellEnd"/>
      <w:r w:rsidRPr="00694C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lastRenderedPageBreak/>
        <w:t>4) установление штатного расписания, если иное не установлено нормативными правовыми актами Российской Федерации;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6) разработка и утверждение образовательных программ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организации дополнительного образования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 7) разработка и утверждение по согласованию с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Отделом по культуре и искусству администрации Сорочинского городского округа Оренбургской области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программы развития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организации дополнительного образования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>, если иное не установлено законодательством Российской Федерации;</w:t>
      </w:r>
    </w:p>
    <w:p w:rsidR="00694CF0" w:rsidRPr="00694CF0" w:rsidRDefault="00F60C94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8) прием обучающихся в </w:t>
      </w:r>
      <w:r w:rsidR="00694CF0" w:rsidRPr="00694CF0">
        <w:rPr>
          <w:rFonts w:ascii="Times New Roman" w:hAnsi="Times New Roman" w:cs="Times New Roman"/>
          <w:color w:val="FF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дополнительного образования</w:t>
      </w:r>
      <w:r w:rsidR="00694CF0" w:rsidRPr="00694CF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9)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10) поощрение обучающихся в соответствии с установленными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организацией дополнительного образования</w:t>
      </w:r>
      <w:r w:rsidR="00F60C94" w:rsidRPr="00E22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>видами и условиями поощрения за успехи в учебной, общественной, научной, творческой, инновационной деятельности, если иное не установлено законодательством Российской Федерации;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13) проведение </w:t>
      </w:r>
      <w:proofErr w:type="spellStart"/>
      <w:r w:rsidRPr="00694CF0">
        <w:rPr>
          <w:rFonts w:ascii="Times New Roman" w:hAnsi="Times New Roman" w:cs="Times New Roman"/>
          <w:color w:val="FF0000"/>
          <w:sz w:val="28"/>
          <w:szCs w:val="28"/>
        </w:rPr>
        <w:t>самообследования</w:t>
      </w:r>
      <w:proofErr w:type="spellEnd"/>
      <w:r w:rsidRPr="00694CF0">
        <w:rPr>
          <w:rFonts w:ascii="Times New Roman" w:hAnsi="Times New Roman" w:cs="Times New Roman"/>
          <w:color w:val="FF0000"/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14) создание необходимых условий для охраны и укрепления здоровья обучающихся и работников образовательной организации;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15) приобретение или изготовление бланков документов об образовании и (или) о квалификации; 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16)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организации дополнительного образования</w:t>
      </w:r>
      <w:r w:rsidR="00F60C94" w:rsidRPr="00E22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>и не запрещенной законодательством Российской Федерации;</w:t>
      </w:r>
    </w:p>
    <w:p w:rsidR="00694CF0" w:rsidRPr="00694CF0" w:rsidRDefault="00694CF0" w:rsidP="00694CF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>17)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E224B8" w:rsidRDefault="00694CF0" w:rsidP="00B21DF3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18) обеспечение создания и ведения официального сайта </w:t>
      </w:r>
      <w:r w:rsidR="00F60C94">
        <w:rPr>
          <w:rFonts w:ascii="Times New Roman" w:hAnsi="Times New Roman" w:cs="Times New Roman"/>
          <w:color w:val="FF0000"/>
          <w:sz w:val="28"/>
          <w:szCs w:val="28"/>
        </w:rPr>
        <w:t>организации дополнительного образования</w:t>
      </w:r>
      <w:r w:rsidRPr="00694CF0">
        <w:rPr>
          <w:rFonts w:ascii="Times New Roman" w:hAnsi="Times New Roman" w:cs="Times New Roman"/>
          <w:color w:val="FF0000"/>
          <w:sz w:val="28"/>
          <w:szCs w:val="28"/>
        </w:rPr>
        <w:t xml:space="preserve"> в сети «Интернет». </w:t>
      </w:r>
    </w:p>
    <w:p w:rsidR="00FA7F16" w:rsidRPr="00FA7F16" w:rsidRDefault="00FA7F16" w:rsidP="00FA7F1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F16">
        <w:rPr>
          <w:rFonts w:ascii="Times New Roman" w:hAnsi="Times New Roman" w:cs="Times New Roman"/>
          <w:color w:val="FF0000"/>
          <w:sz w:val="28"/>
          <w:szCs w:val="28"/>
        </w:rP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FA7F16" w:rsidRPr="00FA7F16" w:rsidRDefault="00FA7F16" w:rsidP="00FA7F1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F16">
        <w:rPr>
          <w:rFonts w:ascii="Times New Roman" w:hAnsi="Times New Roman" w:cs="Times New Roman"/>
          <w:color w:val="FF0000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A7F16" w:rsidRPr="00FA7F16" w:rsidRDefault="00FA7F16" w:rsidP="00FA7F1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F16">
        <w:rPr>
          <w:rFonts w:ascii="Times New Roman" w:hAnsi="Times New Roman" w:cs="Times New Roman"/>
          <w:color w:val="FF0000"/>
          <w:sz w:val="28"/>
          <w:szCs w:val="28"/>
        </w:rPr>
        <w:lastRenderedPageBreak/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A7F16" w:rsidRPr="00FA7F16" w:rsidRDefault="00FA7F16" w:rsidP="00FA7F1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F16">
        <w:rPr>
          <w:rFonts w:ascii="Times New Roman" w:hAnsi="Times New Roman" w:cs="Times New Roman"/>
          <w:color w:val="FF0000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B21DF3" w:rsidRPr="00557232" w:rsidRDefault="00B21DF3" w:rsidP="00B21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DF3" w:rsidRPr="00557232" w:rsidRDefault="00D34180" w:rsidP="00B21D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21DF3" w:rsidRPr="00557232">
        <w:rPr>
          <w:rFonts w:ascii="Times New Roman" w:hAnsi="Times New Roman" w:cs="Times New Roman"/>
          <w:bCs/>
          <w:sz w:val="28"/>
          <w:szCs w:val="28"/>
        </w:rPr>
        <w:t>. Финансовое обеспечение организации предоставления дополнительного образования</w:t>
      </w:r>
      <w:r w:rsidR="00091D9F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</w:p>
    <w:p w:rsidR="00B21DF3" w:rsidRPr="00557232" w:rsidRDefault="00B21DF3" w:rsidP="00B21DF3">
      <w:pPr>
        <w:pStyle w:val="a3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DF3" w:rsidRPr="00557232" w:rsidRDefault="00D34180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.1. Финансовое  обеспечение деятельности по предоставлению дополнительного образования в сфере культуры и искусства на  территории муниципального образования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Сорочинский городской округ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 Оренбургской области  является расходным обязательством </w:t>
      </w:r>
      <w:r w:rsidR="00B21DF3" w:rsidRPr="00557232"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</w:t>
      </w:r>
      <w:r w:rsidR="00B21DF3" w:rsidRPr="00557232">
        <w:rPr>
          <w:rFonts w:ascii="Times New Roman" w:hAnsi="Times New Roman" w:cs="Times New Roman"/>
          <w:sz w:val="28"/>
          <w:szCs w:val="28"/>
        </w:rPr>
        <w:t xml:space="preserve"> и осуществляется в размерах, предусмотренных решениями Сорочинского городского Совета о бюджете на очередной финансовый год и плановый период.</w:t>
      </w:r>
    </w:p>
    <w:p w:rsidR="00B21DF3" w:rsidRPr="00557232" w:rsidRDefault="00D34180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DF3" w:rsidRPr="00557232">
        <w:rPr>
          <w:rFonts w:ascii="Times New Roman" w:hAnsi="Times New Roman" w:cs="Times New Roman"/>
          <w:sz w:val="28"/>
          <w:szCs w:val="28"/>
        </w:rPr>
        <w:t>.2. Финансовое обеспечение деятельности муниципальных  организаций дополнительного образования, реализующих дополнительные образовательные программы, осуществляются в соответствии с законодательством Российской Федерации за счет:</w:t>
      </w:r>
    </w:p>
    <w:p w:rsidR="00B21DF3" w:rsidRPr="00557232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500AE5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Pr="00557232">
        <w:rPr>
          <w:rFonts w:ascii="Times New Roman" w:hAnsi="Times New Roman" w:cs="Times New Roman"/>
          <w:sz w:val="28"/>
          <w:szCs w:val="28"/>
        </w:rPr>
        <w:t xml:space="preserve"> в виде субсидий на выполнение муниципального задания и  субсидий</w:t>
      </w:r>
      <w:r w:rsidR="00E27906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557232">
        <w:rPr>
          <w:rFonts w:ascii="Times New Roman" w:hAnsi="Times New Roman" w:cs="Times New Roman"/>
          <w:sz w:val="28"/>
          <w:szCs w:val="28"/>
        </w:rPr>
        <w:t>;</w:t>
      </w:r>
    </w:p>
    <w:p w:rsidR="00B21DF3" w:rsidRPr="00557232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>-    средств, поступающих от платных дополнительных образовательных услуг и иных, предусмотренных уставом образовательной организации, услуг;</w:t>
      </w:r>
    </w:p>
    <w:p w:rsidR="00B21DF3" w:rsidRPr="00557232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32">
        <w:rPr>
          <w:rFonts w:ascii="Times New Roman" w:hAnsi="Times New Roman" w:cs="Times New Roman"/>
          <w:sz w:val="28"/>
          <w:szCs w:val="28"/>
        </w:rPr>
        <w:t>-    пожертвований и целевых взносов физических и  (или)  юридических лиц, в том числе иностранных граждан  и  (или)  иностранных юридических лиц.</w:t>
      </w:r>
    </w:p>
    <w:p w:rsidR="00B21DF3" w:rsidRDefault="00B21DF3" w:rsidP="00B21DF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h258"/>
      <w:bookmarkStart w:id="6" w:name="h263"/>
      <w:bookmarkEnd w:id="5"/>
      <w:bookmarkEnd w:id="6"/>
      <w:r w:rsidRPr="005572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D9F" w:rsidRDefault="00091D9F" w:rsidP="00091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045EA">
        <w:rPr>
          <w:rFonts w:ascii="Times New Roman" w:hAnsi="Times New Roman"/>
          <w:sz w:val="28"/>
          <w:szCs w:val="28"/>
        </w:rPr>
        <w:t>. Имущественное обеспечение создания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5EA">
        <w:rPr>
          <w:rFonts w:ascii="Times New Roman" w:hAnsi="Times New Roman"/>
          <w:sz w:val="28"/>
          <w:szCs w:val="28"/>
        </w:rPr>
        <w:t xml:space="preserve">для организации </w:t>
      </w:r>
      <w:r w:rsidRPr="00557232">
        <w:rPr>
          <w:rFonts w:ascii="Times New Roman" w:hAnsi="Times New Roman" w:cs="Times New Roman"/>
          <w:bCs/>
          <w:sz w:val="28"/>
          <w:szCs w:val="28"/>
        </w:rPr>
        <w:t>предоставления дополнительного образования</w:t>
      </w:r>
      <w:r w:rsidRPr="00557232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</w:p>
    <w:p w:rsidR="00091D9F" w:rsidRDefault="00091D9F" w:rsidP="00091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9F" w:rsidRPr="008A4C53" w:rsidRDefault="00091D9F" w:rsidP="00091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8A4C53">
        <w:rPr>
          <w:rFonts w:ascii="Times New Roman" w:hAnsi="Times New Roman"/>
          <w:sz w:val="28"/>
          <w:szCs w:val="28"/>
        </w:rPr>
        <w:t>Для обеспечения уставной деятельности мун</w:t>
      </w:r>
      <w:r>
        <w:rPr>
          <w:rFonts w:ascii="Times New Roman" w:hAnsi="Times New Roman"/>
          <w:sz w:val="28"/>
          <w:szCs w:val="28"/>
        </w:rPr>
        <w:t xml:space="preserve">иципальные учреждения дополнительного образования в сфере культуры и искусства  </w:t>
      </w:r>
      <w:r w:rsidRPr="00A045EA">
        <w:rPr>
          <w:rFonts w:ascii="Times New Roman" w:hAnsi="Times New Roman"/>
          <w:sz w:val="28"/>
          <w:szCs w:val="28"/>
        </w:rPr>
        <w:t xml:space="preserve">Сорочинского городского округа </w:t>
      </w:r>
      <w:r w:rsidRPr="008A4C53">
        <w:rPr>
          <w:rFonts w:ascii="Times New Roman" w:hAnsi="Times New Roman"/>
          <w:sz w:val="28"/>
          <w:szCs w:val="28"/>
        </w:rPr>
        <w:t>обладают имуществом:</w:t>
      </w:r>
    </w:p>
    <w:p w:rsidR="00091D9F" w:rsidRPr="008A4C53" w:rsidRDefault="00091D9F" w:rsidP="00091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</w:t>
      </w:r>
      <w:r w:rsidR="001868EC">
        <w:rPr>
          <w:rFonts w:ascii="Times New Roman" w:hAnsi="Times New Roman" w:cs="Times New Roman"/>
          <w:sz w:val="28"/>
          <w:szCs w:val="28"/>
        </w:rPr>
        <w:t>переданным Учредителем и закрепленным за муниципальным учреждением дополнительного образования в сфере культуры и искусства на праве оперативного управления;</w:t>
      </w:r>
    </w:p>
    <w:p w:rsidR="00091D9F" w:rsidRPr="008A4C53" w:rsidRDefault="00091D9F" w:rsidP="00091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приобретенным за счет имеющихся у муни</w:t>
      </w:r>
      <w:r>
        <w:rPr>
          <w:rFonts w:ascii="Times New Roman" w:hAnsi="Times New Roman"/>
          <w:sz w:val="28"/>
          <w:szCs w:val="28"/>
        </w:rPr>
        <w:t xml:space="preserve">ципального учреждения </w:t>
      </w:r>
      <w:r w:rsidRPr="008A4C53">
        <w:rPr>
          <w:rFonts w:ascii="Times New Roman" w:hAnsi="Times New Roman"/>
          <w:sz w:val="28"/>
          <w:szCs w:val="28"/>
        </w:rPr>
        <w:t xml:space="preserve">финансовых средств, в том числе за счет доходов, полученных от ведения предусмотренной уставом </w:t>
      </w:r>
      <w:r>
        <w:rPr>
          <w:rFonts w:ascii="Times New Roman" w:hAnsi="Times New Roman"/>
          <w:sz w:val="28"/>
          <w:szCs w:val="28"/>
        </w:rPr>
        <w:t xml:space="preserve">приносящей доход </w:t>
      </w:r>
      <w:r w:rsidRPr="008A4C53">
        <w:rPr>
          <w:rFonts w:ascii="Times New Roman" w:hAnsi="Times New Roman"/>
          <w:sz w:val="28"/>
          <w:szCs w:val="28"/>
        </w:rPr>
        <w:t>деятельности;</w:t>
      </w:r>
    </w:p>
    <w:p w:rsidR="00091D9F" w:rsidRPr="008A4C53" w:rsidRDefault="00091D9F" w:rsidP="00091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полученным в форме дарения, пожертвования юридических и </w:t>
      </w:r>
      <w:r>
        <w:rPr>
          <w:rFonts w:ascii="Times New Roman" w:hAnsi="Times New Roman"/>
          <w:sz w:val="28"/>
          <w:szCs w:val="28"/>
        </w:rPr>
        <w:t>ф</w:t>
      </w:r>
      <w:r w:rsidRPr="008A4C53">
        <w:rPr>
          <w:rFonts w:ascii="Times New Roman" w:hAnsi="Times New Roman"/>
          <w:sz w:val="28"/>
          <w:szCs w:val="28"/>
        </w:rPr>
        <w:t>изических лиц, а также по завещанию, договору или на иных основаниях.</w:t>
      </w:r>
    </w:p>
    <w:p w:rsidR="00091D9F" w:rsidRDefault="00091D9F" w:rsidP="00091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4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A4C53">
        <w:rPr>
          <w:rFonts w:ascii="Times New Roman" w:hAnsi="Times New Roman"/>
          <w:sz w:val="28"/>
          <w:szCs w:val="28"/>
        </w:rPr>
        <w:t>. Мун</w:t>
      </w:r>
      <w:r>
        <w:rPr>
          <w:rFonts w:ascii="Times New Roman" w:hAnsi="Times New Roman"/>
          <w:sz w:val="28"/>
          <w:szCs w:val="28"/>
        </w:rPr>
        <w:t xml:space="preserve">иципальное учреждение </w:t>
      </w:r>
      <w:r w:rsidRPr="00557232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Pr="00557232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  <w:r w:rsidRPr="008A4C53">
        <w:rPr>
          <w:rFonts w:ascii="Times New Roman" w:hAnsi="Times New Roman"/>
          <w:sz w:val="28"/>
          <w:szCs w:val="28"/>
        </w:rPr>
        <w:t xml:space="preserve"> обязано обеспечить сохранность закрепленного за ним имущества и эффективное использование его по назначению в соответствии с </w:t>
      </w:r>
      <w:r w:rsidRPr="008A4C53">
        <w:rPr>
          <w:rFonts w:ascii="Times New Roman" w:hAnsi="Times New Roman"/>
          <w:sz w:val="28"/>
          <w:szCs w:val="28"/>
        </w:rPr>
        <w:lastRenderedPageBreak/>
        <w:t>целями, определенными уставом.</w:t>
      </w:r>
    </w:p>
    <w:p w:rsidR="00091D9F" w:rsidRDefault="00091D9F" w:rsidP="00091D9F">
      <w:pPr>
        <w:pStyle w:val="a3"/>
        <w:ind w:firstLine="709"/>
        <w:jc w:val="both"/>
      </w:pPr>
    </w:p>
    <w:p w:rsidR="00091D9F" w:rsidRDefault="00091D9F" w:rsidP="00091D9F"/>
    <w:p w:rsidR="00D34180" w:rsidRPr="00557232" w:rsidRDefault="00D34180" w:rsidP="00B21DF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DF3" w:rsidRPr="00557232" w:rsidRDefault="00B21DF3" w:rsidP="00B21DF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E690E" w:rsidRDefault="00EE690E"/>
    <w:sectPr w:rsidR="00EE690E" w:rsidSect="00CA0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3"/>
    <w:rsid w:val="00030792"/>
    <w:rsid w:val="0006223F"/>
    <w:rsid w:val="00091D9F"/>
    <w:rsid w:val="001117D4"/>
    <w:rsid w:val="00174334"/>
    <w:rsid w:val="00181FDA"/>
    <w:rsid w:val="001868EC"/>
    <w:rsid w:val="00190B99"/>
    <w:rsid w:val="001F494C"/>
    <w:rsid w:val="002278AB"/>
    <w:rsid w:val="00246A02"/>
    <w:rsid w:val="00312340"/>
    <w:rsid w:val="0035059C"/>
    <w:rsid w:val="00376D0F"/>
    <w:rsid w:val="003941BD"/>
    <w:rsid w:val="003D1C40"/>
    <w:rsid w:val="003D6760"/>
    <w:rsid w:val="00471B0A"/>
    <w:rsid w:val="00475C5A"/>
    <w:rsid w:val="004B3A4D"/>
    <w:rsid w:val="004D6A32"/>
    <w:rsid w:val="00500AE5"/>
    <w:rsid w:val="00505FE0"/>
    <w:rsid w:val="005B16BC"/>
    <w:rsid w:val="005E657F"/>
    <w:rsid w:val="0065337D"/>
    <w:rsid w:val="0065574F"/>
    <w:rsid w:val="00660B32"/>
    <w:rsid w:val="00665CCB"/>
    <w:rsid w:val="00690003"/>
    <w:rsid w:val="00694CF0"/>
    <w:rsid w:val="006D23C8"/>
    <w:rsid w:val="007002FB"/>
    <w:rsid w:val="00740AE7"/>
    <w:rsid w:val="00751135"/>
    <w:rsid w:val="00780C5D"/>
    <w:rsid w:val="007901C9"/>
    <w:rsid w:val="007924E7"/>
    <w:rsid w:val="007C3C95"/>
    <w:rsid w:val="00836C71"/>
    <w:rsid w:val="008C776F"/>
    <w:rsid w:val="008F46FE"/>
    <w:rsid w:val="009B2F5E"/>
    <w:rsid w:val="00A037BB"/>
    <w:rsid w:val="00A078E8"/>
    <w:rsid w:val="00A23748"/>
    <w:rsid w:val="00A642D9"/>
    <w:rsid w:val="00A730CE"/>
    <w:rsid w:val="00A767D5"/>
    <w:rsid w:val="00AD4E60"/>
    <w:rsid w:val="00AE7CC6"/>
    <w:rsid w:val="00B21DF3"/>
    <w:rsid w:val="00B2499B"/>
    <w:rsid w:val="00B46A1F"/>
    <w:rsid w:val="00B67F4E"/>
    <w:rsid w:val="00B86CFD"/>
    <w:rsid w:val="00BA22BC"/>
    <w:rsid w:val="00BF0181"/>
    <w:rsid w:val="00C20198"/>
    <w:rsid w:val="00CA7629"/>
    <w:rsid w:val="00CD10B8"/>
    <w:rsid w:val="00CF28F3"/>
    <w:rsid w:val="00D34180"/>
    <w:rsid w:val="00D41D7C"/>
    <w:rsid w:val="00D91259"/>
    <w:rsid w:val="00DA7C78"/>
    <w:rsid w:val="00DC47D7"/>
    <w:rsid w:val="00E1722D"/>
    <w:rsid w:val="00E224B8"/>
    <w:rsid w:val="00E26D37"/>
    <w:rsid w:val="00E27906"/>
    <w:rsid w:val="00E73685"/>
    <w:rsid w:val="00E92817"/>
    <w:rsid w:val="00EB2DD1"/>
    <w:rsid w:val="00ED01D5"/>
    <w:rsid w:val="00EE690E"/>
    <w:rsid w:val="00F0404B"/>
    <w:rsid w:val="00F07F28"/>
    <w:rsid w:val="00F11C0B"/>
    <w:rsid w:val="00F30F09"/>
    <w:rsid w:val="00F60C94"/>
    <w:rsid w:val="00F97DDD"/>
    <w:rsid w:val="00FA7F16"/>
    <w:rsid w:val="00FB6627"/>
    <w:rsid w:val="00FC5F2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76E9"/>
  <w15:docId w15:val="{46580719-98FB-4964-8F6D-6460F010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1D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B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1DF3"/>
  </w:style>
  <w:style w:type="paragraph" w:styleId="a5">
    <w:name w:val="Body Text Indent"/>
    <w:basedOn w:val="a"/>
    <w:link w:val="a6"/>
    <w:rsid w:val="00B21D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21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1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"/>
    <w:basedOn w:val="a"/>
    <w:rsid w:val="008F46F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6F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2D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0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2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6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99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27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0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8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25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7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7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5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8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3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69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6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88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63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07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40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8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38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94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79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5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59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16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10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1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1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96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84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38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3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9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8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2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2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7342-2BCC-4CC9-BBE8-59BA414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ГОиЧС</cp:lastModifiedBy>
  <cp:revision>3</cp:revision>
  <cp:lastPrinted>2016-06-30T11:11:00Z</cp:lastPrinted>
  <dcterms:created xsi:type="dcterms:W3CDTF">2016-07-14T13:02:00Z</dcterms:created>
  <dcterms:modified xsi:type="dcterms:W3CDTF">2016-07-15T05:44:00Z</dcterms:modified>
</cp:coreProperties>
</file>