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C9" w:rsidRPr="004E1246" w:rsidRDefault="001C3DC9" w:rsidP="001C3DC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C9" w:rsidRPr="004E1246" w:rsidRDefault="001C3DC9" w:rsidP="001C3DC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1C3DC9" w:rsidRPr="004E1246" w:rsidTr="00A441C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3DC9" w:rsidRPr="0026556D" w:rsidRDefault="001C3DC9" w:rsidP="00A441C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1C3DC9" w:rsidRPr="0026556D" w:rsidRDefault="001C3DC9" w:rsidP="00A441C5">
            <w:pPr>
              <w:pStyle w:val="8"/>
              <w:ind w:right="-2"/>
              <w:rPr>
                <w:sz w:val="26"/>
              </w:rPr>
            </w:pPr>
          </w:p>
          <w:p w:rsidR="001C3DC9" w:rsidRPr="004E1246" w:rsidRDefault="001C3DC9" w:rsidP="00A441C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1C3DC9" w:rsidRPr="004E1246" w:rsidRDefault="001C3DC9" w:rsidP="001C3DC9">
      <w:pPr>
        <w:pStyle w:val="2"/>
        <w:ind w:right="-2"/>
        <w:rPr>
          <w:lang w:val="ru-RU"/>
        </w:rPr>
      </w:pPr>
    </w:p>
    <w:p w:rsidR="001C3DC9" w:rsidRPr="000964F4" w:rsidRDefault="001C3DC9" w:rsidP="001C3DC9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>27.12.2016 № 2333-п</w:t>
      </w:r>
    </w:p>
    <w:p w:rsidR="001C3DC9" w:rsidRPr="00491238" w:rsidRDefault="001C3DC9" w:rsidP="001C3DC9">
      <w:pPr>
        <w:rPr>
          <w:sz w:val="28"/>
          <w:szCs w:val="28"/>
        </w:rPr>
      </w:pPr>
    </w:p>
    <w:p w:rsidR="001C3DC9" w:rsidRPr="005C1D53" w:rsidRDefault="001C3DC9" w:rsidP="001C3D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Об утверждении схем расположения</w:t>
      </w:r>
    </w:p>
    <w:p w:rsidR="001C3DC9" w:rsidRPr="005C1D53" w:rsidRDefault="001C3DC9" w:rsidP="001C3D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земельных участков на кадастровом плане</w:t>
      </w:r>
    </w:p>
    <w:p w:rsidR="001C3DC9" w:rsidRPr="005C1D53" w:rsidRDefault="001C3DC9" w:rsidP="001C3DC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C3DC9" w:rsidRPr="005C1D53" w:rsidRDefault="001C3DC9" w:rsidP="001C3DC9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ab/>
      </w:r>
      <w:proofErr w:type="gramStart"/>
      <w:r w:rsidRPr="005C1D53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Оренбургской области, на основании  поданного заявления ООО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 w:rsidRPr="005C1D53">
        <w:rPr>
          <w:sz w:val="28"/>
          <w:szCs w:val="28"/>
        </w:rPr>
        <w:t xml:space="preserve"> »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07.12.2016 № 11/1236-и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8324 от 12.12</w:t>
      </w:r>
      <w:r w:rsidRPr="005C1D53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1C3DC9" w:rsidRPr="005C1D53" w:rsidRDefault="001C3DC9" w:rsidP="001C3DC9">
      <w:pPr>
        <w:jc w:val="both"/>
        <w:rPr>
          <w:sz w:val="28"/>
          <w:szCs w:val="28"/>
        </w:rPr>
      </w:pPr>
    </w:p>
    <w:p w:rsidR="001C3DC9" w:rsidRDefault="001C3DC9" w:rsidP="001C3DC9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 xml:space="preserve">       1.Утвердить схему расположения земельного у</w:t>
      </w:r>
      <w:r>
        <w:rPr>
          <w:sz w:val="28"/>
          <w:szCs w:val="28"/>
        </w:rPr>
        <w:t>частка с условным номером 56:30:1308001</w:t>
      </w:r>
      <w:r w:rsidRPr="005C1D53">
        <w:rPr>
          <w:sz w:val="28"/>
          <w:szCs w:val="28"/>
        </w:rPr>
        <w:t>: ЗУ</w:t>
      </w:r>
      <w:proofErr w:type="gramStart"/>
      <w:r w:rsidRPr="005C1D53">
        <w:rPr>
          <w:sz w:val="28"/>
          <w:szCs w:val="28"/>
        </w:rPr>
        <w:t>1</w:t>
      </w:r>
      <w:proofErr w:type="gramEnd"/>
      <w:r w:rsidRPr="005C1D53">
        <w:rPr>
          <w:sz w:val="28"/>
          <w:szCs w:val="28"/>
        </w:rPr>
        <w:t>, п</w:t>
      </w:r>
      <w:r>
        <w:rPr>
          <w:sz w:val="28"/>
          <w:szCs w:val="28"/>
        </w:rPr>
        <w:t>лощадью 7804 кв.м., с местоположением</w:t>
      </w:r>
      <w:r w:rsidRPr="005C1D53">
        <w:rPr>
          <w:sz w:val="28"/>
          <w:szCs w:val="28"/>
        </w:rPr>
        <w:t>: Российская Федерация, Оренбургская область, Сорочинский городской округ, земельны</w:t>
      </w:r>
      <w:r>
        <w:rPr>
          <w:sz w:val="28"/>
          <w:szCs w:val="28"/>
        </w:rPr>
        <w:t xml:space="preserve">й участок расположен в южной </w:t>
      </w:r>
      <w:r w:rsidRPr="005C1D53">
        <w:rPr>
          <w:sz w:val="28"/>
          <w:szCs w:val="28"/>
        </w:rPr>
        <w:t>части кадастрового квартала 56</w:t>
      </w:r>
      <w:r>
        <w:rPr>
          <w:sz w:val="28"/>
          <w:szCs w:val="28"/>
        </w:rPr>
        <w:t>:30:1308001</w:t>
      </w:r>
      <w:r w:rsidRPr="005C1D53">
        <w:rPr>
          <w:sz w:val="28"/>
          <w:szCs w:val="28"/>
        </w:rPr>
        <w:t>. Вид разрешенного использования:</w:t>
      </w:r>
      <w:r w:rsidRPr="00B9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недропользование</w:t>
      </w:r>
      <w:proofErr w:type="spellEnd"/>
      <w:r w:rsidRPr="005C1D53">
        <w:rPr>
          <w:sz w:val="28"/>
          <w:szCs w:val="28"/>
        </w:rPr>
        <w:t>. Категория земель: земли сельскохозяйственного назначения.</w:t>
      </w:r>
    </w:p>
    <w:p w:rsidR="001C3DC9" w:rsidRPr="005C1D53" w:rsidRDefault="001C3DC9" w:rsidP="001C3DC9">
      <w:pPr>
        <w:jc w:val="both"/>
        <w:rPr>
          <w:sz w:val="28"/>
          <w:szCs w:val="28"/>
        </w:rPr>
      </w:pPr>
    </w:p>
    <w:p w:rsidR="001C3DC9" w:rsidRDefault="001C3DC9" w:rsidP="001C3DC9">
      <w:pPr>
        <w:jc w:val="both"/>
        <w:rPr>
          <w:spacing w:val="-1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2. </w:t>
      </w:r>
      <w:proofErr w:type="gramStart"/>
      <w:r w:rsidRPr="005C1D53">
        <w:rPr>
          <w:color w:val="000000"/>
          <w:sz w:val="28"/>
          <w:szCs w:val="28"/>
        </w:rPr>
        <w:t>Контроль за</w:t>
      </w:r>
      <w:proofErr w:type="gramEnd"/>
      <w:r w:rsidRPr="005C1D53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5C1D53">
        <w:rPr>
          <w:spacing w:val="-1"/>
          <w:sz w:val="28"/>
          <w:szCs w:val="28"/>
        </w:rPr>
        <w:t>Сорочинский городской округ Александра Федотовича Крестьянова.</w:t>
      </w:r>
    </w:p>
    <w:p w:rsidR="001C3DC9" w:rsidRPr="005C1D53" w:rsidRDefault="001C3DC9" w:rsidP="001C3DC9">
      <w:pPr>
        <w:jc w:val="both"/>
        <w:rPr>
          <w:spacing w:val="-1"/>
          <w:sz w:val="28"/>
          <w:szCs w:val="28"/>
        </w:rPr>
      </w:pPr>
    </w:p>
    <w:p w:rsidR="001C3DC9" w:rsidRPr="005C1D53" w:rsidRDefault="001C3DC9" w:rsidP="001C3DC9">
      <w:pPr>
        <w:jc w:val="both"/>
        <w:rPr>
          <w:color w:val="000000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3. Настоящее постановление вступает в силу со дня его подписания и подлежит размещению на Портале муниципальное образование Сорочинский городской округ Оренбургской области.</w:t>
      </w:r>
    </w:p>
    <w:p w:rsidR="001C3DC9" w:rsidRPr="005C1D53" w:rsidRDefault="001C3DC9" w:rsidP="001C3DC9">
      <w:pPr>
        <w:jc w:val="both"/>
        <w:rPr>
          <w:color w:val="000000"/>
          <w:sz w:val="28"/>
          <w:szCs w:val="28"/>
        </w:rPr>
      </w:pPr>
    </w:p>
    <w:p w:rsidR="001C3DC9" w:rsidRPr="005C1D53" w:rsidRDefault="001C3DC9" w:rsidP="001C3DC9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69215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DC9" w:rsidRPr="005C1D53" w:rsidRDefault="001C3DC9" w:rsidP="001C3DC9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Глава муниципального образования</w:t>
      </w:r>
    </w:p>
    <w:p w:rsidR="001C3DC9" w:rsidRDefault="001C3DC9" w:rsidP="001C3DC9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1C3DC9" w:rsidRDefault="001C3DC9" w:rsidP="001C3DC9">
      <w:pPr>
        <w:jc w:val="both"/>
        <w:rPr>
          <w:sz w:val="28"/>
          <w:szCs w:val="28"/>
        </w:rPr>
      </w:pPr>
    </w:p>
    <w:p w:rsidR="001C3DC9" w:rsidRPr="00491238" w:rsidRDefault="001C3DC9" w:rsidP="001C3DC9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3DC9" w:rsidRPr="005B6555" w:rsidRDefault="001C3DC9" w:rsidP="001C3DC9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 В.Г.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C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3DC9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061A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DC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C3DC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D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3D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C3DC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C3DC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1C3DC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C3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2016-12-29T09:14:00Z</dcterms:created>
  <dcterms:modified xsi:type="dcterms:W3CDTF">2016-12-29T09:15:00Z</dcterms:modified>
</cp:coreProperties>
</file>