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363" w:rsidRDefault="00E21363" w:rsidP="006D7444">
      <w:pPr>
        <w:keepNext/>
        <w:ind w:right="-2"/>
        <w:jc w:val="center"/>
        <w:outlineLvl w:val="0"/>
        <w:rPr>
          <w:sz w:val="28"/>
          <w:szCs w:val="20"/>
        </w:rPr>
      </w:pPr>
      <w:r>
        <w:rPr>
          <w:noProof/>
          <w:sz w:val="32"/>
          <w:szCs w:val="28"/>
        </w:rPr>
        <w:drawing>
          <wp:inline distT="0" distB="0" distL="0" distR="0">
            <wp:extent cx="495300" cy="619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95300" cy="619125"/>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9"/>
      </w:tblGrid>
      <w:tr w:rsidR="00E21363" w:rsidTr="006E480C">
        <w:trPr>
          <w:trHeight w:val="912"/>
        </w:trPr>
        <w:tc>
          <w:tcPr>
            <w:tcW w:w="9729" w:type="dxa"/>
            <w:tcBorders>
              <w:top w:val="nil"/>
              <w:left w:val="nil"/>
              <w:bottom w:val="thinThickSmallGap" w:sz="24" w:space="0" w:color="auto"/>
              <w:right w:val="nil"/>
            </w:tcBorders>
          </w:tcPr>
          <w:p w:rsidR="00E21363" w:rsidRDefault="00E21363" w:rsidP="006D7444">
            <w:pPr>
              <w:keepNext/>
              <w:spacing w:line="276" w:lineRule="auto"/>
              <w:ind w:right="-2"/>
              <w:jc w:val="center"/>
              <w:outlineLvl w:val="4"/>
              <w:rPr>
                <w:b/>
                <w:szCs w:val="20"/>
                <w:lang w:eastAsia="en-US"/>
              </w:rPr>
            </w:pPr>
            <w:r>
              <w:rPr>
                <w:b/>
                <w:szCs w:val="20"/>
                <w:lang w:eastAsia="en-US"/>
              </w:rPr>
              <w:t>Администрация города Сорочинска  Оренбургской области</w:t>
            </w:r>
          </w:p>
          <w:p w:rsidR="00E21363" w:rsidRDefault="00E21363" w:rsidP="006D7444">
            <w:pPr>
              <w:spacing w:line="276" w:lineRule="auto"/>
              <w:jc w:val="center"/>
              <w:rPr>
                <w:sz w:val="20"/>
                <w:szCs w:val="20"/>
                <w:lang w:eastAsia="en-US"/>
              </w:rPr>
            </w:pPr>
          </w:p>
          <w:p w:rsidR="00E21363" w:rsidRPr="006E480C" w:rsidRDefault="00E21363" w:rsidP="006E480C">
            <w:pPr>
              <w:keepNext/>
              <w:spacing w:line="276" w:lineRule="auto"/>
              <w:ind w:right="-2"/>
              <w:jc w:val="center"/>
              <w:outlineLvl w:val="7"/>
              <w:rPr>
                <w:b/>
                <w:sz w:val="26"/>
                <w:szCs w:val="26"/>
                <w:lang w:eastAsia="en-US"/>
              </w:rPr>
            </w:pPr>
            <w:r w:rsidRPr="00231803">
              <w:rPr>
                <w:b/>
                <w:sz w:val="26"/>
                <w:szCs w:val="26"/>
                <w:lang w:eastAsia="en-US"/>
              </w:rPr>
              <w:t>П О С Т А Н О В Л Е Н И Е</w:t>
            </w:r>
          </w:p>
        </w:tc>
      </w:tr>
    </w:tbl>
    <w:p w:rsidR="00231803" w:rsidRDefault="00231803" w:rsidP="00E21363">
      <w:pPr>
        <w:ind w:right="-2"/>
        <w:rPr>
          <w:sz w:val="16"/>
          <w:szCs w:val="20"/>
        </w:rPr>
      </w:pPr>
    </w:p>
    <w:p w:rsidR="00E21363" w:rsidRPr="00743B82" w:rsidRDefault="00BE6A88" w:rsidP="00E21363">
      <w:pPr>
        <w:ind w:right="-2"/>
        <w:rPr>
          <w:sz w:val="28"/>
          <w:szCs w:val="28"/>
          <w:u w:val="single"/>
        </w:rPr>
      </w:pPr>
      <w:r w:rsidRPr="00743B82">
        <w:rPr>
          <w:sz w:val="28"/>
          <w:szCs w:val="28"/>
        </w:rPr>
        <w:t xml:space="preserve">от </w:t>
      </w:r>
      <w:r w:rsidR="00743B82">
        <w:rPr>
          <w:sz w:val="28"/>
          <w:szCs w:val="28"/>
        </w:rPr>
        <w:t xml:space="preserve"> </w:t>
      </w:r>
      <w:r w:rsidR="00743B82" w:rsidRPr="00743B82">
        <w:rPr>
          <w:sz w:val="28"/>
          <w:szCs w:val="28"/>
          <w:u w:val="single"/>
        </w:rPr>
        <w:t>04.08.2015</w:t>
      </w:r>
      <w:r w:rsidR="00E21363" w:rsidRPr="00743B82">
        <w:rPr>
          <w:sz w:val="28"/>
          <w:szCs w:val="28"/>
        </w:rPr>
        <w:t xml:space="preserve">  № </w:t>
      </w:r>
      <w:r w:rsidR="00743B82" w:rsidRPr="00743B82">
        <w:rPr>
          <w:sz w:val="28"/>
          <w:szCs w:val="28"/>
          <w:u w:val="single"/>
        </w:rPr>
        <w:t>329-</w:t>
      </w:r>
      <w:r w:rsidR="00BE1E74">
        <w:rPr>
          <w:sz w:val="28"/>
          <w:szCs w:val="28"/>
          <w:u w:val="single"/>
        </w:rPr>
        <w:t>п</w:t>
      </w:r>
    </w:p>
    <w:p w:rsidR="00E427D9" w:rsidRPr="006209ED" w:rsidRDefault="00E427D9" w:rsidP="00E21363">
      <w:pPr>
        <w:ind w:right="-2"/>
        <w:rPr>
          <w:sz w:val="26"/>
          <w:szCs w:val="26"/>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tblGrid>
      <w:tr w:rsidR="00E427D9" w:rsidTr="00E455FF">
        <w:trPr>
          <w:trHeight w:val="1294"/>
        </w:trPr>
        <w:tc>
          <w:tcPr>
            <w:tcW w:w="5637" w:type="dxa"/>
          </w:tcPr>
          <w:p w:rsidR="00E427D9" w:rsidRDefault="00E427D9" w:rsidP="006D7444">
            <w:pPr>
              <w:ind w:right="-2"/>
              <w:jc w:val="both"/>
              <w:rPr>
                <w:kern w:val="28"/>
                <w:sz w:val="28"/>
                <w:szCs w:val="28"/>
              </w:rPr>
            </w:pPr>
            <w:r>
              <w:rPr>
                <w:kern w:val="28"/>
                <w:sz w:val="28"/>
                <w:szCs w:val="28"/>
              </w:rPr>
              <w:t>О</w:t>
            </w:r>
            <w:r w:rsidR="00E455FF">
              <w:rPr>
                <w:kern w:val="28"/>
                <w:sz w:val="28"/>
                <w:szCs w:val="28"/>
              </w:rPr>
              <w:t xml:space="preserve">б утверждении административного регламента предоставления муниципальной услуги </w:t>
            </w:r>
            <w:r>
              <w:rPr>
                <w:kern w:val="28"/>
                <w:sz w:val="28"/>
                <w:szCs w:val="28"/>
              </w:rPr>
              <w:t>«Выдача разрешения на</w:t>
            </w:r>
            <w:r w:rsidRPr="006D7444">
              <w:rPr>
                <w:kern w:val="28"/>
                <w:sz w:val="28"/>
                <w:szCs w:val="28"/>
              </w:rPr>
              <w:t xml:space="preserve"> </w:t>
            </w:r>
            <w:r>
              <w:rPr>
                <w:kern w:val="28"/>
                <w:sz w:val="28"/>
                <w:szCs w:val="28"/>
              </w:rPr>
              <w:t xml:space="preserve">строительство», в </w:t>
            </w:r>
            <w:r w:rsidR="00E455FF">
              <w:rPr>
                <w:kern w:val="28"/>
                <w:sz w:val="28"/>
                <w:szCs w:val="28"/>
              </w:rPr>
              <w:t>новой редакции</w:t>
            </w:r>
            <w:r>
              <w:rPr>
                <w:kern w:val="28"/>
                <w:sz w:val="28"/>
                <w:szCs w:val="28"/>
              </w:rPr>
              <w:t xml:space="preserve"> </w:t>
            </w:r>
          </w:p>
          <w:p w:rsidR="00E427D9" w:rsidRPr="00E427D9" w:rsidRDefault="00E427D9" w:rsidP="00E455FF">
            <w:pPr>
              <w:ind w:right="-2"/>
              <w:jc w:val="both"/>
              <w:rPr>
                <w:kern w:val="28"/>
                <w:sz w:val="28"/>
                <w:szCs w:val="28"/>
              </w:rPr>
            </w:pPr>
          </w:p>
        </w:tc>
      </w:tr>
    </w:tbl>
    <w:p w:rsidR="00231803" w:rsidRDefault="00231803" w:rsidP="006D7444">
      <w:pPr>
        <w:ind w:right="-2"/>
        <w:jc w:val="both"/>
        <w:rPr>
          <w:kern w:val="28"/>
          <w:sz w:val="28"/>
          <w:szCs w:val="28"/>
        </w:rPr>
      </w:pPr>
    </w:p>
    <w:p w:rsidR="00126A27" w:rsidRDefault="00126A27" w:rsidP="00126A27">
      <w:pPr>
        <w:ind w:firstLine="540"/>
        <w:jc w:val="both"/>
        <w:rPr>
          <w:sz w:val="28"/>
          <w:szCs w:val="28"/>
        </w:rPr>
      </w:pPr>
      <w:r w:rsidRPr="002D50C0">
        <w:rPr>
          <w:sz w:val="28"/>
          <w:szCs w:val="28"/>
        </w:rPr>
        <w:t>В соответствии с Федерал</w:t>
      </w:r>
      <w:r w:rsidR="00E455FF">
        <w:rPr>
          <w:sz w:val="28"/>
          <w:szCs w:val="28"/>
        </w:rPr>
        <w:t>ьным законом от 06.10.2003г. №</w:t>
      </w:r>
      <w:r w:rsidRPr="002D50C0">
        <w:rPr>
          <w:sz w:val="28"/>
          <w:szCs w:val="28"/>
        </w:rPr>
        <w:t xml:space="preserve">131-ФЗ «Об общих принципах организации местного самоуправления в Российской Федерации», Федеральным </w:t>
      </w:r>
      <w:r w:rsidR="00E455FF">
        <w:rPr>
          <w:sz w:val="28"/>
          <w:szCs w:val="28"/>
        </w:rPr>
        <w:t>законом от 27.07.2010г. №</w:t>
      </w:r>
      <w:r w:rsidRPr="002D50C0">
        <w:rPr>
          <w:sz w:val="28"/>
          <w:szCs w:val="28"/>
        </w:rPr>
        <w:t>210-ФЗ «Об организации предоставления государственных и муниципальных услуг», постановлением Правительства  Российск</w:t>
      </w:r>
      <w:r w:rsidR="00E455FF">
        <w:rPr>
          <w:sz w:val="28"/>
          <w:szCs w:val="28"/>
        </w:rPr>
        <w:t>ой Федерации от 16.05.2011г. №</w:t>
      </w:r>
      <w:r w:rsidRPr="002D50C0">
        <w:rPr>
          <w:sz w:val="28"/>
          <w:szCs w:val="28"/>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города Сорочинска Оренбур</w:t>
      </w:r>
      <w:r w:rsidR="006209ED">
        <w:rPr>
          <w:sz w:val="28"/>
          <w:szCs w:val="28"/>
        </w:rPr>
        <w:t>гской области от 15.06.2012г.</w:t>
      </w:r>
      <w:r w:rsidR="00E455FF">
        <w:rPr>
          <w:sz w:val="28"/>
          <w:szCs w:val="28"/>
        </w:rPr>
        <w:t xml:space="preserve"> №</w:t>
      </w:r>
      <w:r w:rsidRPr="002D50C0">
        <w:rPr>
          <w:sz w:val="28"/>
          <w:szCs w:val="28"/>
        </w:rPr>
        <w:t xml:space="preserve">121-п «О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функций», </w:t>
      </w:r>
      <w:r>
        <w:rPr>
          <w:sz w:val="28"/>
          <w:szCs w:val="28"/>
        </w:rPr>
        <w:t xml:space="preserve">руководствуясь </w:t>
      </w:r>
      <w:r w:rsidRPr="002D50C0">
        <w:rPr>
          <w:sz w:val="28"/>
          <w:szCs w:val="28"/>
        </w:rPr>
        <w:t>статьями 3</w:t>
      </w:r>
      <w:r w:rsidR="006209ED">
        <w:rPr>
          <w:sz w:val="28"/>
          <w:szCs w:val="28"/>
        </w:rPr>
        <w:t>2</w:t>
      </w:r>
      <w:r w:rsidRPr="002D50C0">
        <w:rPr>
          <w:sz w:val="28"/>
          <w:szCs w:val="28"/>
        </w:rPr>
        <w:t>, 3</w:t>
      </w:r>
      <w:r w:rsidR="006209ED">
        <w:rPr>
          <w:sz w:val="28"/>
          <w:szCs w:val="28"/>
        </w:rPr>
        <w:t xml:space="preserve">5, 40 </w:t>
      </w:r>
      <w:r w:rsidRPr="002D50C0">
        <w:rPr>
          <w:sz w:val="28"/>
          <w:szCs w:val="28"/>
        </w:rPr>
        <w:t xml:space="preserve"> Уст</w:t>
      </w:r>
      <w:r w:rsidR="006209ED">
        <w:rPr>
          <w:sz w:val="28"/>
          <w:szCs w:val="28"/>
        </w:rPr>
        <w:t xml:space="preserve">ава муниципального образования </w:t>
      </w:r>
      <w:r w:rsidRPr="002D50C0">
        <w:rPr>
          <w:sz w:val="28"/>
          <w:szCs w:val="28"/>
        </w:rPr>
        <w:t>Сорочинск</w:t>
      </w:r>
      <w:r w:rsidR="006209ED">
        <w:rPr>
          <w:sz w:val="28"/>
          <w:szCs w:val="28"/>
        </w:rPr>
        <w:t>ий городской округ</w:t>
      </w:r>
      <w:r w:rsidRPr="002D50C0">
        <w:rPr>
          <w:sz w:val="28"/>
          <w:szCs w:val="28"/>
        </w:rPr>
        <w:t xml:space="preserve"> Оренбургской области, администрация города Сорочинска Оренбургской области</w:t>
      </w:r>
      <w:r>
        <w:rPr>
          <w:sz w:val="28"/>
          <w:szCs w:val="28"/>
        </w:rPr>
        <w:t>,</w:t>
      </w:r>
      <w:r w:rsidRPr="002D50C0">
        <w:rPr>
          <w:sz w:val="28"/>
          <w:szCs w:val="28"/>
        </w:rPr>
        <w:t xml:space="preserve">  ПОСТАНОВЛЯЕТ:</w:t>
      </w:r>
    </w:p>
    <w:p w:rsidR="006D7444" w:rsidRDefault="006D7444" w:rsidP="00126A27">
      <w:pPr>
        <w:ind w:firstLine="540"/>
        <w:jc w:val="both"/>
        <w:rPr>
          <w:sz w:val="28"/>
          <w:szCs w:val="28"/>
        </w:rPr>
      </w:pPr>
    </w:p>
    <w:p w:rsidR="00E455FF" w:rsidRPr="00E455FF" w:rsidRDefault="00E455FF" w:rsidP="00E455FF">
      <w:pPr>
        <w:pStyle w:val="a5"/>
        <w:numPr>
          <w:ilvl w:val="0"/>
          <w:numId w:val="13"/>
        </w:numPr>
        <w:tabs>
          <w:tab w:val="left" w:pos="993"/>
        </w:tabs>
        <w:ind w:left="0" w:firstLine="567"/>
        <w:jc w:val="both"/>
        <w:rPr>
          <w:sz w:val="28"/>
          <w:szCs w:val="28"/>
        </w:rPr>
      </w:pPr>
      <w:r w:rsidRPr="00E455FF">
        <w:rPr>
          <w:sz w:val="28"/>
          <w:szCs w:val="28"/>
        </w:rPr>
        <w:t>Утвердить административный регламент предоставления муниципальной услуги «</w:t>
      </w:r>
      <w:r w:rsidR="003101DB">
        <w:rPr>
          <w:sz w:val="28"/>
          <w:szCs w:val="28"/>
        </w:rPr>
        <w:t>В</w:t>
      </w:r>
      <w:r w:rsidRPr="00E455FF">
        <w:rPr>
          <w:sz w:val="28"/>
          <w:szCs w:val="28"/>
        </w:rPr>
        <w:t>ыдача разрешения на строительство», в новой редакции.</w:t>
      </w:r>
    </w:p>
    <w:p w:rsidR="00126A27" w:rsidRPr="00E455FF" w:rsidRDefault="001C4A5E" w:rsidP="00E455FF">
      <w:pPr>
        <w:pStyle w:val="a5"/>
        <w:numPr>
          <w:ilvl w:val="0"/>
          <w:numId w:val="13"/>
        </w:numPr>
        <w:tabs>
          <w:tab w:val="left" w:pos="851"/>
        </w:tabs>
        <w:ind w:left="0" w:firstLine="567"/>
        <w:jc w:val="both"/>
        <w:rPr>
          <w:iCs/>
          <w:sz w:val="28"/>
          <w:szCs w:val="28"/>
        </w:rPr>
      </w:pPr>
      <w:r>
        <w:rPr>
          <w:sz w:val="28"/>
          <w:szCs w:val="28"/>
        </w:rPr>
        <w:t>Признать утратившим силу</w:t>
      </w:r>
      <w:r w:rsidR="00126A27" w:rsidRPr="00E455FF">
        <w:rPr>
          <w:sz w:val="28"/>
          <w:szCs w:val="28"/>
        </w:rPr>
        <w:t xml:space="preserve"> постановление администрации от </w:t>
      </w:r>
      <w:r w:rsidR="00231803" w:rsidRPr="00E455FF">
        <w:rPr>
          <w:sz w:val="28"/>
          <w:szCs w:val="28"/>
        </w:rPr>
        <w:t>01</w:t>
      </w:r>
      <w:r w:rsidR="00126A27" w:rsidRPr="00E455FF">
        <w:rPr>
          <w:sz w:val="28"/>
          <w:szCs w:val="28"/>
        </w:rPr>
        <w:t>.0</w:t>
      </w:r>
      <w:r w:rsidR="00231803" w:rsidRPr="00E455FF">
        <w:rPr>
          <w:sz w:val="28"/>
          <w:szCs w:val="28"/>
        </w:rPr>
        <w:t>8</w:t>
      </w:r>
      <w:r w:rsidR="00126A27" w:rsidRPr="00E455FF">
        <w:rPr>
          <w:sz w:val="28"/>
          <w:szCs w:val="28"/>
        </w:rPr>
        <w:t>.201</w:t>
      </w:r>
      <w:r w:rsidR="00231803" w:rsidRPr="00E455FF">
        <w:rPr>
          <w:sz w:val="28"/>
          <w:szCs w:val="28"/>
        </w:rPr>
        <w:t>3</w:t>
      </w:r>
      <w:r w:rsidR="00E455FF">
        <w:rPr>
          <w:sz w:val="28"/>
          <w:szCs w:val="28"/>
        </w:rPr>
        <w:t>г. №</w:t>
      </w:r>
      <w:r w:rsidR="00231803" w:rsidRPr="00E455FF">
        <w:rPr>
          <w:sz w:val="28"/>
          <w:szCs w:val="28"/>
        </w:rPr>
        <w:t>20</w:t>
      </w:r>
      <w:r w:rsidR="00E455FF">
        <w:rPr>
          <w:sz w:val="28"/>
          <w:szCs w:val="28"/>
        </w:rPr>
        <w:t>6</w:t>
      </w:r>
      <w:r w:rsidR="00126A27" w:rsidRPr="00E455FF">
        <w:rPr>
          <w:sz w:val="28"/>
          <w:szCs w:val="28"/>
        </w:rPr>
        <w:t>-п «Об утверждении административного регламен</w:t>
      </w:r>
      <w:r>
        <w:rPr>
          <w:sz w:val="28"/>
          <w:szCs w:val="28"/>
        </w:rPr>
        <w:t>та предоставления муниципальной</w:t>
      </w:r>
      <w:r w:rsidR="00126A27" w:rsidRPr="00E455FF">
        <w:rPr>
          <w:sz w:val="28"/>
          <w:szCs w:val="28"/>
        </w:rPr>
        <w:t xml:space="preserve"> услуги «Выдача </w:t>
      </w:r>
      <w:r w:rsidR="00231803" w:rsidRPr="00E455FF">
        <w:rPr>
          <w:sz w:val="28"/>
          <w:szCs w:val="28"/>
        </w:rPr>
        <w:t>разрешения на строительство</w:t>
      </w:r>
      <w:r w:rsidR="00126A27" w:rsidRPr="00E455FF">
        <w:rPr>
          <w:iCs/>
          <w:sz w:val="28"/>
          <w:szCs w:val="28"/>
        </w:rPr>
        <w:t>»</w:t>
      </w:r>
      <w:r w:rsidR="006D7444" w:rsidRPr="00E455FF">
        <w:rPr>
          <w:sz w:val="28"/>
          <w:szCs w:val="28"/>
        </w:rPr>
        <w:t>.</w:t>
      </w:r>
      <w:r w:rsidR="00126A27" w:rsidRPr="00E455FF">
        <w:rPr>
          <w:iCs/>
          <w:sz w:val="28"/>
          <w:szCs w:val="28"/>
        </w:rPr>
        <w:t xml:space="preserve"> </w:t>
      </w:r>
    </w:p>
    <w:p w:rsidR="00126A27" w:rsidRPr="00AA5FB3" w:rsidRDefault="00E455FF" w:rsidP="00126A27">
      <w:pPr>
        <w:ind w:firstLine="540"/>
        <w:jc w:val="both"/>
        <w:rPr>
          <w:iCs/>
          <w:sz w:val="28"/>
          <w:szCs w:val="28"/>
        </w:rPr>
      </w:pPr>
      <w:r>
        <w:rPr>
          <w:iCs/>
          <w:sz w:val="28"/>
          <w:szCs w:val="28"/>
        </w:rPr>
        <w:t>3</w:t>
      </w:r>
      <w:r w:rsidR="00126A27" w:rsidRPr="00AA5FB3">
        <w:rPr>
          <w:iCs/>
          <w:sz w:val="28"/>
          <w:szCs w:val="28"/>
        </w:rPr>
        <w:t xml:space="preserve">. Настоящее постановление вступает в силу с момента подписания и подлежит </w:t>
      </w:r>
      <w:r w:rsidR="00126A27">
        <w:rPr>
          <w:iCs/>
          <w:sz w:val="28"/>
          <w:szCs w:val="28"/>
        </w:rPr>
        <w:t xml:space="preserve">официальному </w:t>
      </w:r>
      <w:r w:rsidR="00126A27" w:rsidRPr="00AA5FB3">
        <w:rPr>
          <w:iCs/>
          <w:sz w:val="28"/>
          <w:szCs w:val="28"/>
        </w:rPr>
        <w:t>опубликованию</w:t>
      </w:r>
      <w:r w:rsidR="00126A27" w:rsidRPr="00D839AC">
        <w:rPr>
          <w:iCs/>
          <w:color w:val="000000"/>
          <w:sz w:val="28"/>
          <w:szCs w:val="28"/>
        </w:rPr>
        <w:t xml:space="preserve">. </w:t>
      </w:r>
    </w:p>
    <w:p w:rsidR="00126A27" w:rsidRPr="00AA5FB3" w:rsidRDefault="00E455FF" w:rsidP="00126A27">
      <w:pPr>
        <w:ind w:firstLine="540"/>
        <w:jc w:val="both"/>
        <w:rPr>
          <w:sz w:val="28"/>
          <w:szCs w:val="28"/>
        </w:rPr>
      </w:pPr>
      <w:r>
        <w:rPr>
          <w:iCs/>
          <w:sz w:val="28"/>
          <w:szCs w:val="28"/>
        </w:rPr>
        <w:t>4</w:t>
      </w:r>
      <w:r w:rsidR="00126A27" w:rsidRPr="00AA5FB3">
        <w:rPr>
          <w:iCs/>
          <w:sz w:val="28"/>
          <w:szCs w:val="28"/>
        </w:rPr>
        <w:t xml:space="preserve">. Контроль за исполнением настоящего постановления возложить на </w:t>
      </w:r>
      <w:r w:rsidR="00C600EA">
        <w:rPr>
          <w:iCs/>
          <w:sz w:val="28"/>
          <w:szCs w:val="28"/>
        </w:rPr>
        <w:t xml:space="preserve">главного архитектора муниципального образования </w:t>
      </w:r>
      <w:r w:rsidR="00024469">
        <w:rPr>
          <w:iCs/>
          <w:sz w:val="28"/>
          <w:szCs w:val="28"/>
        </w:rPr>
        <w:t>Сорочинск</w:t>
      </w:r>
      <w:r w:rsidR="006209ED">
        <w:rPr>
          <w:iCs/>
          <w:sz w:val="28"/>
          <w:szCs w:val="28"/>
        </w:rPr>
        <w:t>ий городской округ</w:t>
      </w:r>
      <w:r w:rsidR="00024469">
        <w:rPr>
          <w:iCs/>
          <w:sz w:val="28"/>
          <w:szCs w:val="28"/>
        </w:rPr>
        <w:t xml:space="preserve"> </w:t>
      </w:r>
      <w:r w:rsidR="00F02437">
        <w:rPr>
          <w:iCs/>
          <w:sz w:val="28"/>
          <w:szCs w:val="28"/>
        </w:rPr>
        <w:t xml:space="preserve">Оренбургской области </w:t>
      </w:r>
      <w:r w:rsidR="00024469">
        <w:rPr>
          <w:iCs/>
          <w:sz w:val="28"/>
          <w:szCs w:val="28"/>
        </w:rPr>
        <w:t xml:space="preserve">– </w:t>
      </w:r>
      <w:r w:rsidR="00C600EA">
        <w:rPr>
          <w:iCs/>
          <w:sz w:val="28"/>
          <w:szCs w:val="28"/>
        </w:rPr>
        <w:t>Кр</w:t>
      </w:r>
      <w:r w:rsidR="00024469">
        <w:rPr>
          <w:iCs/>
          <w:sz w:val="28"/>
          <w:szCs w:val="28"/>
        </w:rPr>
        <w:t xml:space="preserve">естьянова Александра </w:t>
      </w:r>
      <w:r w:rsidR="00C600EA">
        <w:rPr>
          <w:iCs/>
          <w:sz w:val="28"/>
          <w:szCs w:val="28"/>
        </w:rPr>
        <w:t>Ф</w:t>
      </w:r>
      <w:r w:rsidR="00024469">
        <w:rPr>
          <w:iCs/>
          <w:sz w:val="28"/>
          <w:szCs w:val="28"/>
        </w:rPr>
        <w:t>едотовича</w:t>
      </w:r>
      <w:r w:rsidR="00C600EA">
        <w:rPr>
          <w:iCs/>
          <w:sz w:val="28"/>
          <w:szCs w:val="28"/>
        </w:rPr>
        <w:t>.</w:t>
      </w:r>
    </w:p>
    <w:p w:rsidR="00126A27" w:rsidRDefault="00126A27" w:rsidP="00126A27">
      <w:pPr>
        <w:jc w:val="both"/>
        <w:rPr>
          <w:sz w:val="28"/>
          <w:szCs w:val="28"/>
        </w:rPr>
      </w:pPr>
    </w:p>
    <w:p w:rsidR="00231803" w:rsidRDefault="006209ED" w:rsidP="00126A27">
      <w:pPr>
        <w:jc w:val="both"/>
        <w:rPr>
          <w:sz w:val="28"/>
          <w:szCs w:val="28"/>
        </w:rPr>
      </w:pPr>
      <w:r>
        <w:rPr>
          <w:sz w:val="28"/>
          <w:szCs w:val="28"/>
        </w:rPr>
        <w:t>И.о. г</w:t>
      </w:r>
      <w:r w:rsidR="00126A27" w:rsidRPr="00AA5FB3">
        <w:rPr>
          <w:sz w:val="28"/>
          <w:szCs w:val="28"/>
        </w:rPr>
        <w:t>лав</w:t>
      </w:r>
      <w:r>
        <w:rPr>
          <w:sz w:val="28"/>
          <w:szCs w:val="28"/>
        </w:rPr>
        <w:t>ы</w:t>
      </w:r>
      <w:r w:rsidR="00126A27" w:rsidRPr="00AA5FB3">
        <w:rPr>
          <w:sz w:val="28"/>
          <w:szCs w:val="28"/>
        </w:rPr>
        <w:t xml:space="preserve"> администрации</w:t>
      </w:r>
    </w:p>
    <w:p w:rsidR="00126A27" w:rsidRPr="00AA5FB3" w:rsidRDefault="00126A27" w:rsidP="00126A27">
      <w:pPr>
        <w:jc w:val="both"/>
        <w:rPr>
          <w:sz w:val="28"/>
          <w:szCs w:val="28"/>
        </w:rPr>
      </w:pPr>
      <w:r>
        <w:rPr>
          <w:sz w:val="28"/>
          <w:szCs w:val="28"/>
        </w:rPr>
        <w:t>г</w:t>
      </w:r>
      <w:r w:rsidRPr="00AA5FB3">
        <w:rPr>
          <w:sz w:val="28"/>
          <w:szCs w:val="28"/>
        </w:rPr>
        <w:t>орода Сорочинска                                                           Т.П. Мелентьева</w:t>
      </w:r>
    </w:p>
    <w:p w:rsidR="00231803" w:rsidRDefault="00231803" w:rsidP="00231803">
      <w:pPr>
        <w:tabs>
          <w:tab w:val="left" w:pos="2580"/>
          <w:tab w:val="left" w:pos="5295"/>
          <w:tab w:val="right" w:pos="9357"/>
        </w:tabs>
        <w:ind w:right="-2"/>
        <w:rPr>
          <w:kern w:val="28"/>
          <w:sz w:val="28"/>
          <w:szCs w:val="28"/>
        </w:rPr>
      </w:pPr>
    </w:p>
    <w:p w:rsidR="005C36C3" w:rsidRDefault="00231803" w:rsidP="005C36C3">
      <w:pPr>
        <w:tabs>
          <w:tab w:val="left" w:pos="2580"/>
          <w:tab w:val="left" w:pos="5295"/>
          <w:tab w:val="right" w:pos="9357"/>
        </w:tabs>
        <w:ind w:right="-2"/>
        <w:jc w:val="center"/>
        <w:rPr>
          <w:sz w:val="28"/>
          <w:szCs w:val="28"/>
        </w:rPr>
      </w:pPr>
      <w:r>
        <w:rPr>
          <w:sz w:val="28"/>
          <w:szCs w:val="28"/>
        </w:rPr>
        <w:t xml:space="preserve">                                                            </w:t>
      </w:r>
      <w:r w:rsidR="008C5BB7">
        <w:rPr>
          <w:sz w:val="28"/>
          <w:szCs w:val="28"/>
        </w:rPr>
        <w:t xml:space="preserve">   </w:t>
      </w:r>
      <w:r>
        <w:rPr>
          <w:sz w:val="28"/>
          <w:szCs w:val="28"/>
        </w:rPr>
        <w:t xml:space="preserve"> </w:t>
      </w:r>
      <w:r w:rsidR="008C5BB7">
        <w:rPr>
          <w:sz w:val="28"/>
          <w:szCs w:val="28"/>
        </w:rPr>
        <w:t xml:space="preserve"> </w:t>
      </w:r>
    </w:p>
    <w:p w:rsidR="006D7444" w:rsidRDefault="006D7444" w:rsidP="005C36C3">
      <w:pPr>
        <w:tabs>
          <w:tab w:val="left" w:pos="2580"/>
          <w:tab w:val="left" w:pos="5295"/>
          <w:tab w:val="right" w:pos="9357"/>
        </w:tabs>
        <w:ind w:right="-2"/>
        <w:jc w:val="center"/>
        <w:rPr>
          <w:sz w:val="28"/>
          <w:szCs w:val="28"/>
        </w:rPr>
      </w:pPr>
    </w:p>
    <w:p w:rsidR="006D7444" w:rsidRPr="00E94683" w:rsidRDefault="00C600EA" w:rsidP="00C54962">
      <w:pPr>
        <w:tabs>
          <w:tab w:val="left" w:pos="2580"/>
          <w:tab w:val="left" w:pos="5295"/>
          <w:tab w:val="right" w:pos="9357"/>
        </w:tabs>
        <w:ind w:right="-2"/>
      </w:pPr>
      <w:r w:rsidRPr="006D7444">
        <w:t>Разослано:</w:t>
      </w:r>
      <w:r w:rsidR="005C36C3" w:rsidRPr="006D7444">
        <w:t xml:space="preserve"> в дело, </w:t>
      </w:r>
      <w:r w:rsidR="00FD01F7" w:rsidRPr="00C54962">
        <w:t>прокуратуре,</w:t>
      </w:r>
      <w:r w:rsidR="00FD01F7">
        <w:t xml:space="preserve"> </w:t>
      </w:r>
      <w:r w:rsidR="005C36C3" w:rsidRPr="006D7444">
        <w:t xml:space="preserve">Павловой Е.А., Вагановой Е.В., </w:t>
      </w:r>
      <w:r w:rsidR="006209ED">
        <w:t>У</w:t>
      </w:r>
      <w:r w:rsidR="005C36C3" w:rsidRPr="006D7444">
        <w:t>АГ</w:t>
      </w:r>
      <w:r w:rsidR="006209ED">
        <w:t>иКС</w:t>
      </w:r>
      <w:r w:rsidR="005C36C3" w:rsidRPr="006D7444">
        <w:t xml:space="preserve">, </w:t>
      </w:r>
      <w:r w:rsidR="00C54962">
        <w:t>МКУ «</w:t>
      </w:r>
      <w:r w:rsidR="005C36C3" w:rsidRPr="006D7444">
        <w:t>МФЦ</w:t>
      </w:r>
      <w:r w:rsidR="00C54962">
        <w:t>»</w:t>
      </w:r>
      <w:r w:rsidR="00BB140B" w:rsidRPr="006D7444">
        <w:t xml:space="preserve">           </w:t>
      </w:r>
    </w:p>
    <w:p w:rsidR="00231803" w:rsidRDefault="006D7444" w:rsidP="00BB140B">
      <w:pPr>
        <w:tabs>
          <w:tab w:val="left" w:pos="2580"/>
          <w:tab w:val="left" w:pos="5295"/>
          <w:tab w:val="right" w:pos="9357"/>
        </w:tabs>
        <w:ind w:right="-2"/>
        <w:jc w:val="center"/>
        <w:rPr>
          <w:sz w:val="28"/>
          <w:szCs w:val="28"/>
        </w:rPr>
      </w:pPr>
      <w:r>
        <w:rPr>
          <w:sz w:val="28"/>
          <w:szCs w:val="28"/>
        </w:rPr>
        <w:lastRenderedPageBreak/>
        <w:t xml:space="preserve">                                </w:t>
      </w:r>
      <w:r w:rsidR="00C54962">
        <w:rPr>
          <w:sz w:val="28"/>
          <w:szCs w:val="28"/>
        </w:rPr>
        <w:t xml:space="preserve">                               </w:t>
      </w:r>
      <w:r w:rsidR="00E94683">
        <w:rPr>
          <w:sz w:val="28"/>
          <w:szCs w:val="28"/>
        </w:rPr>
        <w:t xml:space="preserve"> </w:t>
      </w:r>
      <w:r w:rsidR="00231803">
        <w:rPr>
          <w:sz w:val="28"/>
          <w:szCs w:val="28"/>
        </w:rPr>
        <w:t>Приложение к постановлению</w:t>
      </w:r>
    </w:p>
    <w:p w:rsidR="00231803" w:rsidRDefault="00231803" w:rsidP="00231803">
      <w:pPr>
        <w:tabs>
          <w:tab w:val="left" w:pos="2580"/>
          <w:tab w:val="left" w:pos="5295"/>
          <w:tab w:val="right" w:pos="9357"/>
        </w:tabs>
        <w:ind w:right="-2"/>
        <w:jc w:val="right"/>
        <w:rPr>
          <w:sz w:val="28"/>
          <w:szCs w:val="28"/>
        </w:rPr>
      </w:pPr>
      <w:r>
        <w:rPr>
          <w:sz w:val="28"/>
          <w:szCs w:val="28"/>
        </w:rPr>
        <w:t xml:space="preserve">  </w:t>
      </w:r>
      <w:r w:rsidRPr="00D839AC">
        <w:rPr>
          <w:sz w:val="28"/>
          <w:szCs w:val="28"/>
        </w:rPr>
        <w:t xml:space="preserve">администрации города Сорочинска </w:t>
      </w:r>
    </w:p>
    <w:p w:rsidR="00231803" w:rsidRDefault="00231803" w:rsidP="00231803">
      <w:pPr>
        <w:tabs>
          <w:tab w:val="left" w:pos="2580"/>
          <w:tab w:val="center" w:pos="4678"/>
          <w:tab w:val="left" w:pos="5295"/>
          <w:tab w:val="right" w:pos="9357"/>
        </w:tabs>
        <w:ind w:right="-2"/>
        <w:rPr>
          <w:sz w:val="28"/>
          <w:szCs w:val="28"/>
        </w:rPr>
      </w:pPr>
      <w:r>
        <w:rPr>
          <w:sz w:val="28"/>
          <w:szCs w:val="28"/>
        </w:rPr>
        <w:tab/>
      </w:r>
      <w:r>
        <w:rPr>
          <w:sz w:val="28"/>
          <w:szCs w:val="28"/>
        </w:rPr>
        <w:tab/>
        <w:t xml:space="preserve">                                   </w:t>
      </w:r>
      <w:r w:rsidR="008C5BB7">
        <w:rPr>
          <w:sz w:val="28"/>
          <w:szCs w:val="28"/>
        </w:rPr>
        <w:t xml:space="preserve">    </w:t>
      </w:r>
      <w:r>
        <w:rPr>
          <w:sz w:val="28"/>
          <w:szCs w:val="28"/>
        </w:rPr>
        <w:t xml:space="preserve"> </w:t>
      </w:r>
      <w:r w:rsidRPr="00D839AC">
        <w:rPr>
          <w:sz w:val="28"/>
          <w:szCs w:val="28"/>
        </w:rPr>
        <w:t>Оренбу</w:t>
      </w:r>
      <w:r>
        <w:rPr>
          <w:sz w:val="28"/>
          <w:szCs w:val="28"/>
        </w:rPr>
        <w:t xml:space="preserve">ргской области              </w:t>
      </w:r>
    </w:p>
    <w:p w:rsidR="00231803" w:rsidRPr="006209ED" w:rsidRDefault="00043A4F" w:rsidP="00043A4F">
      <w:pPr>
        <w:tabs>
          <w:tab w:val="left" w:pos="2580"/>
          <w:tab w:val="left" w:pos="5103"/>
          <w:tab w:val="right" w:pos="9357"/>
        </w:tabs>
        <w:ind w:right="-2"/>
        <w:jc w:val="both"/>
        <w:rPr>
          <w:sz w:val="28"/>
          <w:szCs w:val="28"/>
        </w:rPr>
      </w:pPr>
      <w:r w:rsidRPr="006209ED">
        <w:rPr>
          <w:sz w:val="28"/>
          <w:szCs w:val="28"/>
        </w:rPr>
        <w:t xml:space="preserve">                                                                    </w:t>
      </w:r>
      <w:r w:rsidR="008C5BB7" w:rsidRPr="006209ED">
        <w:rPr>
          <w:sz w:val="28"/>
          <w:szCs w:val="28"/>
        </w:rPr>
        <w:t xml:space="preserve">    </w:t>
      </w:r>
      <w:r w:rsidR="00231803" w:rsidRPr="006209ED">
        <w:rPr>
          <w:sz w:val="28"/>
          <w:szCs w:val="28"/>
        </w:rPr>
        <w:t>от</w:t>
      </w:r>
      <w:r w:rsidR="00BE6A88" w:rsidRPr="006209ED">
        <w:rPr>
          <w:sz w:val="28"/>
          <w:szCs w:val="28"/>
        </w:rPr>
        <w:t xml:space="preserve"> </w:t>
      </w:r>
      <w:r w:rsidR="00743B82" w:rsidRPr="00743B82">
        <w:rPr>
          <w:sz w:val="28"/>
          <w:szCs w:val="28"/>
          <w:u w:val="single"/>
        </w:rPr>
        <w:t>04.08.2015</w:t>
      </w:r>
      <w:r w:rsidR="00743B82">
        <w:rPr>
          <w:sz w:val="28"/>
          <w:szCs w:val="28"/>
        </w:rPr>
        <w:t xml:space="preserve"> </w:t>
      </w:r>
      <w:r w:rsidR="00231803" w:rsidRPr="006209ED">
        <w:rPr>
          <w:sz w:val="28"/>
          <w:szCs w:val="28"/>
        </w:rPr>
        <w:t>№</w:t>
      </w:r>
      <w:r w:rsidRPr="006209ED">
        <w:rPr>
          <w:sz w:val="28"/>
          <w:szCs w:val="28"/>
        </w:rPr>
        <w:t xml:space="preserve"> </w:t>
      </w:r>
      <w:r w:rsidR="003B5A83">
        <w:rPr>
          <w:sz w:val="28"/>
          <w:szCs w:val="28"/>
          <w:u w:val="single"/>
        </w:rPr>
        <w:t>329-п</w:t>
      </w:r>
      <w:bookmarkStart w:id="0" w:name="_GoBack"/>
      <w:bookmarkEnd w:id="0"/>
    </w:p>
    <w:p w:rsidR="00043A4F" w:rsidRDefault="00043A4F" w:rsidP="00043A4F">
      <w:pPr>
        <w:tabs>
          <w:tab w:val="left" w:pos="2580"/>
          <w:tab w:val="left" w:pos="5103"/>
          <w:tab w:val="right" w:pos="9357"/>
        </w:tabs>
        <w:ind w:right="-2"/>
        <w:jc w:val="both"/>
        <w:rPr>
          <w:sz w:val="28"/>
          <w:szCs w:val="28"/>
        </w:rPr>
      </w:pPr>
    </w:p>
    <w:p w:rsidR="00126A27" w:rsidRDefault="00043A4F" w:rsidP="00043A4F">
      <w:pPr>
        <w:tabs>
          <w:tab w:val="left" w:pos="2580"/>
          <w:tab w:val="left" w:pos="5295"/>
          <w:tab w:val="right" w:pos="9357"/>
        </w:tabs>
        <w:ind w:right="-2"/>
        <w:jc w:val="center"/>
        <w:rPr>
          <w:bCs/>
          <w:sz w:val="28"/>
          <w:szCs w:val="28"/>
        </w:rPr>
      </w:pPr>
      <w:r>
        <w:rPr>
          <w:bCs/>
          <w:sz w:val="28"/>
          <w:szCs w:val="28"/>
        </w:rPr>
        <w:t>АДМИНИСТРАТИВНЫЙ РЕГЛАМЕНТ</w:t>
      </w:r>
      <w:r w:rsidRPr="00245073">
        <w:rPr>
          <w:bCs/>
          <w:sz w:val="28"/>
          <w:szCs w:val="28"/>
        </w:rPr>
        <w:br/>
        <w:t>предо</w:t>
      </w:r>
      <w:r>
        <w:rPr>
          <w:bCs/>
          <w:sz w:val="28"/>
          <w:szCs w:val="28"/>
        </w:rPr>
        <w:t xml:space="preserve">ставления муниципальной услуги </w:t>
      </w:r>
    </w:p>
    <w:p w:rsidR="00043A4F" w:rsidRDefault="00043A4F" w:rsidP="00043A4F">
      <w:pPr>
        <w:tabs>
          <w:tab w:val="left" w:pos="2580"/>
          <w:tab w:val="left" w:pos="5295"/>
          <w:tab w:val="right" w:pos="9357"/>
        </w:tabs>
        <w:ind w:right="-2"/>
        <w:jc w:val="center"/>
        <w:rPr>
          <w:bCs/>
          <w:sz w:val="28"/>
          <w:szCs w:val="28"/>
        </w:rPr>
      </w:pPr>
      <w:r>
        <w:rPr>
          <w:bCs/>
          <w:sz w:val="28"/>
          <w:szCs w:val="28"/>
        </w:rPr>
        <w:t>«</w:t>
      </w:r>
      <w:r w:rsidR="00BB140B">
        <w:rPr>
          <w:bCs/>
          <w:sz w:val="28"/>
          <w:szCs w:val="28"/>
        </w:rPr>
        <w:t>Выдача</w:t>
      </w:r>
      <w:r>
        <w:rPr>
          <w:bCs/>
          <w:sz w:val="28"/>
          <w:szCs w:val="28"/>
        </w:rPr>
        <w:t xml:space="preserve"> разрешения на строительство»</w:t>
      </w:r>
    </w:p>
    <w:p w:rsidR="00043A4F" w:rsidRDefault="00043A4F" w:rsidP="00043A4F">
      <w:pPr>
        <w:tabs>
          <w:tab w:val="left" w:pos="2580"/>
          <w:tab w:val="left" w:pos="5295"/>
          <w:tab w:val="right" w:pos="9357"/>
        </w:tabs>
        <w:ind w:right="-2"/>
        <w:jc w:val="center"/>
        <w:rPr>
          <w:bCs/>
          <w:sz w:val="28"/>
          <w:szCs w:val="28"/>
        </w:rPr>
      </w:pPr>
    </w:p>
    <w:p w:rsidR="00043A4F" w:rsidRDefault="00043A4F" w:rsidP="00043A4F">
      <w:pPr>
        <w:pStyle w:val="a5"/>
        <w:numPr>
          <w:ilvl w:val="0"/>
          <w:numId w:val="1"/>
        </w:numPr>
        <w:tabs>
          <w:tab w:val="left" w:pos="2580"/>
          <w:tab w:val="left" w:pos="5295"/>
          <w:tab w:val="right" w:pos="9357"/>
        </w:tabs>
        <w:ind w:right="-2"/>
        <w:jc w:val="center"/>
        <w:rPr>
          <w:kern w:val="28"/>
          <w:sz w:val="28"/>
          <w:szCs w:val="28"/>
        </w:rPr>
      </w:pPr>
      <w:r>
        <w:rPr>
          <w:kern w:val="28"/>
          <w:sz w:val="28"/>
          <w:szCs w:val="28"/>
        </w:rPr>
        <w:t>Общие положения</w:t>
      </w:r>
    </w:p>
    <w:p w:rsidR="00043A4F" w:rsidRPr="00245073" w:rsidRDefault="00043A4F" w:rsidP="00043A4F">
      <w:pPr>
        <w:numPr>
          <w:ilvl w:val="1"/>
          <w:numId w:val="2"/>
        </w:numPr>
        <w:ind w:left="0" w:firstLine="0"/>
        <w:jc w:val="both"/>
        <w:rPr>
          <w:sz w:val="28"/>
          <w:szCs w:val="28"/>
        </w:rPr>
      </w:pPr>
      <w:r w:rsidRPr="00245073">
        <w:rPr>
          <w:sz w:val="28"/>
          <w:szCs w:val="28"/>
        </w:rPr>
        <w:t xml:space="preserve">Административный регламент предоставления муниципальной услуги </w:t>
      </w:r>
      <w:r w:rsidR="00A5195D">
        <w:rPr>
          <w:sz w:val="28"/>
          <w:szCs w:val="28"/>
        </w:rPr>
        <w:t>«</w:t>
      </w:r>
      <w:r w:rsidRPr="00245073">
        <w:rPr>
          <w:sz w:val="28"/>
          <w:szCs w:val="28"/>
        </w:rPr>
        <w:t>Выдача разрешения на строительство</w:t>
      </w:r>
      <w:r w:rsidR="00A5195D">
        <w:rPr>
          <w:sz w:val="28"/>
          <w:szCs w:val="28"/>
        </w:rPr>
        <w:t>»</w:t>
      </w:r>
      <w:r w:rsidRPr="00245073">
        <w:rPr>
          <w:sz w:val="28"/>
          <w:szCs w:val="28"/>
        </w:rPr>
        <w:t xml:space="preserve"> на территории муниципального образования город Сорочинск Оренбургской области (далее по тексту – Административный регламент) разработан в целях повышения качества и доступности предоставления муниципальной услуги, создани</w:t>
      </w:r>
      <w:r w:rsidR="00223141" w:rsidRPr="00510DA1">
        <w:rPr>
          <w:sz w:val="28"/>
          <w:szCs w:val="28"/>
        </w:rPr>
        <w:t>я</w:t>
      </w:r>
      <w:r w:rsidRPr="00245073">
        <w:rPr>
          <w:sz w:val="28"/>
          <w:szCs w:val="28"/>
        </w:rPr>
        <w:t xml:space="preserve">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043A4F" w:rsidRPr="00245073" w:rsidRDefault="00043A4F" w:rsidP="00043A4F">
      <w:pPr>
        <w:numPr>
          <w:ilvl w:val="1"/>
          <w:numId w:val="2"/>
        </w:numPr>
        <w:ind w:left="0" w:firstLine="0"/>
        <w:jc w:val="both"/>
        <w:rPr>
          <w:sz w:val="28"/>
          <w:szCs w:val="28"/>
        </w:rPr>
      </w:pPr>
      <w:r w:rsidRPr="00245073">
        <w:rPr>
          <w:sz w:val="28"/>
          <w:szCs w:val="28"/>
        </w:rPr>
        <w:t>Заявителями муниципальной услуги являются:</w:t>
      </w:r>
    </w:p>
    <w:p w:rsidR="00043A4F" w:rsidRPr="00245073" w:rsidRDefault="00043A4F" w:rsidP="00043A4F">
      <w:pPr>
        <w:jc w:val="both"/>
        <w:rPr>
          <w:sz w:val="28"/>
          <w:szCs w:val="28"/>
        </w:rPr>
      </w:pPr>
      <w:r w:rsidRPr="00245073">
        <w:rPr>
          <w:sz w:val="28"/>
          <w:szCs w:val="28"/>
        </w:rPr>
        <w:t xml:space="preserve">юридические лица, физические лица, представители физического лица. </w:t>
      </w:r>
    </w:p>
    <w:p w:rsidR="00043A4F" w:rsidRPr="00245073" w:rsidRDefault="00043A4F" w:rsidP="00043A4F">
      <w:pPr>
        <w:numPr>
          <w:ilvl w:val="1"/>
          <w:numId w:val="2"/>
        </w:numPr>
        <w:ind w:left="0" w:firstLine="0"/>
        <w:jc w:val="both"/>
        <w:rPr>
          <w:sz w:val="28"/>
          <w:szCs w:val="28"/>
        </w:rPr>
      </w:pPr>
      <w:r w:rsidRPr="00245073">
        <w:rPr>
          <w:sz w:val="28"/>
          <w:szCs w:val="28"/>
        </w:rPr>
        <w:t>Порядок информирования о предоставлении муниципальной услуги:</w:t>
      </w:r>
    </w:p>
    <w:p w:rsidR="00043A4F" w:rsidRPr="00245073" w:rsidRDefault="00043A4F" w:rsidP="00043A4F">
      <w:pPr>
        <w:numPr>
          <w:ilvl w:val="0"/>
          <w:numId w:val="3"/>
        </w:numPr>
        <w:ind w:left="0" w:firstLine="0"/>
        <w:jc w:val="both"/>
        <w:rPr>
          <w:sz w:val="28"/>
          <w:szCs w:val="28"/>
        </w:rPr>
      </w:pPr>
      <w:r w:rsidRPr="00245073">
        <w:rPr>
          <w:sz w:val="28"/>
          <w:szCs w:val="28"/>
        </w:rPr>
        <w:t>Информация о месте нахождения и графики работы органов, осуществляющих прием документов и граждан на получение муниципальной услуги:</w:t>
      </w:r>
    </w:p>
    <w:p w:rsidR="00043A4F" w:rsidRPr="00245073" w:rsidRDefault="00043A4F" w:rsidP="00244C9E">
      <w:pPr>
        <w:ind w:firstLine="708"/>
        <w:jc w:val="both"/>
        <w:rPr>
          <w:sz w:val="28"/>
          <w:szCs w:val="28"/>
        </w:rPr>
      </w:pPr>
      <w:r w:rsidRPr="00245073">
        <w:rPr>
          <w:sz w:val="28"/>
          <w:szCs w:val="28"/>
        </w:rPr>
        <w:t xml:space="preserve">а) </w:t>
      </w:r>
      <w:r w:rsidR="00244C9E">
        <w:rPr>
          <w:sz w:val="28"/>
          <w:szCs w:val="28"/>
        </w:rPr>
        <w:t>Управление</w:t>
      </w:r>
      <w:r w:rsidRPr="00245073">
        <w:rPr>
          <w:sz w:val="28"/>
          <w:szCs w:val="28"/>
        </w:rPr>
        <w:t xml:space="preserve"> архитектур</w:t>
      </w:r>
      <w:r w:rsidR="00244C9E">
        <w:rPr>
          <w:sz w:val="28"/>
          <w:szCs w:val="28"/>
        </w:rPr>
        <w:t xml:space="preserve">ы, </w:t>
      </w:r>
      <w:r w:rsidRPr="00245073">
        <w:rPr>
          <w:sz w:val="28"/>
          <w:szCs w:val="28"/>
        </w:rPr>
        <w:t>градостроительств</w:t>
      </w:r>
      <w:r w:rsidR="00244C9E">
        <w:rPr>
          <w:sz w:val="28"/>
          <w:szCs w:val="28"/>
        </w:rPr>
        <w:t>а и капитального строительства</w:t>
      </w:r>
      <w:r w:rsidRPr="00245073">
        <w:rPr>
          <w:sz w:val="28"/>
          <w:szCs w:val="28"/>
        </w:rPr>
        <w:t xml:space="preserve"> администрации Сорочинск</w:t>
      </w:r>
      <w:r w:rsidR="00244C9E">
        <w:rPr>
          <w:sz w:val="28"/>
          <w:szCs w:val="28"/>
        </w:rPr>
        <w:t>ого городского округа</w:t>
      </w:r>
      <w:r w:rsidRPr="00245073">
        <w:rPr>
          <w:sz w:val="28"/>
          <w:szCs w:val="28"/>
        </w:rPr>
        <w:t xml:space="preserve"> Оренбургской области</w:t>
      </w:r>
      <w:r w:rsidR="00244C9E">
        <w:rPr>
          <w:sz w:val="28"/>
          <w:szCs w:val="28"/>
        </w:rPr>
        <w:t xml:space="preserve"> (далее – УАГиКС)</w:t>
      </w:r>
      <w:r w:rsidRPr="00245073">
        <w:rPr>
          <w:sz w:val="28"/>
          <w:szCs w:val="28"/>
        </w:rPr>
        <w:t>: 461900</w:t>
      </w:r>
      <w:r w:rsidR="00244C9E">
        <w:rPr>
          <w:sz w:val="28"/>
          <w:szCs w:val="28"/>
        </w:rPr>
        <w:t>,</w:t>
      </w:r>
      <w:r w:rsidRPr="00245073">
        <w:rPr>
          <w:sz w:val="28"/>
          <w:szCs w:val="28"/>
        </w:rPr>
        <w:t xml:space="preserve"> </w:t>
      </w:r>
      <w:r w:rsidRPr="00245073">
        <w:rPr>
          <w:sz w:val="28"/>
          <w:szCs w:val="28"/>
          <w:lang w:val="en-US"/>
        </w:rPr>
        <w:t> </w:t>
      </w:r>
      <w:r w:rsidR="00244C9E">
        <w:rPr>
          <w:sz w:val="28"/>
          <w:szCs w:val="28"/>
        </w:rPr>
        <w:t>Оренбургская область</w:t>
      </w:r>
      <w:r w:rsidRPr="00245073">
        <w:rPr>
          <w:sz w:val="28"/>
          <w:szCs w:val="28"/>
        </w:rPr>
        <w:t>, г. Сорочинск, ул. Советская, 1, 1 этаж, кабинет № 8.</w:t>
      </w:r>
    </w:p>
    <w:p w:rsidR="00043A4F" w:rsidRPr="00245073" w:rsidRDefault="00043A4F" w:rsidP="00043A4F">
      <w:pPr>
        <w:jc w:val="both"/>
        <w:rPr>
          <w:sz w:val="28"/>
          <w:szCs w:val="28"/>
        </w:rPr>
      </w:pPr>
      <w:r w:rsidRPr="00245073">
        <w:rPr>
          <w:sz w:val="28"/>
          <w:szCs w:val="28"/>
        </w:rPr>
        <w:t>График работы: понедельник – четверг с 09.00 до 18.00, пятница – с 09.00 до 17.00, перерыв на обед – 13.00 до 14.00; выходные дни – суббота, воскресенье.</w:t>
      </w:r>
    </w:p>
    <w:p w:rsidR="00043A4F" w:rsidRPr="00245073" w:rsidRDefault="00043A4F" w:rsidP="00043A4F">
      <w:pPr>
        <w:jc w:val="both"/>
        <w:rPr>
          <w:sz w:val="28"/>
          <w:szCs w:val="28"/>
        </w:rPr>
      </w:pPr>
      <w:r w:rsidRPr="00245073">
        <w:rPr>
          <w:sz w:val="28"/>
          <w:szCs w:val="28"/>
        </w:rPr>
        <w:t xml:space="preserve">Приём документов и предоставление консультаций посетителям осуществляется: </w:t>
      </w:r>
    </w:p>
    <w:p w:rsidR="00043A4F" w:rsidRPr="00245073" w:rsidRDefault="00043A4F" w:rsidP="00043A4F">
      <w:pPr>
        <w:jc w:val="both"/>
        <w:rPr>
          <w:sz w:val="28"/>
          <w:szCs w:val="28"/>
        </w:rPr>
      </w:pPr>
      <w:r w:rsidRPr="00245073">
        <w:rPr>
          <w:sz w:val="28"/>
          <w:szCs w:val="28"/>
        </w:rPr>
        <w:t>вторник с 9.00 до 13.00; четверг с 9.00 до 13.00.</w:t>
      </w:r>
    </w:p>
    <w:p w:rsidR="00043A4F" w:rsidRPr="00245073" w:rsidRDefault="00043A4F" w:rsidP="00043A4F">
      <w:pPr>
        <w:jc w:val="both"/>
        <w:rPr>
          <w:sz w:val="28"/>
          <w:szCs w:val="28"/>
        </w:rPr>
      </w:pPr>
      <w:r w:rsidRPr="00245073">
        <w:rPr>
          <w:sz w:val="28"/>
          <w:szCs w:val="28"/>
        </w:rPr>
        <w:t>Контактный телефон 8 (35346) 4-22-00.</w:t>
      </w:r>
    </w:p>
    <w:p w:rsidR="00043A4F" w:rsidRPr="000C0857" w:rsidRDefault="00043A4F" w:rsidP="00043A4F">
      <w:pPr>
        <w:jc w:val="both"/>
        <w:rPr>
          <w:sz w:val="28"/>
          <w:szCs w:val="28"/>
        </w:rPr>
      </w:pPr>
      <w:r w:rsidRPr="00245073">
        <w:rPr>
          <w:sz w:val="28"/>
          <w:szCs w:val="28"/>
        </w:rPr>
        <w:t xml:space="preserve">Электронный адрес: </w:t>
      </w:r>
      <w:r w:rsidRPr="00245073">
        <w:rPr>
          <w:sz w:val="28"/>
          <w:szCs w:val="28"/>
          <w:lang w:val="en-US"/>
        </w:rPr>
        <w:t>E</w:t>
      </w:r>
      <w:r w:rsidRPr="00245073">
        <w:rPr>
          <w:sz w:val="28"/>
          <w:szCs w:val="28"/>
        </w:rPr>
        <w:t>-</w:t>
      </w:r>
      <w:r w:rsidRPr="00245073">
        <w:rPr>
          <w:sz w:val="28"/>
          <w:szCs w:val="28"/>
          <w:lang w:val="en-US"/>
        </w:rPr>
        <w:t>mail</w:t>
      </w:r>
      <w:r w:rsidRPr="00245073">
        <w:rPr>
          <w:sz w:val="28"/>
          <w:szCs w:val="28"/>
        </w:rPr>
        <w:t xml:space="preserve">: </w:t>
      </w:r>
      <w:hyperlink r:id="rId9" w:history="1">
        <w:r w:rsidRPr="000C0857">
          <w:rPr>
            <w:rStyle w:val="a6"/>
            <w:sz w:val="28"/>
            <w:szCs w:val="28"/>
            <w:lang w:val="en-US"/>
          </w:rPr>
          <w:t>admsor</w:t>
        </w:r>
        <w:r w:rsidRPr="000C0857">
          <w:rPr>
            <w:rStyle w:val="a6"/>
            <w:sz w:val="28"/>
            <w:szCs w:val="28"/>
          </w:rPr>
          <w:t>@</w:t>
        </w:r>
        <w:r w:rsidRPr="000C0857">
          <w:rPr>
            <w:rStyle w:val="a6"/>
            <w:sz w:val="28"/>
            <w:szCs w:val="28"/>
            <w:lang w:val="en-US"/>
          </w:rPr>
          <w:t>esoo</w:t>
        </w:r>
        <w:r w:rsidRPr="000C0857">
          <w:rPr>
            <w:rStyle w:val="a6"/>
            <w:sz w:val="28"/>
            <w:szCs w:val="28"/>
          </w:rPr>
          <w:t>.</w:t>
        </w:r>
        <w:r w:rsidRPr="000C0857">
          <w:rPr>
            <w:rStyle w:val="a6"/>
            <w:sz w:val="28"/>
            <w:szCs w:val="28"/>
            <w:lang w:val="en-US"/>
          </w:rPr>
          <w:t>ru</w:t>
        </w:r>
      </w:hyperlink>
      <w:r w:rsidRPr="000C0857">
        <w:rPr>
          <w:sz w:val="28"/>
          <w:szCs w:val="28"/>
        </w:rPr>
        <w:t xml:space="preserve">; </w:t>
      </w:r>
      <w:hyperlink r:id="rId10" w:history="1">
        <w:r w:rsidRPr="000C0857">
          <w:rPr>
            <w:rStyle w:val="a6"/>
            <w:sz w:val="28"/>
            <w:szCs w:val="28"/>
            <w:lang w:val="en-US"/>
          </w:rPr>
          <w:t>arhisor</w:t>
        </w:r>
        <w:r w:rsidRPr="000C0857">
          <w:rPr>
            <w:rStyle w:val="a6"/>
            <w:sz w:val="28"/>
            <w:szCs w:val="28"/>
          </w:rPr>
          <w:t>@</w:t>
        </w:r>
        <w:r w:rsidRPr="000C0857">
          <w:rPr>
            <w:rStyle w:val="a6"/>
            <w:sz w:val="28"/>
            <w:szCs w:val="28"/>
            <w:lang w:val="en-US"/>
          </w:rPr>
          <w:t>mail</w:t>
        </w:r>
        <w:r w:rsidRPr="000C0857">
          <w:rPr>
            <w:rStyle w:val="a6"/>
            <w:sz w:val="28"/>
            <w:szCs w:val="28"/>
          </w:rPr>
          <w:t>.</w:t>
        </w:r>
        <w:r w:rsidRPr="000C0857">
          <w:rPr>
            <w:rStyle w:val="a6"/>
            <w:sz w:val="28"/>
            <w:szCs w:val="28"/>
            <w:lang w:val="en-US"/>
          </w:rPr>
          <w:t>ru</w:t>
        </w:r>
      </w:hyperlink>
      <w:r w:rsidRPr="000C0857">
        <w:rPr>
          <w:sz w:val="28"/>
          <w:szCs w:val="28"/>
        </w:rPr>
        <w:t xml:space="preserve">. </w:t>
      </w:r>
    </w:p>
    <w:p w:rsidR="00043A4F" w:rsidRDefault="00043A4F" w:rsidP="00043A4F">
      <w:pPr>
        <w:jc w:val="both"/>
        <w:rPr>
          <w:sz w:val="28"/>
          <w:szCs w:val="28"/>
        </w:rPr>
      </w:pPr>
      <w:r w:rsidRPr="000C0857">
        <w:rPr>
          <w:sz w:val="28"/>
          <w:szCs w:val="28"/>
        </w:rPr>
        <w:t xml:space="preserve">Официальный сайт администрации города Сорочинска в сети Интернет: </w:t>
      </w:r>
      <w:hyperlink r:id="rId11" w:history="1">
        <w:r w:rsidRPr="000C0857">
          <w:rPr>
            <w:rStyle w:val="a6"/>
            <w:sz w:val="28"/>
            <w:szCs w:val="28"/>
            <w:lang w:val="en-US"/>
          </w:rPr>
          <w:t>sorochinsk</w:t>
        </w:r>
        <w:r w:rsidRPr="000C0857">
          <w:rPr>
            <w:rStyle w:val="a6"/>
            <w:sz w:val="28"/>
            <w:szCs w:val="28"/>
          </w:rPr>
          <w:t>56.ru</w:t>
        </w:r>
      </w:hyperlink>
      <w:r w:rsidRPr="000C0857">
        <w:rPr>
          <w:sz w:val="28"/>
          <w:szCs w:val="28"/>
        </w:rPr>
        <w:t xml:space="preserve">. </w:t>
      </w:r>
    </w:p>
    <w:p w:rsidR="00043A4F" w:rsidRDefault="00043A4F" w:rsidP="00244C9E">
      <w:pPr>
        <w:ind w:firstLine="708"/>
        <w:jc w:val="both"/>
        <w:rPr>
          <w:sz w:val="28"/>
          <w:szCs w:val="28"/>
        </w:rPr>
      </w:pPr>
      <w:r w:rsidRPr="000C0857">
        <w:rPr>
          <w:sz w:val="28"/>
          <w:szCs w:val="28"/>
        </w:rPr>
        <w:t>б) Муниципальное казенное учреждение «Многофункциональный центр предоставления государственных и муниципальных услуг» Сорочинск</w:t>
      </w:r>
      <w:r w:rsidR="003E0C4B">
        <w:rPr>
          <w:sz w:val="28"/>
          <w:szCs w:val="28"/>
        </w:rPr>
        <w:t>ого городского округа</w:t>
      </w:r>
      <w:r w:rsidRPr="000C0857">
        <w:rPr>
          <w:sz w:val="28"/>
          <w:szCs w:val="28"/>
        </w:rPr>
        <w:t xml:space="preserve"> Оренбургской области (далее – МКУ «МФЦ»): 461900, Оренбургская обл</w:t>
      </w:r>
      <w:r w:rsidR="00244C9E">
        <w:rPr>
          <w:sz w:val="28"/>
          <w:szCs w:val="28"/>
        </w:rPr>
        <w:t>асть</w:t>
      </w:r>
      <w:r w:rsidRPr="000C0857">
        <w:rPr>
          <w:sz w:val="28"/>
          <w:szCs w:val="28"/>
        </w:rPr>
        <w:t xml:space="preserve">, </w:t>
      </w:r>
      <w:r>
        <w:rPr>
          <w:sz w:val="28"/>
          <w:szCs w:val="28"/>
        </w:rPr>
        <w:t xml:space="preserve"> </w:t>
      </w:r>
    </w:p>
    <w:p w:rsidR="00043A4F" w:rsidRPr="000C0857" w:rsidRDefault="00043A4F" w:rsidP="00043A4F">
      <w:pPr>
        <w:jc w:val="both"/>
        <w:rPr>
          <w:sz w:val="28"/>
          <w:szCs w:val="28"/>
        </w:rPr>
      </w:pPr>
      <w:r w:rsidRPr="000C0857">
        <w:rPr>
          <w:sz w:val="28"/>
          <w:szCs w:val="28"/>
        </w:rPr>
        <w:t>г. Сорочинск, ул. Советская, 1, 1 этаж.</w:t>
      </w:r>
    </w:p>
    <w:p w:rsidR="00043A4F" w:rsidRDefault="00043A4F" w:rsidP="00043A4F">
      <w:pPr>
        <w:jc w:val="both"/>
        <w:rPr>
          <w:sz w:val="28"/>
          <w:szCs w:val="28"/>
        </w:rPr>
      </w:pPr>
      <w:r w:rsidRPr="000C0857">
        <w:rPr>
          <w:sz w:val="28"/>
          <w:szCs w:val="28"/>
        </w:rPr>
        <w:t xml:space="preserve">График работы: понедельник – пятница с </w:t>
      </w:r>
      <w:r w:rsidR="005C36C3">
        <w:rPr>
          <w:sz w:val="28"/>
          <w:szCs w:val="28"/>
        </w:rPr>
        <w:t>09:00</w:t>
      </w:r>
      <w:r w:rsidRPr="000C0857">
        <w:rPr>
          <w:sz w:val="28"/>
          <w:szCs w:val="28"/>
        </w:rPr>
        <w:t xml:space="preserve"> до </w:t>
      </w:r>
      <w:r w:rsidR="005C36C3">
        <w:rPr>
          <w:sz w:val="28"/>
          <w:szCs w:val="28"/>
        </w:rPr>
        <w:t>18.00, обед с 13.00 до 14.00</w:t>
      </w:r>
      <w:r w:rsidRPr="000C0857">
        <w:rPr>
          <w:sz w:val="28"/>
          <w:szCs w:val="28"/>
        </w:rPr>
        <w:t>, выходн</w:t>
      </w:r>
      <w:r w:rsidR="005C36C3">
        <w:rPr>
          <w:sz w:val="28"/>
          <w:szCs w:val="28"/>
        </w:rPr>
        <w:t>ые дни</w:t>
      </w:r>
      <w:r w:rsidRPr="000C0857">
        <w:rPr>
          <w:sz w:val="28"/>
          <w:szCs w:val="28"/>
        </w:rPr>
        <w:t xml:space="preserve"> – </w:t>
      </w:r>
      <w:r w:rsidR="005C36C3">
        <w:rPr>
          <w:sz w:val="28"/>
          <w:szCs w:val="28"/>
        </w:rPr>
        <w:t xml:space="preserve">суббота, </w:t>
      </w:r>
      <w:r w:rsidRPr="000C0857">
        <w:rPr>
          <w:sz w:val="28"/>
          <w:szCs w:val="28"/>
        </w:rPr>
        <w:t>воскресенье.</w:t>
      </w:r>
    </w:p>
    <w:p w:rsidR="005C36C3" w:rsidRPr="00245073" w:rsidRDefault="005C36C3" w:rsidP="005C36C3">
      <w:pPr>
        <w:jc w:val="both"/>
        <w:rPr>
          <w:sz w:val="28"/>
          <w:szCs w:val="28"/>
        </w:rPr>
      </w:pPr>
      <w:r w:rsidRPr="00245073">
        <w:rPr>
          <w:sz w:val="28"/>
          <w:szCs w:val="28"/>
        </w:rPr>
        <w:t xml:space="preserve">Приём документов и предоставление консультаций посетителям осуществляется: </w:t>
      </w:r>
    </w:p>
    <w:p w:rsidR="005C36C3" w:rsidRPr="000C0857" w:rsidRDefault="005C36C3" w:rsidP="005C36C3">
      <w:pPr>
        <w:jc w:val="both"/>
        <w:rPr>
          <w:sz w:val="28"/>
          <w:szCs w:val="28"/>
        </w:rPr>
      </w:pPr>
      <w:r>
        <w:rPr>
          <w:sz w:val="28"/>
          <w:szCs w:val="28"/>
        </w:rPr>
        <w:t>понедельник-четверг с 09.00 до 18.00, пятница с 09.00 до 17.00.</w:t>
      </w:r>
    </w:p>
    <w:p w:rsidR="00043A4F" w:rsidRPr="000C0857" w:rsidRDefault="00043A4F" w:rsidP="00043A4F">
      <w:pPr>
        <w:jc w:val="both"/>
        <w:rPr>
          <w:sz w:val="28"/>
          <w:szCs w:val="28"/>
        </w:rPr>
      </w:pPr>
      <w:r w:rsidRPr="000C0857">
        <w:rPr>
          <w:sz w:val="28"/>
          <w:szCs w:val="28"/>
        </w:rPr>
        <w:t>Контактный телефон 8 (35346) 4-12-73.</w:t>
      </w:r>
    </w:p>
    <w:p w:rsidR="00043A4F" w:rsidRPr="000C0857" w:rsidRDefault="00043A4F" w:rsidP="00043A4F">
      <w:pPr>
        <w:jc w:val="both"/>
        <w:rPr>
          <w:sz w:val="28"/>
          <w:szCs w:val="28"/>
        </w:rPr>
      </w:pPr>
      <w:r w:rsidRPr="000C0857">
        <w:rPr>
          <w:sz w:val="28"/>
          <w:szCs w:val="28"/>
        </w:rPr>
        <w:lastRenderedPageBreak/>
        <w:t xml:space="preserve">Электронный адрес: </w:t>
      </w:r>
      <w:r w:rsidRPr="000C0857">
        <w:rPr>
          <w:sz w:val="28"/>
          <w:szCs w:val="28"/>
          <w:lang w:val="en-US"/>
        </w:rPr>
        <w:t>E</w:t>
      </w:r>
      <w:r w:rsidRPr="000C0857">
        <w:rPr>
          <w:sz w:val="28"/>
          <w:szCs w:val="28"/>
        </w:rPr>
        <w:t>-</w:t>
      </w:r>
      <w:r w:rsidRPr="000C0857">
        <w:rPr>
          <w:sz w:val="28"/>
          <w:szCs w:val="28"/>
          <w:lang w:val="en-US"/>
        </w:rPr>
        <w:t>mail</w:t>
      </w:r>
      <w:r w:rsidRPr="000C0857">
        <w:rPr>
          <w:sz w:val="28"/>
          <w:szCs w:val="28"/>
        </w:rPr>
        <w:t xml:space="preserve">: </w:t>
      </w:r>
      <w:hyperlink r:id="rId12" w:history="1">
        <w:r w:rsidRPr="000C0857">
          <w:rPr>
            <w:rStyle w:val="a6"/>
            <w:sz w:val="28"/>
            <w:szCs w:val="28"/>
            <w:lang w:val="en-US"/>
          </w:rPr>
          <w:t>admsor</w:t>
        </w:r>
        <w:r w:rsidRPr="000C0857">
          <w:rPr>
            <w:rStyle w:val="a6"/>
            <w:sz w:val="28"/>
            <w:szCs w:val="28"/>
          </w:rPr>
          <w:t>@</w:t>
        </w:r>
        <w:r w:rsidRPr="000C0857">
          <w:rPr>
            <w:rStyle w:val="a6"/>
            <w:sz w:val="28"/>
            <w:szCs w:val="28"/>
            <w:lang w:val="en-US"/>
          </w:rPr>
          <w:t>esoo</w:t>
        </w:r>
        <w:r w:rsidRPr="000C0857">
          <w:rPr>
            <w:rStyle w:val="a6"/>
            <w:sz w:val="28"/>
            <w:szCs w:val="28"/>
          </w:rPr>
          <w:t>.</w:t>
        </w:r>
        <w:r w:rsidRPr="000C0857">
          <w:rPr>
            <w:rStyle w:val="a6"/>
            <w:sz w:val="28"/>
            <w:szCs w:val="28"/>
            <w:lang w:val="en-US"/>
          </w:rPr>
          <w:t>ru</w:t>
        </w:r>
      </w:hyperlink>
      <w:r w:rsidRPr="000C0857">
        <w:rPr>
          <w:sz w:val="28"/>
          <w:szCs w:val="28"/>
        </w:rPr>
        <w:t>;</w:t>
      </w:r>
      <w:r w:rsidRPr="000C0857">
        <w:rPr>
          <w:sz w:val="28"/>
          <w:szCs w:val="28"/>
          <w:lang w:val="en-US"/>
        </w:rPr>
        <w:t> palaguto</w:t>
      </w:r>
      <w:r w:rsidRPr="000C0857">
        <w:rPr>
          <w:sz w:val="28"/>
          <w:szCs w:val="28"/>
        </w:rPr>
        <w:t>@</w:t>
      </w:r>
      <w:r w:rsidRPr="000C0857">
        <w:rPr>
          <w:sz w:val="28"/>
          <w:szCs w:val="28"/>
          <w:lang w:val="en-US"/>
        </w:rPr>
        <w:t>gmail</w:t>
      </w:r>
      <w:r w:rsidRPr="000C0857">
        <w:rPr>
          <w:sz w:val="28"/>
          <w:szCs w:val="28"/>
        </w:rPr>
        <w:t>.</w:t>
      </w:r>
      <w:r w:rsidRPr="000C0857">
        <w:rPr>
          <w:sz w:val="28"/>
          <w:szCs w:val="28"/>
          <w:lang w:val="en-US"/>
        </w:rPr>
        <w:t>com</w:t>
      </w:r>
      <w:r w:rsidRPr="000C0857">
        <w:rPr>
          <w:sz w:val="28"/>
          <w:szCs w:val="28"/>
        </w:rPr>
        <w:t xml:space="preserve">. </w:t>
      </w:r>
    </w:p>
    <w:p w:rsidR="00043A4F" w:rsidRPr="00245073" w:rsidRDefault="00043A4F" w:rsidP="00043A4F">
      <w:pPr>
        <w:jc w:val="both"/>
        <w:rPr>
          <w:sz w:val="28"/>
          <w:szCs w:val="28"/>
        </w:rPr>
      </w:pPr>
      <w:r w:rsidRPr="00245073">
        <w:rPr>
          <w:sz w:val="28"/>
          <w:szCs w:val="28"/>
        </w:rPr>
        <w:t>2) При информировании заявителя о порядке предоставления муниципальной услуги должностное лицо сообщает информацию по следующим вопросам:</w:t>
      </w:r>
    </w:p>
    <w:p w:rsidR="00043A4F" w:rsidRPr="00245073" w:rsidRDefault="00043A4F" w:rsidP="00043A4F">
      <w:pPr>
        <w:jc w:val="both"/>
        <w:rPr>
          <w:sz w:val="28"/>
          <w:szCs w:val="28"/>
        </w:rPr>
      </w:pPr>
      <w:r w:rsidRPr="00245073">
        <w:rPr>
          <w:sz w:val="28"/>
          <w:szCs w:val="28"/>
        </w:rPr>
        <w:t>- категории заявителей, имеющих право на получение муниципальной услуги;</w:t>
      </w:r>
    </w:p>
    <w:p w:rsidR="00043A4F" w:rsidRPr="00245073" w:rsidRDefault="00043A4F" w:rsidP="00043A4F">
      <w:pPr>
        <w:jc w:val="both"/>
        <w:rPr>
          <w:sz w:val="28"/>
          <w:szCs w:val="28"/>
        </w:rPr>
      </w:pPr>
      <w:r w:rsidRPr="00245073">
        <w:rPr>
          <w:sz w:val="28"/>
          <w:szCs w:val="28"/>
        </w:rPr>
        <w:t>- о правовых основаниях для предоставления муниципальной услуги;</w:t>
      </w:r>
    </w:p>
    <w:p w:rsidR="00043A4F" w:rsidRPr="00245073" w:rsidRDefault="00043A4F" w:rsidP="00043A4F">
      <w:pPr>
        <w:jc w:val="both"/>
        <w:rPr>
          <w:sz w:val="28"/>
          <w:szCs w:val="28"/>
        </w:rPr>
      </w:pPr>
      <w:r w:rsidRPr="00245073">
        <w:rPr>
          <w:sz w:val="28"/>
          <w:szCs w:val="28"/>
        </w:rPr>
        <w:t>- о порядке, сроках и условиях предоставления муниципальной услуги;</w:t>
      </w:r>
    </w:p>
    <w:p w:rsidR="00043A4F" w:rsidRPr="00245073" w:rsidRDefault="00043A4F" w:rsidP="00043A4F">
      <w:pPr>
        <w:jc w:val="both"/>
        <w:rPr>
          <w:sz w:val="28"/>
          <w:szCs w:val="28"/>
        </w:rPr>
      </w:pPr>
      <w:r w:rsidRPr="00245073">
        <w:rPr>
          <w:sz w:val="28"/>
          <w:szCs w:val="28"/>
        </w:rPr>
        <w:t>- об основаниях отказа в приеме документов, необходимых для предоставления муниципальной услуги;</w:t>
      </w:r>
    </w:p>
    <w:p w:rsidR="00043A4F" w:rsidRPr="00245073" w:rsidRDefault="00043A4F" w:rsidP="00043A4F">
      <w:pPr>
        <w:jc w:val="both"/>
        <w:rPr>
          <w:sz w:val="28"/>
          <w:szCs w:val="28"/>
        </w:rPr>
      </w:pPr>
      <w:r w:rsidRPr="00245073">
        <w:rPr>
          <w:sz w:val="28"/>
          <w:szCs w:val="28"/>
        </w:rPr>
        <w:t>- об основаниях отказа в предоставлении муниципальной услуги;</w:t>
      </w:r>
    </w:p>
    <w:p w:rsidR="00043A4F" w:rsidRPr="00245073" w:rsidRDefault="00043A4F" w:rsidP="00043A4F">
      <w:pPr>
        <w:jc w:val="both"/>
        <w:rPr>
          <w:sz w:val="28"/>
          <w:szCs w:val="28"/>
        </w:rPr>
      </w:pPr>
      <w:r w:rsidRPr="00245073">
        <w:rPr>
          <w:sz w:val="28"/>
          <w:szCs w:val="28"/>
        </w:rPr>
        <w:t>- о графике (режиме приема посетителей).</w:t>
      </w:r>
    </w:p>
    <w:p w:rsidR="00043A4F" w:rsidRDefault="00BB140B" w:rsidP="00043A4F">
      <w:pPr>
        <w:jc w:val="both"/>
        <w:rPr>
          <w:sz w:val="28"/>
          <w:szCs w:val="28"/>
        </w:rPr>
      </w:pPr>
      <w:r>
        <w:rPr>
          <w:sz w:val="28"/>
          <w:szCs w:val="28"/>
        </w:rPr>
        <w:t xml:space="preserve">3) </w:t>
      </w:r>
      <w:r w:rsidR="00043A4F">
        <w:rPr>
          <w:sz w:val="28"/>
          <w:szCs w:val="28"/>
        </w:rPr>
        <w:t>Порядок, форма и места указанной информации, в т.ч. на стендах, в местах предоставления услуги</w:t>
      </w:r>
      <w:r w:rsidR="006E480C">
        <w:rPr>
          <w:sz w:val="28"/>
          <w:szCs w:val="28"/>
        </w:rPr>
        <w:t>:</w:t>
      </w:r>
    </w:p>
    <w:p w:rsidR="00BB140B" w:rsidRDefault="005C36C3" w:rsidP="00BB140B">
      <w:pPr>
        <w:jc w:val="both"/>
        <w:rPr>
          <w:sz w:val="28"/>
          <w:szCs w:val="28"/>
        </w:rPr>
      </w:pPr>
      <w:r>
        <w:rPr>
          <w:sz w:val="28"/>
          <w:szCs w:val="28"/>
        </w:rPr>
        <w:t>а) н</w:t>
      </w:r>
      <w:r w:rsidR="00BB140B">
        <w:rPr>
          <w:sz w:val="28"/>
          <w:szCs w:val="28"/>
        </w:rPr>
        <w:t>а стендах  в местах  предоставления муниципальной услуги размещаются следующие информационные материалы:</w:t>
      </w:r>
    </w:p>
    <w:p w:rsidR="00BB140B" w:rsidRDefault="00BB140B" w:rsidP="00BB140B">
      <w:pPr>
        <w:jc w:val="both"/>
        <w:rPr>
          <w:sz w:val="28"/>
          <w:szCs w:val="28"/>
        </w:rPr>
      </w:pPr>
      <w:r>
        <w:rPr>
          <w:sz w:val="28"/>
          <w:szCs w:val="28"/>
        </w:rPr>
        <w:t>- текст Административного регламента;</w:t>
      </w:r>
    </w:p>
    <w:p w:rsidR="00BB140B" w:rsidRDefault="00BB140B" w:rsidP="00BB140B">
      <w:pPr>
        <w:jc w:val="both"/>
        <w:rPr>
          <w:sz w:val="28"/>
          <w:szCs w:val="28"/>
        </w:rPr>
      </w:pPr>
      <w:r>
        <w:rPr>
          <w:sz w:val="28"/>
          <w:szCs w:val="28"/>
        </w:rPr>
        <w:t>- месторасположение,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BB140B" w:rsidRDefault="00BB140B" w:rsidP="00BB140B">
      <w:pPr>
        <w:jc w:val="both"/>
        <w:rPr>
          <w:sz w:val="28"/>
          <w:szCs w:val="28"/>
        </w:rPr>
      </w:pPr>
      <w:r>
        <w:rPr>
          <w:sz w:val="28"/>
          <w:szCs w:val="28"/>
        </w:rPr>
        <w:t>- перечень документов, направляемых заявителем, и требования, предъявляемые к этим документам;</w:t>
      </w:r>
    </w:p>
    <w:p w:rsidR="00BB140B" w:rsidRDefault="00BB140B" w:rsidP="00BB140B">
      <w:pPr>
        <w:jc w:val="both"/>
        <w:rPr>
          <w:sz w:val="28"/>
          <w:szCs w:val="28"/>
        </w:rPr>
      </w:pPr>
      <w:r>
        <w:rPr>
          <w:sz w:val="28"/>
          <w:szCs w:val="28"/>
        </w:rPr>
        <w:t>- формы документов для заполнения, образцы заполнения документов;</w:t>
      </w:r>
    </w:p>
    <w:p w:rsidR="00BB140B" w:rsidRDefault="00BB140B" w:rsidP="00BB140B">
      <w:pPr>
        <w:jc w:val="both"/>
        <w:rPr>
          <w:sz w:val="28"/>
          <w:szCs w:val="28"/>
        </w:rPr>
      </w:pPr>
      <w:r>
        <w:rPr>
          <w:sz w:val="28"/>
          <w:szCs w:val="28"/>
        </w:rPr>
        <w:t>- перечень оснований для отказа в предоставлении муниципальной услуги;</w:t>
      </w:r>
    </w:p>
    <w:p w:rsidR="00BB140B" w:rsidRDefault="00BB140B" w:rsidP="00BB140B">
      <w:pPr>
        <w:jc w:val="both"/>
        <w:rPr>
          <w:sz w:val="28"/>
          <w:szCs w:val="28"/>
        </w:rPr>
      </w:pPr>
      <w:r>
        <w:rPr>
          <w:sz w:val="28"/>
          <w:szCs w:val="28"/>
        </w:rPr>
        <w:t>- порядок обж</w:t>
      </w:r>
      <w:r w:rsidR="005C36C3">
        <w:rPr>
          <w:sz w:val="28"/>
          <w:szCs w:val="28"/>
        </w:rPr>
        <w:t>алования действий (бездействия)</w:t>
      </w:r>
      <w:r>
        <w:rPr>
          <w:sz w:val="28"/>
          <w:szCs w:val="28"/>
        </w:rPr>
        <w:t xml:space="preserve"> должностных лиц оказывающих муниципальную услугу;</w:t>
      </w:r>
    </w:p>
    <w:p w:rsidR="00BB140B" w:rsidRDefault="00BB140B" w:rsidP="00BB140B">
      <w:pPr>
        <w:jc w:val="both"/>
        <w:rPr>
          <w:sz w:val="28"/>
          <w:szCs w:val="28"/>
        </w:rPr>
      </w:pPr>
      <w:r>
        <w:rPr>
          <w:sz w:val="28"/>
          <w:szCs w:val="28"/>
        </w:rPr>
        <w:t>- блок-схема предоставления муниципальной услуги.</w:t>
      </w:r>
    </w:p>
    <w:p w:rsidR="00BB140B" w:rsidRDefault="005C36C3" w:rsidP="00BB140B">
      <w:pPr>
        <w:jc w:val="both"/>
        <w:rPr>
          <w:sz w:val="28"/>
          <w:szCs w:val="28"/>
        </w:rPr>
      </w:pPr>
      <w:r>
        <w:rPr>
          <w:sz w:val="28"/>
          <w:szCs w:val="28"/>
        </w:rPr>
        <w:t>б) н</w:t>
      </w:r>
      <w:r w:rsidR="00BB140B">
        <w:rPr>
          <w:sz w:val="28"/>
          <w:szCs w:val="28"/>
        </w:rPr>
        <w:t>а официальном сайте администрации города Сорочинска размещаются следующие информационные материалы:</w:t>
      </w:r>
    </w:p>
    <w:p w:rsidR="00BB140B" w:rsidRDefault="00BB140B" w:rsidP="00BB140B">
      <w:pPr>
        <w:jc w:val="both"/>
        <w:rPr>
          <w:sz w:val="28"/>
          <w:szCs w:val="28"/>
        </w:rPr>
      </w:pPr>
      <w:r>
        <w:rPr>
          <w:sz w:val="28"/>
          <w:szCs w:val="28"/>
        </w:rPr>
        <w:t xml:space="preserve">- полное наименование и почтовые адреса администрации города Сорочинска, </w:t>
      </w:r>
      <w:r w:rsidR="00244C9E">
        <w:rPr>
          <w:sz w:val="28"/>
          <w:szCs w:val="28"/>
        </w:rPr>
        <w:t>У</w:t>
      </w:r>
      <w:r>
        <w:rPr>
          <w:sz w:val="28"/>
          <w:szCs w:val="28"/>
        </w:rPr>
        <w:t>АГ</w:t>
      </w:r>
      <w:r w:rsidR="00244C9E">
        <w:rPr>
          <w:sz w:val="28"/>
          <w:szCs w:val="28"/>
        </w:rPr>
        <w:t>иКС</w:t>
      </w:r>
      <w:r>
        <w:rPr>
          <w:sz w:val="28"/>
          <w:szCs w:val="28"/>
        </w:rPr>
        <w:t>;</w:t>
      </w:r>
    </w:p>
    <w:p w:rsidR="00BB140B" w:rsidRDefault="00BB140B" w:rsidP="00BB140B">
      <w:pPr>
        <w:jc w:val="both"/>
        <w:rPr>
          <w:sz w:val="28"/>
          <w:szCs w:val="28"/>
        </w:rPr>
      </w:pPr>
      <w:r>
        <w:rPr>
          <w:sz w:val="28"/>
          <w:szCs w:val="28"/>
        </w:rPr>
        <w:t>- справочные телефоны, по которым можно получить консультацию по порядку предоставления муниципальной услуги;</w:t>
      </w:r>
    </w:p>
    <w:p w:rsidR="00BB140B" w:rsidRDefault="00BB140B" w:rsidP="00BB140B">
      <w:pPr>
        <w:jc w:val="both"/>
        <w:rPr>
          <w:sz w:val="28"/>
          <w:szCs w:val="28"/>
        </w:rPr>
      </w:pPr>
      <w:r>
        <w:rPr>
          <w:sz w:val="28"/>
          <w:szCs w:val="28"/>
        </w:rPr>
        <w:t xml:space="preserve">- адреса электронной почты администрации города Сорочинска, </w:t>
      </w:r>
      <w:r w:rsidR="003E0C4B">
        <w:rPr>
          <w:sz w:val="28"/>
          <w:szCs w:val="28"/>
        </w:rPr>
        <w:t>У</w:t>
      </w:r>
      <w:r>
        <w:rPr>
          <w:sz w:val="28"/>
          <w:szCs w:val="28"/>
        </w:rPr>
        <w:t>АГ</w:t>
      </w:r>
      <w:r w:rsidR="003E0C4B">
        <w:rPr>
          <w:sz w:val="28"/>
          <w:szCs w:val="28"/>
        </w:rPr>
        <w:t>иКС</w:t>
      </w:r>
      <w:r>
        <w:rPr>
          <w:sz w:val="28"/>
          <w:szCs w:val="28"/>
        </w:rPr>
        <w:t>;</w:t>
      </w:r>
    </w:p>
    <w:p w:rsidR="00BB140B" w:rsidRDefault="00BB140B" w:rsidP="00BB140B">
      <w:pPr>
        <w:jc w:val="both"/>
        <w:rPr>
          <w:sz w:val="28"/>
          <w:szCs w:val="28"/>
        </w:rPr>
      </w:pPr>
      <w:r>
        <w:rPr>
          <w:sz w:val="28"/>
          <w:szCs w:val="28"/>
        </w:rPr>
        <w:t>- текст Административного регламента;</w:t>
      </w:r>
    </w:p>
    <w:p w:rsidR="00BB140B" w:rsidRDefault="00BB140B" w:rsidP="00BB140B">
      <w:pPr>
        <w:jc w:val="both"/>
        <w:rPr>
          <w:sz w:val="28"/>
          <w:szCs w:val="28"/>
        </w:rPr>
      </w:pPr>
      <w:r>
        <w:rPr>
          <w:sz w:val="28"/>
          <w:szCs w:val="28"/>
        </w:rPr>
        <w:t>- информационные материалы (полная версия), содержащиеся на стендах в местах предоставления муниципальной услуги.</w:t>
      </w:r>
    </w:p>
    <w:p w:rsidR="00BB140B" w:rsidRDefault="005C36C3" w:rsidP="00BB140B">
      <w:pPr>
        <w:jc w:val="both"/>
        <w:rPr>
          <w:sz w:val="28"/>
          <w:szCs w:val="28"/>
        </w:rPr>
      </w:pPr>
      <w:r>
        <w:rPr>
          <w:sz w:val="28"/>
          <w:szCs w:val="28"/>
        </w:rPr>
        <w:t>в) н</w:t>
      </w:r>
      <w:r w:rsidR="00BB140B">
        <w:rPr>
          <w:sz w:val="28"/>
          <w:szCs w:val="28"/>
        </w:rPr>
        <w:t>а Портале государственных услуг размещается следующая информация:</w:t>
      </w:r>
    </w:p>
    <w:p w:rsidR="00BB140B" w:rsidRDefault="00BB140B" w:rsidP="00BB140B">
      <w:pPr>
        <w:jc w:val="both"/>
        <w:rPr>
          <w:sz w:val="28"/>
          <w:szCs w:val="28"/>
        </w:rPr>
      </w:pPr>
      <w:r>
        <w:rPr>
          <w:sz w:val="28"/>
          <w:szCs w:val="28"/>
        </w:rPr>
        <w:t xml:space="preserve">- полное наименование, почтовые адреса и график работы администрации города Сорочинска, </w:t>
      </w:r>
      <w:r w:rsidR="003E0C4B">
        <w:rPr>
          <w:sz w:val="28"/>
          <w:szCs w:val="28"/>
        </w:rPr>
        <w:t>У</w:t>
      </w:r>
      <w:r>
        <w:rPr>
          <w:sz w:val="28"/>
          <w:szCs w:val="28"/>
        </w:rPr>
        <w:t>АГ</w:t>
      </w:r>
      <w:r w:rsidR="003E0C4B">
        <w:rPr>
          <w:sz w:val="28"/>
          <w:szCs w:val="28"/>
        </w:rPr>
        <w:t>иКС</w:t>
      </w:r>
      <w:r>
        <w:rPr>
          <w:sz w:val="28"/>
          <w:szCs w:val="28"/>
        </w:rPr>
        <w:t>;</w:t>
      </w:r>
    </w:p>
    <w:p w:rsidR="00BB140B" w:rsidRDefault="00BB140B" w:rsidP="00BB140B">
      <w:pPr>
        <w:jc w:val="both"/>
        <w:rPr>
          <w:sz w:val="28"/>
          <w:szCs w:val="28"/>
        </w:rPr>
      </w:pPr>
      <w:r>
        <w:rPr>
          <w:sz w:val="28"/>
          <w:szCs w:val="28"/>
        </w:rPr>
        <w:t>- справочные телефоны, по которым можно получить консультацию по порядку предоставления муниципальной услуги;</w:t>
      </w:r>
    </w:p>
    <w:p w:rsidR="00BB140B" w:rsidRDefault="00BB140B" w:rsidP="00BB140B">
      <w:pPr>
        <w:jc w:val="both"/>
        <w:rPr>
          <w:sz w:val="28"/>
          <w:szCs w:val="28"/>
        </w:rPr>
      </w:pPr>
      <w:r>
        <w:rPr>
          <w:sz w:val="28"/>
          <w:szCs w:val="28"/>
        </w:rPr>
        <w:t>- адреса электронной почты;</w:t>
      </w:r>
    </w:p>
    <w:p w:rsidR="00BB140B" w:rsidRDefault="00BB140B" w:rsidP="00BB140B">
      <w:pPr>
        <w:jc w:val="both"/>
        <w:rPr>
          <w:sz w:val="28"/>
          <w:szCs w:val="28"/>
        </w:rPr>
      </w:pPr>
      <w:r>
        <w:rPr>
          <w:sz w:val="28"/>
          <w:szCs w:val="28"/>
        </w:rPr>
        <w:t>- порядок получения информации заинтересованными лицами по вопросам предоставления муниципальной услуги, сведения о результате предоставления муниципальной услуги.</w:t>
      </w:r>
    </w:p>
    <w:p w:rsidR="00C54962" w:rsidRDefault="00C54962" w:rsidP="00BB140B">
      <w:pPr>
        <w:jc w:val="both"/>
        <w:rPr>
          <w:sz w:val="28"/>
          <w:szCs w:val="28"/>
        </w:rPr>
      </w:pPr>
    </w:p>
    <w:p w:rsidR="00C54962" w:rsidRDefault="00C54962" w:rsidP="00BB140B">
      <w:pPr>
        <w:jc w:val="both"/>
        <w:rPr>
          <w:sz w:val="28"/>
          <w:szCs w:val="28"/>
        </w:rPr>
      </w:pPr>
    </w:p>
    <w:p w:rsidR="00C54962" w:rsidRDefault="00C54962" w:rsidP="00BB140B">
      <w:pPr>
        <w:jc w:val="both"/>
        <w:rPr>
          <w:sz w:val="28"/>
          <w:szCs w:val="28"/>
        </w:rPr>
      </w:pPr>
    </w:p>
    <w:p w:rsidR="00043A4F" w:rsidRDefault="00043A4F" w:rsidP="00043A4F">
      <w:pPr>
        <w:pStyle w:val="a5"/>
        <w:numPr>
          <w:ilvl w:val="0"/>
          <w:numId w:val="2"/>
        </w:numPr>
        <w:jc w:val="center"/>
        <w:rPr>
          <w:sz w:val="28"/>
          <w:szCs w:val="28"/>
        </w:rPr>
      </w:pPr>
      <w:r w:rsidRPr="00043A4F">
        <w:rPr>
          <w:sz w:val="28"/>
          <w:szCs w:val="28"/>
        </w:rPr>
        <w:lastRenderedPageBreak/>
        <w:t>Стандарт предоставления муниципальной услуги</w:t>
      </w:r>
      <w:r w:rsidR="00BB140B">
        <w:rPr>
          <w:sz w:val="28"/>
          <w:szCs w:val="28"/>
        </w:rPr>
        <w:t>.</w:t>
      </w:r>
    </w:p>
    <w:p w:rsidR="00BB140B" w:rsidRPr="00BB140B" w:rsidRDefault="00BB140B" w:rsidP="00BB140B">
      <w:pPr>
        <w:rPr>
          <w:sz w:val="28"/>
          <w:szCs w:val="28"/>
        </w:rPr>
      </w:pPr>
    </w:p>
    <w:p w:rsidR="00043A4F" w:rsidRPr="00245073" w:rsidRDefault="00043A4F" w:rsidP="00043A4F">
      <w:pPr>
        <w:numPr>
          <w:ilvl w:val="1"/>
          <w:numId w:val="4"/>
        </w:numPr>
        <w:tabs>
          <w:tab w:val="left" w:pos="0"/>
        </w:tabs>
        <w:ind w:left="0" w:firstLine="0"/>
        <w:jc w:val="both"/>
        <w:rPr>
          <w:sz w:val="28"/>
          <w:szCs w:val="28"/>
        </w:rPr>
      </w:pPr>
      <w:r w:rsidRPr="00245073">
        <w:rPr>
          <w:sz w:val="28"/>
          <w:szCs w:val="28"/>
        </w:rPr>
        <w:t>Наименование муниципальной услуги – «</w:t>
      </w:r>
      <w:r w:rsidR="00BB140B">
        <w:rPr>
          <w:sz w:val="28"/>
          <w:szCs w:val="28"/>
        </w:rPr>
        <w:t>Выдача</w:t>
      </w:r>
      <w:r>
        <w:rPr>
          <w:sz w:val="28"/>
          <w:szCs w:val="28"/>
        </w:rPr>
        <w:t xml:space="preserve"> </w:t>
      </w:r>
      <w:r w:rsidRPr="00245073">
        <w:rPr>
          <w:sz w:val="28"/>
          <w:szCs w:val="28"/>
        </w:rPr>
        <w:t>разрешения на строительство» (далее – Муниципальная услуга).</w:t>
      </w:r>
    </w:p>
    <w:p w:rsidR="00043A4F" w:rsidRDefault="00043A4F" w:rsidP="00043A4F">
      <w:pPr>
        <w:jc w:val="both"/>
        <w:rPr>
          <w:sz w:val="28"/>
          <w:szCs w:val="28"/>
        </w:rPr>
      </w:pPr>
      <w:r w:rsidRPr="008A0DB0">
        <w:rPr>
          <w:sz w:val="28"/>
          <w:szCs w:val="28"/>
        </w:rPr>
        <w:t>2.2. Наименование органа, пре</w:t>
      </w:r>
      <w:r>
        <w:rPr>
          <w:sz w:val="28"/>
          <w:szCs w:val="28"/>
        </w:rPr>
        <w:t>доставляющ</w:t>
      </w:r>
      <w:r w:rsidR="00512F88">
        <w:rPr>
          <w:sz w:val="28"/>
          <w:szCs w:val="28"/>
        </w:rPr>
        <w:t>его</w:t>
      </w:r>
      <w:r>
        <w:rPr>
          <w:sz w:val="28"/>
          <w:szCs w:val="28"/>
        </w:rPr>
        <w:t xml:space="preserve"> муниципальную услу</w:t>
      </w:r>
      <w:r w:rsidRPr="008A0DB0">
        <w:rPr>
          <w:sz w:val="28"/>
          <w:szCs w:val="28"/>
        </w:rPr>
        <w:t>гу: «</w:t>
      </w:r>
      <w:r w:rsidR="003E0C4B">
        <w:rPr>
          <w:sz w:val="28"/>
          <w:szCs w:val="28"/>
        </w:rPr>
        <w:t>Управление</w:t>
      </w:r>
      <w:r>
        <w:rPr>
          <w:sz w:val="28"/>
          <w:szCs w:val="28"/>
        </w:rPr>
        <w:t xml:space="preserve"> </w:t>
      </w:r>
      <w:r w:rsidRPr="008A0DB0">
        <w:rPr>
          <w:sz w:val="28"/>
          <w:szCs w:val="28"/>
        </w:rPr>
        <w:t>архитектур</w:t>
      </w:r>
      <w:r w:rsidR="003E0C4B">
        <w:rPr>
          <w:sz w:val="28"/>
          <w:szCs w:val="28"/>
        </w:rPr>
        <w:t>ы, градостроительства и капитального строительства</w:t>
      </w:r>
      <w:r w:rsidRPr="008A0DB0">
        <w:rPr>
          <w:sz w:val="28"/>
          <w:szCs w:val="28"/>
        </w:rPr>
        <w:t xml:space="preserve"> администрации Сорочинск</w:t>
      </w:r>
      <w:r w:rsidR="003E0C4B">
        <w:rPr>
          <w:sz w:val="28"/>
          <w:szCs w:val="28"/>
        </w:rPr>
        <w:t>ого городского округа</w:t>
      </w:r>
      <w:r w:rsidRPr="008A0DB0">
        <w:rPr>
          <w:sz w:val="28"/>
          <w:szCs w:val="28"/>
        </w:rPr>
        <w:t xml:space="preserve"> Оренбургской области» и Муниципальное казенное учреждение «Многофункциональный центр предоставления государственных и муниципальных услуг» С</w:t>
      </w:r>
      <w:r w:rsidR="003E0C4B">
        <w:rPr>
          <w:sz w:val="28"/>
          <w:szCs w:val="28"/>
        </w:rPr>
        <w:t>орочинского городского округа Оренбургской области</w:t>
      </w:r>
      <w:r w:rsidRPr="008A0DB0">
        <w:rPr>
          <w:sz w:val="28"/>
          <w:szCs w:val="28"/>
        </w:rPr>
        <w:t>.</w:t>
      </w:r>
    </w:p>
    <w:p w:rsidR="00BB140B" w:rsidRPr="00245073" w:rsidRDefault="00043A4F" w:rsidP="00BB140B">
      <w:pPr>
        <w:jc w:val="both"/>
        <w:rPr>
          <w:sz w:val="28"/>
          <w:szCs w:val="28"/>
        </w:rPr>
      </w:pPr>
      <w:r w:rsidRPr="008A0DB0">
        <w:rPr>
          <w:sz w:val="28"/>
          <w:szCs w:val="28"/>
        </w:rPr>
        <w:t>2.3</w:t>
      </w:r>
      <w:r w:rsidR="00BB140B">
        <w:rPr>
          <w:sz w:val="28"/>
          <w:szCs w:val="28"/>
        </w:rPr>
        <w:t xml:space="preserve">. </w:t>
      </w:r>
      <w:r w:rsidRPr="008A0DB0">
        <w:rPr>
          <w:sz w:val="28"/>
          <w:szCs w:val="28"/>
        </w:rPr>
        <w:t xml:space="preserve">   </w:t>
      </w:r>
      <w:r w:rsidR="00BB140B" w:rsidRPr="00245073">
        <w:rPr>
          <w:sz w:val="28"/>
          <w:szCs w:val="28"/>
        </w:rPr>
        <w:t>Результатом предоставления муниципальной услуги является:</w:t>
      </w:r>
    </w:p>
    <w:p w:rsidR="00BB140B" w:rsidRPr="00245073" w:rsidRDefault="00BB140B" w:rsidP="00BB140B">
      <w:pPr>
        <w:jc w:val="both"/>
        <w:rPr>
          <w:sz w:val="28"/>
          <w:szCs w:val="28"/>
        </w:rPr>
      </w:pPr>
      <w:r>
        <w:rPr>
          <w:sz w:val="28"/>
          <w:szCs w:val="28"/>
        </w:rPr>
        <w:t xml:space="preserve">а) предоставление </w:t>
      </w:r>
      <w:r w:rsidRPr="00245073">
        <w:rPr>
          <w:sz w:val="28"/>
          <w:szCs w:val="28"/>
        </w:rPr>
        <w:t>разрешения на строительство</w:t>
      </w:r>
      <w:r w:rsidR="002C319D">
        <w:rPr>
          <w:sz w:val="28"/>
          <w:szCs w:val="28"/>
        </w:rPr>
        <w:t xml:space="preserve"> (приложение №3)</w:t>
      </w:r>
      <w:r w:rsidRPr="00245073">
        <w:rPr>
          <w:sz w:val="28"/>
          <w:szCs w:val="28"/>
        </w:rPr>
        <w:t>;</w:t>
      </w:r>
    </w:p>
    <w:p w:rsidR="00BB140B" w:rsidRPr="00245073" w:rsidRDefault="00BB140B" w:rsidP="00BB140B">
      <w:pPr>
        <w:jc w:val="both"/>
        <w:rPr>
          <w:sz w:val="28"/>
          <w:szCs w:val="28"/>
        </w:rPr>
      </w:pPr>
      <w:r w:rsidRPr="00245073">
        <w:rPr>
          <w:sz w:val="28"/>
          <w:szCs w:val="28"/>
        </w:rPr>
        <w:t xml:space="preserve">б) отказ в </w:t>
      </w:r>
      <w:r>
        <w:rPr>
          <w:sz w:val="28"/>
          <w:szCs w:val="28"/>
        </w:rPr>
        <w:t>предоставлении</w:t>
      </w:r>
      <w:r w:rsidRPr="00245073">
        <w:rPr>
          <w:sz w:val="28"/>
          <w:szCs w:val="28"/>
        </w:rPr>
        <w:t xml:space="preserve"> разрешения на строительство, с указанием причины такого отказа.</w:t>
      </w:r>
    </w:p>
    <w:p w:rsidR="00BB140B" w:rsidRDefault="00BB140B" w:rsidP="00BB140B">
      <w:pPr>
        <w:numPr>
          <w:ilvl w:val="1"/>
          <w:numId w:val="5"/>
        </w:numPr>
        <w:ind w:left="0" w:firstLine="0"/>
        <w:jc w:val="both"/>
        <w:rPr>
          <w:sz w:val="28"/>
          <w:szCs w:val="28"/>
        </w:rPr>
      </w:pPr>
      <w:r w:rsidRPr="00DC5602">
        <w:rPr>
          <w:sz w:val="28"/>
          <w:szCs w:val="28"/>
        </w:rPr>
        <w:t xml:space="preserve">Срок предоставления муниципальной услуги составляет не более 10 (десяти) </w:t>
      </w:r>
      <w:r w:rsidR="00D94067">
        <w:rPr>
          <w:sz w:val="28"/>
          <w:szCs w:val="28"/>
        </w:rPr>
        <w:t xml:space="preserve">календарных </w:t>
      </w:r>
      <w:r w:rsidRPr="00DC5602">
        <w:rPr>
          <w:sz w:val="28"/>
          <w:szCs w:val="28"/>
        </w:rPr>
        <w:t xml:space="preserve">дней со дня регистрации заявления застройщика о предоставлении </w:t>
      </w:r>
      <w:r>
        <w:rPr>
          <w:sz w:val="28"/>
          <w:szCs w:val="28"/>
        </w:rPr>
        <w:t>разрешения на строительство.</w:t>
      </w:r>
    </w:p>
    <w:p w:rsidR="00BB140B" w:rsidRPr="00DC5602" w:rsidRDefault="00BB140B" w:rsidP="00BB140B">
      <w:pPr>
        <w:numPr>
          <w:ilvl w:val="1"/>
          <w:numId w:val="5"/>
        </w:numPr>
        <w:ind w:left="0" w:firstLine="0"/>
        <w:jc w:val="both"/>
        <w:rPr>
          <w:sz w:val="28"/>
          <w:szCs w:val="28"/>
        </w:rPr>
      </w:pPr>
      <w:r w:rsidRPr="00DC5602">
        <w:rPr>
          <w:bCs/>
          <w:sz w:val="28"/>
          <w:szCs w:val="28"/>
        </w:rPr>
        <w:t>Перечень нормативных правовых актов, регулирующих отношения, возникающие в связи с предоставлением муниципальной услуги:</w:t>
      </w:r>
    </w:p>
    <w:p w:rsidR="00BB140B" w:rsidRPr="00245073" w:rsidRDefault="00BB140B" w:rsidP="00BB140B">
      <w:pPr>
        <w:jc w:val="both"/>
        <w:rPr>
          <w:sz w:val="28"/>
          <w:szCs w:val="28"/>
        </w:rPr>
      </w:pPr>
      <w:r>
        <w:rPr>
          <w:sz w:val="28"/>
          <w:szCs w:val="28"/>
        </w:rPr>
        <w:t xml:space="preserve">1) </w:t>
      </w:r>
      <w:r w:rsidRPr="00245073">
        <w:rPr>
          <w:sz w:val="28"/>
          <w:szCs w:val="28"/>
        </w:rPr>
        <w:t>Градостроительный кодекс Российской Федерации</w:t>
      </w:r>
      <w:r>
        <w:rPr>
          <w:sz w:val="28"/>
          <w:szCs w:val="28"/>
        </w:rPr>
        <w:t xml:space="preserve"> от 29.12.2004 г</w:t>
      </w:r>
      <w:r w:rsidRPr="00245073">
        <w:rPr>
          <w:sz w:val="28"/>
          <w:szCs w:val="28"/>
        </w:rPr>
        <w:t xml:space="preserve"> </w:t>
      </w:r>
      <w:r>
        <w:rPr>
          <w:sz w:val="28"/>
          <w:szCs w:val="28"/>
        </w:rPr>
        <w:t>№</w:t>
      </w:r>
      <w:r w:rsidRPr="00245073">
        <w:rPr>
          <w:sz w:val="28"/>
          <w:szCs w:val="28"/>
        </w:rPr>
        <w:t xml:space="preserve"> 190-ФЗ (опубликован</w:t>
      </w:r>
      <w:r>
        <w:rPr>
          <w:sz w:val="28"/>
          <w:szCs w:val="28"/>
        </w:rPr>
        <w:t xml:space="preserve">о: </w:t>
      </w:r>
      <w:r w:rsidRPr="00245073">
        <w:rPr>
          <w:sz w:val="28"/>
          <w:szCs w:val="28"/>
        </w:rPr>
        <w:t>30.12.2004г</w:t>
      </w:r>
      <w:r>
        <w:rPr>
          <w:sz w:val="28"/>
          <w:szCs w:val="28"/>
        </w:rPr>
        <w:t xml:space="preserve"> в «Российской газете»</w:t>
      </w:r>
      <w:r w:rsidRPr="00245073">
        <w:rPr>
          <w:sz w:val="28"/>
          <w:szCs w:val="28"/>
        </w:rPr>
        <w:t xml:space="preserve">  №290); </w:t>
      </w:r>
    </w:p>
    <w:p w:rsidR="00BB140B" w:rsidRPr="00245073" w:rsidRDefault="00BB140B" w:rsidP="00BB140B">
      <w:pPr>
        <w:jc w:val="both"/>
        <w:rPr>
          <w:sz w:val="28"/>
          <w:szCs w:val="28"/>
        </w:rPr>
      </w:pPr>
      <w:r>
        <w:rPr>
          <w:sz w:val="28"/>
          <w:szCs w:val="28"/>
        </w:rPr>
        <w:t xml:space="preserve">2) </w:t>
      </w:r>
      <w:r w:rsidRPr="00245073">
        <w:rPr>
          <w:sz w:val="28"/>
          <w:szCs w:val="28"/>
        </w:rPr>
        <w:t xml:space="preserve">Федеральный закон от 02.05.2006 г. </w:t>
      </w:r>
      <w:r>
        <w:rPr>
          <w:sz w:val="28"/>
          <w:szCs w:val="28"/>
        </w:rPr>
        <w:t>№</w:t>
      </w:r>
      <w:r w:rsidRPr="00245073">
        <w:rPr>
          <w:sz w:val="28"/>
          <w:szCs w:val="28"/>
        </w:rPr>
        <w:t xml:space="preserve"> 59-ФЗ «О порядке рассмотрения обращений граждан Российской Федерации»</w:t>
      </w:r>
      <w:r w:rsidRPr="00245073">
        <w:rPr>
          <w:b/>
          <w:bCs/>
          <w:sz w:val="28"/>
          <w:szCs w:val="28"/>
        </w:rPr>
        <w:t xml:space="preserve"> (</w:t>
      </w:r>
      <w:r w:rsidRPr="00245073">
        <w:rPr>
          <w:bCs/>
          <w:sz w:val="28"/>
          <w:szCs w:val="28"/>
        </w:rPr>
        <w:t>опубликован</w:t>
      </w:r>
      <w:r>
        <w:rPr>
          <w:bCs/>
          <w:sz w:val="28"/>
          <w:szCs w:val="28"/>
        </w:rPr>
        <w:t>о: 05.05.2006г в «Российской газете» №4131</w:t>
      </w:r>
      <w:r w:rsidRPr="00245073">
        <w:rPr>
          <w:sz w:val="28"/>
          <w:szCs w:val="28"/>
        </w:rPr>
        <w:t>);</w:t>
      </w:r>
    </w:p>
    <w:p w:rsidR="00BB140B" w:rsidRPr="00245073" w:rsidRDefault="00BB140B" w:rsidP="00BB140B">
      <w:pPr>
        <w:jc w:val="both"/>
        <w:rPr>
          <w:sz w:val="28"/>
          <w:szCs w:val="28"/>
        </w:rPr>
      </w:pPr>
      <w:r>
        <w:rPr>
          <w:sz w:val="28"/>
          <w:szCs w:val="28"/>
        </w:rPr>
        <w:t>3) Федеральный закон от 27.07.2010 №210-ФЗ «</w:t>
      </w:r>
      <w:r w:rsidRPr="00245073">
        <w:rPr>
          <w:sz w:val="28"/>
          <w:szCs w:val="28"/>
        </w:rPr>
        <w:t>Об организации предоставления государственных и муниципальных услуг» (опубликован</w:t>
      </w:r>
      <w:r>
        <w:rPr>
          <w:sz w:val="28"/>
          <w:szCs w:val="28"/>
        </w:rPr>
        <w:t>о:</w:t>
      </w:r>
      <w:r w:rsidRPr="00245073">
        <w:rPr>
          <w:sz w:val="28"/>
          <w:szCs w:val="28"/>
        </w:rPr>
        <w:t xml:space="preserve"> 30.07.2010г</w:t>
      </w:r>
      <w:r>
        <w:rPr>
          <w:sz w:val="28"/>
          <w:szCs w:val="28"/>
        </w:rPr>
        <w:t xml:space="preserve"> в «Российской газете»  №</w:t>
      </w:r>
      <w:r w:rsidRPr="00245073">
        <w:rPr>
          <w:sz w:val="28"/>
          <w:szCs w:val="28"/>
        </w:rPr>
        <w:t xml:space="preserve"> 5247);</w:t>
      </w:r>
    </w:p>
    <w:p w:rsidR="00BB140B" w:rsidRPr="00245073" w:rsidRDefault="00BB140B" w:rsidP="00BB140B">
      <w:pPr>
        <w:jc w:val="both"/>
        <w:rPr>
          <w:sz w:val="28"/>
          <w:szCs w:val="28"/>
        </w:rPr>
      </w:pPr>
      <w:r>
        <w:rPr>
          <w:sz w:val="28"/>
          <w:szCs w:val="28"/>
        </w:rPr>
        <w:t xml:space="preserve">4) </w:t>
      </w:r>
      <w:r w:rsidRPr="00245073">
        <w:rPr>
          <w:sz w:val="28"/>
          <w:szCs w:val="28"/>
        </w:rPr>
        <w:t xml:space="preserve">Постановление Правительства Российской Федерации от 24.11.2005 г.   </w:t>
      </w:r>
      <w:r>
        <w:rPr>
          <w:sz w:val="28"/>
          <w:szCs w:val="28"/>
        </w:rPr>
        <w:t xml:space="preserve">№ </w:t>
      </w:r>
      <w:r w:rsidRPr="00245073">
        <w:rPr>
          <w:sz w:val="28"/>
          <w:szCs w:val="28"/>
        </w:rPr>
        <w:t>698  «О форме разрешения на строительство и форме разрешения на ввод объекта в эксплуатацию» (опубликовано: 7.12.2005 г. в «</w:t>
      </w:r>
      <w:r>
        <w:rPr>
          <w:sz w:val="28"/>
          <w:szCs w:val="28"/>
        </w:rPr>
        <w:t>Российской газете» Федеральный выпуск №3944)</w:t>
      </w:r>
      <w:r w:rsidRPr="00245073">
        <w:rPr>
          <w:sz w:val="28"/>
          <w:szCs w:val="28"/>
        </w:rPr>
        <w:t>;</w:t>
      </w:r>
    </w:p>
    <w:p w:rsidR="00BB140B" w:rsidRPr="00245073" w:rsidRDefault="00BB140B" w:rsidP="00BB140B">
      <w:pPr>
        <w:jc w:val="both"/>
        <w:rPr>
          <w:sz w:val="28"/>
          <w:szCs w:val="28"/>
        </w:rPr>
      </w:pPr>
      <w:r>
        <w:rPr>
          <w:sz w:val="28"/>
          <w:szCs w:val="28"/>
        </w:rPr>
        <w:t xml:space="preserve">5) Постановление </w:t>
      </w:r>
      <w:r w:rsidRPr="00245073">
        <w:rPr>
          <w:sz w:val="28"/>
          <w:szCs w:val="28"/>
        </w:rPr>
        <w:t>Правительства Российс</w:t>
      </w:r>
      <w:r>
        <w:rPr>
          <w:sz w:val="28"/>
          <w:szCs w:val="28"/>
        </w:rPr>
        <w:t>кой Федерации от 16.05.2011 г. №</w:t>
      </w:r>
      <w:r w:rsidRPr="00245073">
        <w:rPr>
          <w:sz w:val="28"/>
          <w:szCs w:val="28"/>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(опубликовано</w:t>
      </w:r>
      <w:r>
        <w:rPr>
          <w:sz w:val="28"/>
          <w:szCs w:val="28"/>
        </w:rPr>
        <w:t>:</w:t>
      </w:r>
      <w:r w:rsidRPr="00245073">
        <w:rPr>
          <w:sz w:val="28"/>
          <w:szCs w:val="28"/>
        </w:rPr>
        <w:t xml:space="preserve"> </w:t>
      </w:r>
      <w:r>
        <w:rPr>
          <w:sz w:val="28"/>
          <w:szCs w:val="28"/>
        </w:rPr>
        <w:t>30</w:t>
      </w:r>
      <w:r w:rsidRPr="00245073">
        <w:rPr>
          <w:sz w:val="28"/>
          <w:szCs w:val="28"/>
        </w:rPr>
        <w:t>.05.2011г</w:t>
      </w:r>
      <w:r>
        <w:rPr>
          <w:sz w:val="28"/>
          <w:szCs w:val="28"/>
        </w:rPr>
        <w:t>.</w:t>
      </w:r>
      <w:r w:rsidRPr="00245073">
        <w:rPr>
          <w:sz w:val="28"/>
          <w:szCs w:val="28"/>
        </w:rPr>
        <w:t xml:space="preserve"> </w:t>
      </w:r>
      <w:r>
        <w:rPr>
          <w:sz w:val="28"/>
          <w:szCs w:val="28"/>
        </w:rPr>
        <w:t>в «Собрании законодательства Российской Федерации» №22, ст. 3169)</w:t>
      </w:r>
      <w:r w:rsidRPr="00245073">
        <w:rPr>
          <w:sz w:val="28"/>
          <w:szCs w:val="28"/>
        </w:rPr>
        <w:t>;</w:t>
      </w:r>
    </w:p>
    <w:p w:rsidR="00BB140B" w:rsidRPr="00245073" w:rsidRDefault="00BB140B" w:rsidP="00BB140B">
      <w:pPr>
        <w:jc w:val="both"/>
        <w:rPr>
          <w:sz w:val="28"/>
          <w:szCs w:val="28"/>
        </w:rPr>
      </w:pPr>
      <w:r>
        <w:rPr>
          <w:sz w:val="28"/>
          <w:szCs w:val="28"/>
        </w:rPr>
        <w:t xml:space="preserve">6) </w:t>
      </w:r>
      <w:r w:rsidRPr="00245073">
        <w:rPr>
          <w:sz w:val="28"/>
          <w:szCs w:val="28"/>
        </w:rPr>
        <w:t>Приказ Минрегионразвития  России  от  19.10.2006 г.  № 120 «Об утверждении инструкции о порядке заполнения формы разрешения на строительство» (</w:t>
      </w:r>
      <w:r>
        <w:rPr>
          <w:sz w:val="28"/>
          <w:szCs w:val="28"/>
        </w:rPr>
        <w:t>опубликовано: 31.05.2011г. на интернет-портале «Российской газеты»)</w:t>
      </w:r>
      <w:r w:rsidRPr="00245073">
        <w:rPr>
          <w:sz w:val="28"/>
          <w:szCs w:val="28"/>
        </w:rPr>
        <w:t>;</w:t>
      </w:r>
    </w:p>
    <w:p w:rsidR="00BB140B" w:rsidRDefault="00BB140B" w:rsidP="00043A4F">
      <w:pPr>
        <w:jc w:val="both"/>
        <w:rPr>
          <w:sz w:val="28"/>
          <w:szCs w:val="28"/>
        </w:rPr>
      </w:pPr>
      <w:r>
        <w:rPr>
          <w:sz w:val="28"/>
          <w:szCs w:val="28"/>
        </w:rPr>
        <w:t>7)</w:t>
      </w:r>
      <w:r w:rsidRPr="00245073">
        <w:rPr>
          <w:sz w:val="28"/>
          <w:szCs w:val="28"/>
        </w:rPr>
        <w:t xml:space="preserve"> </w:t>
      </w:r>
      <w:r>
        <w:rPr>
          <w:sz w:val="28"/>
          <w:szCs w:val="28"/>
        </w:rPr>
        <w:t xml:space="preserve"> </w:t>
      </w:r>
      <w:r w:rsidRPr="000C0857">
        <w:rPr>
          <w:sz w:val="28"/>
          <w:szCs w:val="28"/>
        </w:rPr>
        <w:t>Устав муниципального образования Сорочинск</w:t>
      </w:r>
      <w:r w:rsidR="003E0C4B">
        <w:rPr>
          <w:sz w:val="28"/>
          <w:szCs w:val="28"/>
        </w:rPr>
        <w:t>ий городской округ</w:t>
      </w:r>
      <w:r w:rsidRPr="000C0857">
        <w:rPr>
          <w:sz w:val="28"/>
          <w:szCs w:val="28"/>
        </w:rPr>
        <w:t xml:space="preserve"> Оренбургской области</w:t>
      </w:r>
      <w:r w:rsidR="00C252C4">
        <w:rPr>
          <w:sz w:val="28"/>
          <w:szCs w:val="28"/>
        </w:rPr>
        <w:t>,</w:t>
      </w:r>
      <w:r w:rsidRPr="000C0857">
        <w:rPr>
          <w:sz w:val="28"/>
          <w:szCs w:val="28"/>
        </w:rPr>
        <w:t xml:space="preserve"> принят решением совета депутатов муниципального образования город Сорочинск Оренбургской области №</w:t>
      </w:r>
      <w:r w:rsidR="003E0C4B">
        <w:rPr>
          <w:sz w:val="28"/>
          <w:szCs w:val="28"/>
        </w:rPr>
        <w:t>383</w:t>
      </w:r>
      <w:r w:rsidRPr="000C0857">
        <w:rPr>
          <w:sz w:val="28"/>
          <w:szCs w:val="28"/>
        </w:rPr>
        <w:t xml:space="preserve"> от </w:t>
      </w:r>
      <w:r w:rsidR="003E0C4B">
        <w:rPr>
          <w:sz w:val="28"/>
          <w:szCs w:val="28"/>
        </w:rPr>
        <w:t>30</w:t>
      </w:r>
      <w:r w:rsidRPr="000C0857">
        <w:rPr>
          <w:sz w:val="28"/>
          <w:szCs w:val="28"/>
        </w:rPr>
        <w:t>.</w:t>
      </w:r>
      <w:r w:rsidR="003E0C4B">
        <w:rPr>
          <w:sz w:val="28"/>
          <w:szCs w:val="28"/>
        </w:rPr>
        <w:t>03</w:t>
      </w:r>
      <w:r w:rsidRPr="000C0857">
        <w:rPr>
          <w:sz w:val="28"/>
          <w:szCs w:val="28"/>
        </w:rPr>
        <w:t>.20</w:t>
      </w:r>
      <w:r w:rsidR="003E0C4B">
        <w:rPr>
          <w:sz w:val="28"/>
          <w:szCs w:val="28"/>
        </w:rPr>
        <w:t>15</w:t>
      </w:r>
      <w:r w:rsidRPr="000C0857">
        <w:rPr>
          <w:sz w:val="28"/>
          <w:szCs w:val="28"/>
        </w:rPr>
        <w:t>г.</w:t>
      </w:r>
    </w:p>
    <w:p w:rsidR="005A3804" w:rsidRPr="001465AD" w:rsidRDefault="005A3804" w:rsidP="005A3804">
      <w:pPr>
        <w:tabs>
          <w:tab w:val="left" w:pos="0"/>
          <w:tab w:val="left" w:pos="540"/>
          <w:tab w:val="left" w:pos="1080"/>
        </w:tabs>
        <w:autoSpaceDE w:val="0"/>
        <w:autoSpaceDN w:val="0"/>
        <w:adjustRightInd w:val="0"/>
        <w:jc w:val="both"/>
        <w:outlineLvl w:val="1"/>
        <w:rPr>
          <w:sz w:val="28"/>
          <w:szCs w:val="28"/>
        </w:rPr>
      </w:pPr>
      <w:r>
        <w:rPr>
          <w:sz w:val="28"/>
          <w:szCs w:val="28"/>
        </w:rPr>
        <w:t>2.6.</w:t>
      </w:r>
      <w:r w:rsidRPr="005A3804">
        <w:rPr>
          <w:sz w:val="28"/>
          <w:szCs w:val="28"/>
        </w:rPr>
        <w:t xml:space="preserve"> </w:t>
      </w:r>
      <w:r w:rsidRPr="001465AD">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5A3804" w:rsidRPr="001465AD" w:rsidRDefault="005A3804" w:rsidP="005A3804">
      <w:pPr>
        <w:tabs>
          <w:tab w:val="left" w:pos="0"/>
          <w:tab w:val="left" w:pos="540"/>
          <w:tab w:val="left" w:pos="1080"/>
        </w:tabs>
        <w:autoSpaceDE w:val="0"/>
        <w:autoSpaceDN w:val="0"/>
        <w:adjustRightInd w:val="0"/>
        <w:ind w:firstLine="720"/>
        <w:jc w:val="both"/>
        <w:outlineLvl w:val="1"/>
        <w:rPr>
          <w:i/>
          <w:iCs/>
          <w:sz w:val="28"/>
          <w:szCs w:val="28"/>
        </w:rPr>
      </w:pPr>
      <w:r w:rsidRPr="001465AD">
        <w:rPr>
          <w:sz w:val="28"/>
          <w:szCs w:val="28"/>
        </w:rPr>
        <w:t>В целях строительства, реконструкции объекта капитального строительства заявитель представляет:</w:t>
      </w:r>
      <w:r w:rsidRPr="001465AD">
        <w:rPr>
          <w:i/>
          <w:iCs/>
          <w:sz w:val="28"/>
          <w:szCs w:val="28"/>
        </w:rPr>
        <w:t xml:space="preserve"> </w:t>
      </w:r>
    </w:p>
    <w:p w:rsidR="005A3804" w:rsidRPr="001465AD" w:rsidRDefault="005A3804" w:rsidP="005A3804">
      <w:pPr>
        <w:ind w:right="-1" w:firstLine="709"/>
        <w:jc w:val="both"/>
        <w:rPr>
          <w:i/>
          <w:iCs/>
          <w:color w:val="FF0000"/>
          <w:sz w:val="28"/>
          <w:szCs w:val="28"/>
          <w:u w:val="single"/>
        </w:rPr>
      </w:pPr>
      <w:r w:rsidRPr="001465AD">
        <w:rPr>
          <w:sz w:val="28"/>
          <w:szCs w:val="28"/>
        </w:rPr>
        <w:t>1) заявление</w:t>
      </w:r>
      <w:r w:rsidR="005C36C3">
        <w:rPr>
          <w:sz w:val="28"/>
          <w:szCs w:val="28"/>
        </w:rPr>
        <w:t xml:space="preserve"> по форме согласно приложению №2 к настоящему </w:t>
      </w:r>
      <w:r w:rsidR="005210C7">
        <w:rPr>
          <w:sz w:val="28"/>
          <w:szCs w:val="28"/>
        </w:rPr>
        <w:t>Административному регламенту</w:t>
      </w:r>
      <w:r w:rsidRPr="001465AD">
        <w:rPr>
          <w:sz w:val="28"/>
          <w:szCs w:val="28"/>
        </w:rPr>
        <w:t>;</w:t>
      </w:r>
    </w:p>
    <w:p w:rsidR="005A3804" w:rsidRPr="001465AD" w:rsidRDefault="005A3804" w:rsidP="005A3804">
      <w:pPr>
        <w:ind w:right="-1" w:firstLine="709"/>
        <w:jc w:val="both"/>
        <w:rPr>
          <w:sz w:val="28"/>
          <w:szCs w:val="28"/>
        </w:rPr>
      </w:pPr>
      <w:r w:rsidRPr="001465AD">
        <w:rPr>
          <w:sz w:val="28"/>
          <w:szCs w:val="28"/>
        </w:rPr>
        <w:lastRenderedPageBreak/>
        <w:t>2) копия документа, удостоверяющего личность заявителя;</w:t>
      </w:r>
    </w:p>
    <w:p w:rsidR="005A3804" w:rsidRPr="001465AD" w:rsidRDefault="005A3804" w:rsidP="005A3804">
      <w:pPr>
        <w:pStyle w:val="a5"/>
        <w:ind w:left="0" w:right="-1" w:firstLine="709"/>
        <w:jc w:val="both"/>
        <w:rPr>
          <w:sz w:val="28"/>
          <w:szCs w:val="28"/>
        </w:rPr>
      </w:pPr>
      <w:r w:rsidRPr="001465AD">
        <w:rPr>
          <w:sz w:val="28"/>
          <w:szCs w:val="28"/>
        </w:rPr>
        <w:t>3) доверенность от заявителя, оформленная в установленном порядке (в случае подачи заявления уполномоченным лицом);</w:t>
      </w:r>
    </w:p>
    <w:p w:rsidR="005A3804" w:rsidRPr="001465AD" w:rsidRDefault="005A3804" w:rsidP="005A3804">
      <w:pPr>
        <w:autoSpaceDE w:val="0"/>
        <w:autoSpaceDN w:val="0"/>
        <w:adjustRightInd w:val="0"/>
        <w:ind w:firstLine="709"/>
        <w:jc w:val="both"/>
        <w:rPr>
          <w:sz w:val="28"/>
          <w:szCs w:val="28"/>
        </w:rPr>
      </w:pPr>
      <w:r w:rsidRPr="001465AD">
        <w:rPr>
          <w:sz w:val="28"/>
          <w:szCs w:val="28"/>
        </w:rPr>
        <w:t>4) учредительные документы юридического лица;</w:t>
      </w:r>
    </w:p>
    <w:p w:rsidR="005A3804" w:rsidRPr="001465AD" w:rsidRDefault="005A3804" w:rsidP="005A3804">
      <w:pPr>
        <w:autoSpaceDE w:val="0"/>
        <w:autoSpaceDN w:val="0"/>
        <w:adjustRightInd w:val="0"/>
        <w:ind w:firstLine="709"/>
        <w:jc w:val="both"/>
        <w:rPr>
          <w:sz w:val="28"/>
          <w:szCs w:val="28"/>
        </w:rPr>
      </w:pPr>
      <w:r w:rsidRPr="001465AD">
        <w:rPr>
          <w:sz w:val="28"/>
          <w:szCs w:val="28"/>
        </w:rPr>
        <w:t>5) материалы, содержащиеся в проектной документации:</w:t>
      </w:r>
    </w:p>
    <w:p w:rsidR="005A3804" w:rsidRPr="001465AD" w:rsidRDefault="005A3804" w:rsidP="005A3804">
      <w:pPr>
        <w:autoSpaceDE w:val="0"/>
        <w:autoSpaceDN w:val="0"/>
        <w:adjustRightInd w:val="0"/>
        <w:ind w:firstLine="709"/>
        <w:jc w:val="both"/>
        <w:rPr>
          <w:sz w:val="28"/>
          <w:szCs w:val="28"/>
        </w:rPr>
      </w:pPr>
      <w:r w:rsidRPr="001465AD">
        <w:rPr>
          <w:sz w:val="28"/>
          <w:szCs w:val="28"/>
        </w:rPr>
        <w:t>а) пояснительная записка;</w:t>
      </w:r>
    </w:p>
    <w:p w:rsidR="005A3804" w:rsidRPr="00AD00F7" w:rsidRDefault="005A3804" w:rsidP="005A3804">
      <w:pPr>
        <w:autoSpaceDE w:val="0"/>
        <w:autoSpaceDN w:val="0"/>
        <w:adjustRightInd w:val="0"/>
        <w:ind w:firstLine="709"/>
        <w:jc w:val="both"/>
        <w:rPr>
          <w:sz w:val="28"/>
          <w:szCs w:val="28"/>
        </w:rPr>
      </w:pPr>
      <w:r w:rsidRPr="00AD00F7">
        <w:rPr>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A3804" w:rsidRPr="00AD00F7" w:rsidRDefault="005A3804" w:rsidP="005A3804">
      <w:pPr>
        <w:autoSpaceDE w:val="0"/>
        <w:autoSpaceDN w:val="0"/>
        <w:adjustRightInd w:val="0"/>
        <w:ind w:firstLine="709"/>
        <w:jc w:val="both"/>
        <w:rPr>
          <w:sz w:val="28"/>
          <w:szCs w:val="28"/>
        </w:rPr>
      </w:pPr>
      <w:r w:rsidRPr="00AD00F7">
        <w:rPr>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A3804" w:rsidRPr="00AD00F7" w:rsidRDefault="005A3804" w:rsidP="005A3804">
      <w:pPr>
        <w:autoSpaceDE w:val="0"/>
        <w:autoSpaceDN w:val="0"/>
        <w:adjustRightInd w:val="0"/>
        <w:ind w:firstLine="709"/>
        <w:jc w:val="both"/>
        <w:rPr>
          <w:sz w:val="28"/>
          <w:szCs w:val="28"/>
        </w:rPr>
      </w:pPr>
      <w:r w:rsidRPr="00AD00F7">
        <w:rPr>
          <w:sz w:val="28"/>
          <w:szCs w:val="28"/>
        </w:rPr>
        <w:t>г) схемы, отображающие архитектурные решения;</w:t>
      </w:r>
    </w:p>
    <w:p w:rsidR="005A3804" w:rsidRPr="00AD00F7" w:rsidRDefault="005A3804" w:rsidP="00F02437">
      <w:pPr>
        <w:autoSpaceDE w:val="0"/>
        <w:autoSpaceDN w:val="0"/>
        <w:adjustRightInd w:val="0"/>
        <w:ind w:firstLine="709"/>
        <w:jc w:val="both"/>
        <w:rPr>
          <w:sz w:val="28"/>
          <w:szCs w:val="28"/>
        </w:rPr>
      </w:pPr>
      <w:r w:rsidRPr="00AD00F7">
        <w:rPr>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A3804" w:rsidRPr="00AD00F7" w:rsidRDefault="005A3804" w:rsidP="003E0C4B">
      <w:pPr>
        <w:tabs>
          <w:tab w:val="left" w:pos="993"/>
          <w:tab w:val="left" w:pos="1134"/>
        </w:tabs>
        <w:autoSpaceDE w:val="0"/>
        <w:autoSpaceDN w:val="0"/>
        <w:adjustRightInd w:val="0"/>
        <w:ind w:firstLine="709"/>
        <w:jc w:val="both"/>
        <w:rPr>
          <w:sz w:val="28"/>
          <w:szCs w:val="28"/>
        </w:rPr>
      </w:pPr>
      <w:r w:rsidRPr="00AD00F7">
        <w:rPr>
          <w:sz w:val="28"/>
          <w:szCs w:val="28"/>
        </w:rPr>
        <w:t>е) проект организации строительства объекта капитального строительства;</w:t>
      </w:r>
    </w:p>
    <w:p w:rsidR="005A3804" w:rsidRPr="00AD00F7" w:rsidRDefault="005A3804" w:rsidP="005A3804">
      <w:pPr>
        <w:autoSpaceDE w:val="0"/>
        <w:autoSpaceDN w:val="0"/>
        <w:adjustRightInd w:val="0"/>
        <w:ind w:firstLine="709"/>
        <w:jc w:val="both"/>
        <w:rPr>
          <w:sz w:val="28"/>
          <w:szCs w:val="28"/>
        </w:rPr>
      </w:pPr>
      <w:r w:rsidRPr="00AD00F7">
        <w:rPr>
          <w:sz w:val="28"/>
          <w:szCs w:val="28"/>
        </w:rPr>
        <w:t>ж) проект организации работ по сносу или демонтажу объектов капитального строительства, их частей;</w:t>
      </w:r>
    </w:p>
    <w:p w:rsidR="005A3804" w:rsidRPr="00EC5899" w:rsidRDefault="005A3804" w:rsidP="005A3804">
      <w:pPr>
        <w:autoSpaceDE w:val="0"/>
        <w:autoSpaceDN w:val="0"/>
        <w:adjustRightInd w:val="0"/>
        <w:ind w:firstLine="709"/>
        <w:jc w:val="both"/>
        <w:rPr>
          <w:sz w:val="28"/>
          <w:szCs w:val="28"/>
        </w:rPr>
      </w:pPr>
      <w:r w:rsidRPr="00EC5899">
        <w:rPr>
          <w:sz w:val="28"/>
          <w:szCs w:val="28"/>
        </w:rPr>
        <w:t xml:space="preserve">6)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3" w:history="1">
        <w:r w:rsidRPr="00EC5899">
          <w:rPr>
            <w:sz w:val="28"/>
            <w:szCs w:val="28"/>
          </w:rPr>
          <w:t>частью 12.1 статьи 48</w:t>
        </w:r>
      </w:hyperlink>
      <w:r w:rsidRPr="00EC5899">
        <w:rPr>
          <w:sz w:val="28"/>
          <w:szCs w:val="28"/>
        </w:rPr>
        <w:t xml:space="preserve"> Градостроительного кодекса РФ), если такая проектная документация подлежит экспертизе в соответствии со </w:t>
      </w:r>
      <w:hyperlink r:id="rId14" w:history="1">
        <w:r w:rsidRPr="00EC5899">
          <w:rPr>
            <w:sz w:val="28"/>
            <w:szCs w:val="28"/>
          </w:rPr>
          <w:t>статьей 49</w:t>
        </w:r>
      </w:hyperlink>
      <w:r w:rsidRPr="00EC5899">
        <w:rPr>
          <w:sz w:val="28"/>
          <w:szCs w:val="28"/>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15" w:history="1">
        <w:r w:rsidRPr="00EC5899">
          <w:rPr>
            <w:sz w:val="28"/>
            <w:szCs w:val="28"/>
          </w:rPr>
          <w:t>частью 3.4 статьи 49</w:t>
        </w:r>
      </w:hyperlink>
      <w:r w:rsidRPr="00EC5899">
        <w:rPr>
          <w:sz w:val="28"/>
          <w:szCs w:val="28"/>
        </w:rPr>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16" w:history="1">
        <w:r w:rsidRPr="00EC5899">
          <w:rPr>
            <w:sz w:val="28"/>
            <w:szCs w:val="28"/>
          </w:rPr>
          <w:t>частью 6 статьи 49</w:t>
        </w:r>
      </w:hyperlink>
      <w:r w:rsidRPr="00EC5899">
        <w:rPr>
          <w:sz w:val="28"/>
          <w:szCs w:val="28"/>
        </w:rPr>
        <w:t xml:space="preserve"> Градостроительного кодекса РФ;</w:t>
      </w:r>
    </w:p>
    <w:p w:rsidR="005A3804" w:rsidRPr="00EC5899" w:rsidRDefault="005A3804" w:rsidP="005A3804">
      <w:pPr>
        <w:autoSpaceDE w:val="0"/>
        <w:autoSpaceDN w:val="0"/>
        <w:adjustRightInd w:val="0"/>
        <w:ind w:firstLine="709"/>
        <w:jc w:val="both"/>
        <w:rPr>
          <w:sz w:val="28"/>
          <w:szCs w:val="28"/>
        </w:rPr>
      </w:pPr>
      <w:r w:rsidRPr="00EC5899">
        <w:rPr>
          <w:sz w:val="28"/>
          <w:szCs w:val="28"/>
        </w:rPr>
        <w:t>7) согласие всех правообладателей объекта капитального строительства в случае  реконструкции  такого  объекта,  за  исключением указанных в подпункте</w:t>
      </w:r>
      <w:hyperlink w:anchor="Par4" w:history="1">
        <w:r w:rsidRPr="00EC5899">
          <w:rPr>
            <w:sz w:val="28"/>
            <w:szCs w:val="28"/>
          </w:rPr>
          <w:t xml:space="preserve"> 7.</w:t>
        </w:r>
      </w:hyperlink>
      <w:r w:rsidRPr="00EC5899">
        <w:rPr>
          <w:sz w:val="28"/>
          <w:szCs w:val="28"/>
        </w:rPr>
        <w:t>2 пункта 2.</w:t>
      </w:r>
      <w:r w:rsidR="005210C7">
        <w:rPr>
          <w:sz w:val="28"/>
          <w:szCs w:val="28"/>
        </w:rPr>
        <w:t>6</w:t>
      </w:r>
      <w:r w:rsidRPr="00EC5899">
        <w:rPr>
          <w:sz w:val="28"/>
          <w:szCs w:val="28"/>
        </w:rPr>
        <w:t xml:space="preserve"> Административного регламента случаев реконструкции многоквартирного дома;</w:t>
      </w:r>
    </w:p>
    <w:p w:rsidR="005A3804" w:rsidRPr="001465AD" w:rsidRDefault="005A3804" w:rsidP="005A3804">
      <w:pPr>
        <w:autoSpaceDE w:val="0"/>
        <w:autoSpaceDN w:val="0"/>
        <w:adjustRightInd w:val="0"/>
        <w:ind w:firstLine="709"/>
        <w:jc w:val="both"/>
        <w:rPr>
          <w:sz w:val="28"/>
          <w:szCs w:val="28"/>
        </w:rPr>
      </w:pPr>
      <w:r w:rsidRPr="00EC5899">
        <w:rPr>
          <w:sz w:val="28"/>
          <w:szCs w:val="28"/>
        </w:rPr>
        <w:t>7.1)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w:t>
      </w:r>
      <w:r w:rsidRPr="001465AD">
        <w:rPr>
          <w:sz w:val="28"/>
          <w:szCs w:val="28"/>
        </w:rPr>
        <w:t xml:space="preserve">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w:t>
      </w:r>
      <w:r w:rsidRPr="001465AD">
        <w:rPr>
          <w:sz w:val="28"/>
          <w:szCs w:val="28"/>
        </w:rPr>
        <w:lastRenderedPageBreak/>
        <w:t>порядок возмещения ущерба, причиненного указанному объекту при осуществлении реконструкции;</w:t>
      </w:r>
    </w:p>
    <w:p w:rsidR="005A3804" w:rsidRPr="001465AD" w:rsidRDefault="005A3804" w:rsidP="005A3804">
      <w:pPr>
        <w:autoSpaceDE w:val="0"/>
        <w:autoSpaceDN w:val="0"/>
        <w:adjustRightInd w:val="0"/>
        <w:ind w:firstLine="709"/>
        <w:jc w:val="both"/>
        <w:rPr>
          <w:sz w:val="28"/>
          <w:szCs w:val="28"/>
        </w:rPr>
      </w:pPr>
      <w:r w:rsidRPr="001465AD">
        <w:rPr>
          <w:sz w:val="28"/>
          <w:szCs w:val="28"/>
        </w:rPr>
        <w:t xml:space="preserve">7.2) решение общего собрания собственников помещений в многоквартирном доме, принятое в соответствии с жилищным </w:t>
      </w:r>
      <w:hyperlink r:id="rId17" w:history="1">
        <w:r w:rsidRPr="001465AD">
          <w:rPr>
            <w:sz w:val="28"/>
            <w:szCs w:val="28"/>
          </w:rPr>
          <w:t>законодательством</w:t>
        </w:r>
      </w:hyperlink>
      <w:r w:rsidRPr="001465AD">
        <w:rPr>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5A3804" w:rsidRDefault="005A3804" w:rsidP="005A3804">
      <w:pPr>
        <w:autoSpaceDE w:val="0"/>
        <w:autoSpaceDN w:val="0"/>
        <w:adjustRightInd w:val="0"/>
        <w:ind w:firstLine="709"/>
        <w:jc w:val="both"/>
        <w:rPr>
          <w:sz w:val="28"/>
          <w:szCs w:val="28"/>
        </w:rPr>
      </w:pPr>
      <w:r w:rsidRPr="001465AD">
        <w:rPr>
          <w:sz w:val="28"/>
          <w:szCs w:val="28"/>
        </w:rPr>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A3804" w:rsidRDefault="005A3804" w:rsidP="00F02437">
      <w:pPr>
        <w:autoSpaceDE w:val="0"/>
        <w:autoSpaceDN w:val="0"/>
        <w:adjustRightInd w:val="0"/>
        <w:ind w:firstLine="708"/>
        <w:jc w:val="both"/>
        <w:rPr>
          <w:sz w:val="28"/>
          <w:szCs w:val="28"/>
        </w:rPr>
      </w:pPr>
      <w:r>
        <w:rPr>
          <w:sz w:val="28"/>
          <w:szCs w:val="28"/>
        </w:rPr>
        <w:t>9)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A3804" w:rsidRDefault="005A3804" w:rsidP="005A3804">
      <w:pPr>
        <w:autoSpaceDE w:val="0"/>
        <w:autoSpaceDN w:val="0"/>
        <w:adjustRightInd w:val="0"/>
        <w:ind w:firstLine="709"/>
        <w:jc w:val="both"/>
        <w:outlineLvl w:val="1"/>
        <w:rPr>
          <w:sz w:val="28"/>
          <w:szCs w:val="28"/>
        </w:rPr>
      </w:pPr>
      <w:r w:rsidRPr="001465AD">
        <w:rPr>
          <w:sz w:val="28"/>
          <w:szCs w:val="28"/>
        </w:rPr>
        <w:t>К заявлению может прилагаться положительное заключение  негосударственной экспертизы проектной организации.</w:t>
      </w:r>
      <w:r>
        <w:rPr>
          <w:sz w:val="28"/>
          <w:szCs w:val="28"/>
        </w:rPr>
        <w:t xml:space="preserve"> </w:t>
      </w:r>
      <w:r w:rsidRPr="00E04040">
        <w:rPr>
          <w:sz w:val="28"/>
          <w:szCs w:val="28"/>
        </w:rPr>
        <w:t>Копии документов предоставляются с подлинными экземплярами документов.</w:t>
      </w:r>
    </w:p>
    <w:p w:rsidR="005A3804" w:rsidRDefault="005A3804" w:rsidP="002C319D">
      <w:pPr>
        <w:autoSpaceDE w:val="0"/>
        <w:autoSpaceDN w:val="0"/>
        <w:adjustRightInd w:val="0"/>
        <w:ind w:firstLine="708"/>
        <w:jc w:val="both"/>
        <w:rPr>
          <w:sz w:val="28"/>
          <w:szCs w:val="28"/>
        </w:rPr>
      </w:pPr>
      <w:r>
        <w:rPr>
          <w:sz w:val="28"/>
          <w:szCs w:val="28"/>
        </w:rPr>
        <w:t>Копии документов предоставляются с подлинными экземплярами документов.</w:t>
      </w:r>
    </w:p>
    <w:p w:rsidR="005C46EC" w:rsidRDefault="005C46EC" w:rsidP="002C319D">
      <w:pPr>
        <w:autoSpaceDE w:val="0"/>
        <w:autoSpaceDN w:val="0"/>
        <w:adjustRightInd w:val="0"/>
        <w:ind w:firstLine="708"/>
        <w:jc w:val="both"/>
        <w:rPr>
          <w:sz w:val="28"/>
          <w:szCs w:val="28"/>
        </w:rPr>
      </w:pPr>
      <w:r w:rsidRPr="001465AD">
        <w:rPr>
          <w:sz w:val="28"/>
          <w:szCs w:val="28"/>
        </w:rPr>
        <w:t>Не допускается требовать иные документы для получения разрешения на строительство, за исключением</w:t>
      </w:r>
      <w:r>
        <w:rPr>
          <w:sz w:val="28"/>
          <w:szCs w:val="28"/>
        </w:rPr>
        <w:t>,</w:t>
      </w:r>
      <w:r w:rsidRPr="001465AD">
        <w:rPr>
          <w:sz w:val="28"/>
          <w:szCs w:val="28"/>
        </w:rPr>
        <w:t xml:space="preserve"> указанных в пункте </w:t>
      </w:r>
      <w:r w:rsidRPr="005C46EC">
        <w:rPr>
          <w:sz w:val="28"/>
          <w:szCs w:val="28"/>
        </w:rPr>
        <w:t>2.6</w:t>
      </w:r>
      <w:r w:rsidRPr="001465AD">
        <w:rPr>
          <w:sz w:val="28"/>
          <w:szCs w:val="28"/>
        </w:rPr>
        <w:t xml:space="preserve"> настоящего Административного регламента.</w:t>
      </w:r>
    </w:p>
    <w:p w:rsidR="00AD1EAB" w:rsidRPr="001465AD" w:rsidRDefault="00AD1EAB" w:rsidP="00AD1EAB">
      <w:pPr>
        <w:pStyle w:val="a5"/>
        <w:ind w:left="0" w:right="-1"/>
        <w:jc w:val="both"/>
        <w:rPr>
          <w:sz w:val="28"/>
          <w:szCs w:val="28"/>
        </w:rPr>
      </w:pPr>
      <w:r>
        <w:rPr>
          <w:sz w:val="28"/>
          <w:szCs w:val="28"/>
        </w:rPr>
        <w:t xml:space="preserve">      </w:t>
      </w:r>
      <w:r w:rsidRPr="001465AD">
        <w:rPr>
          <w:sz w:val="28"/>
          <w:szCs w:val="28"/>
        </w:rPr>
        <w:t xml:space="preserve">Документы, представляемые заявителем, должны соответствовать требованиям, установленным действующим законодательством к таким документам:      </w:t>
      </w:r>
    </w:p>
    <w:p w:rsidR="00AD1EAB" w:rsidRPr="001465AD" w:rsidRDefault="00AD1EAB" w:rsidP="00AD1EAB">
      <w:pPr>
        <w:ind w:right="-1" w:firstLine="709"/>
        <w:jc w:val="both"/>
        <w:rPr>
          <w:sz w:val="28"/>
          <w:szCs w:val="28"/>
        </w:rPr>
      </w:pPr>
      <w:r w:rsidRPr="001465AD">
        <w:rPr>
          <w:sz w:val="28"/>
          <w:szCs w:val="28"/>
        </w:rPr>
        <w:t>1) разборчивое написание текста документа шариковой ручкой или при помощи средств электронно-вычислительной техники;</w:t>
      </w:r>
    </w:p>
    <w:p w:rsidR="00AD1EAB" w:rsidRPr="001465AD" w:rsidRDefault="00AD1EAB" w:rsidP="00AD1EAB">
      <w:pPr>
        <w:ind w:right="-1" w:firstLine="709"/>
        <w:jc w:val="both"/>
        <w:rPr>
          <w:sz w:val="28"/>
          <w:szCs w:val="28"/>
        </w:rPr>
      </w:pPr>
      <w:r w:rsidRPr="001465AD">
        <w:rPr>
          <w:sz w:val="28"/>
          <w:szCs w:val="28"/>
        </w:rPr>
        <w:t>2) указание фамилии, имени и отчества (наименования) заявителя, его места жительства (места нахождения), телефона без сокращений;</w:t>
      </w:r>
    </w:p>
    <w:p w:rsidR="00AD1EAB" w:rsidRPr="001465AD" w:rsidRDefault="00AD1EAB" w:rsidP="00AD1EAB">
      <w:pPr>
        <w:ind w:right="-1" w:firstLine="709"/>
        <w:jc w:val="both"/>
        <w:rPr>
          <w:sz w:val="28"/>
          <w:szCs w:val="28"/>
        </w:rPr>
      </w:pPr>
      <w:r w:rsidRPr="001465AD">
        <w:rPr>
          <w:sz w:val="28"/>
          <w:szCs w:val="28"/>
        </w:rPr>
        <w:t>3) отсутствие в документах неоговоренных исправлений.</w:t>
      </w:r>
    </w:p>
    <w:p w:rsidR="005A3804" w:rsidRPr="001465AD" w:rsidRDefault="005A3804" w:rsidP="005A3804">
      <w:pPr>
        <w:ind w:right="-1"/>
        <w:jc w:val="both"/>
        <w:rPr>
          <w:sz w:val="28"/>
          <w:szCs w:val="28"/>
        </w:rPr>
      </w:pPr>
      <w:r w:rsidRPr="001465AD">
        <w:rPr>
          <w:sz w:val="28"/>
          <w:szCs w:val="28"/>
        </w:rPr>
        <w:t>2.</w:t>
      </w:r>
      <w:r>
        <w:rPr>
          <w:sz w:val="28"/>
          <w:szCs w:val="28"/>
        </w:rPr>
        <w:t>7</w:t>
      </w:r>
      <w:r w:rsidRPr="001465AD">
        <w:rPr>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5A3804" w:rsidRPr="001465AD" w:rsidRDefault="005A3804" w:rsidP="005A3804">
      <w:pPr>
        <w:tabs>
          <w:tab w:val="left" w:pos="540"/>
          <w:tab w:val="left" w:pos="720"/>
        </w:tabs>
        <w:autoSpaceDE w:val="0"/>
        <w:autoSpaceDN w:val="0"/>
        <w:adjustRightInd w:val="0"/>
        <w:ind w:firstLine="709"/>
        <w:jc w:val="both"/>
        <w:outlineLvl w:val="2"/>
        <w:rPr>
          <w:sz w:val="28"/>
          <w:szCs w:val="28"/>
        </w:rPr>
      </w:pPr>
      <w:r w:rsidRPr="001465AD">
        <w:rPr>
          <w:sz w:val="28"/>
          <w:szCs w:val="28"/>
        </w:rPr>
        <w:t>1) правоустанавливающие документы на земельный участок;</w:t>
      </w:r>
    </w:p>
    <w:p w:rsidR="005A3804" w:rsidRPr="001465AD" w:rsidRDefault="005A3804" w:rsidP="005A3804">
      <w:pPr>
        <w:autoSpaceDE w:val="0"/>
        <w:autoSpaceDN w:val="0"/>
        <w:adjustRightInd w:val="0"/>
        <w:ind w:firstLine="709"/>
        <w:jc w:val="both"/>
        <w:rPr>
          <w:sz w:val="28"/>
          <w:szCs w:val="28"/>
        </w:rPr>
      </w:pPr>
      <w:r w:rsidRPr="001465AD">
        <w:rPr>
          <w:sz w:val="28"/>
          <w:szCs w:val="28"/>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A3804" w:rsidRPr="001465AD" w:rsidRDefault="005A3804" w:rsidP="005A3804">
      <w:pPr>
        <w:autoSpaceDE w:val="0"/>
        <w:autoSpaceDN w:val="0"/>
        <w:adjustRightInd w:val="0"/>
        <w:ind w:firstLine="709"/>
        <w:jc w:val="both"/>
        <w:rPr>
          <w:sz w:val="28"/>
          <w:szCs w:val="28"/>
        </w:rPr>
      </w:pPr>
      <w:r w:rsidRPr="001465AD">
        <w:rPr>
          <w:sz w:val="28"/>
          <w:szCs w:val="28"/>
        </w:rPr>
        <w:lastRenderedPageBreak/>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5A3804" w:rsidRPr="001465AD" w:rsidRDefault="005A3804" w:rsidP="005A3804">
      <w:pPr>
        <w:tabs>
          <w:tab w:val="left" w:pos="540"/>
          <w:tab w:val="left" w:pos="1080"/>
        </w:tabs>
        <w:autoSpaceDE w:val="0"/>
        <w:autoSpaceDN w:val="0"/>
        <w:adjustRightInd w:val="0"/>
        <w:ind w:firstLine="709"/>
        <w:jc w:val="both"/>
        <w:outlineLvl w:val="2"/>
        <w:rPr>
          <w:sz w:val="28"/>
          <w:szCs w:val="28"/>
        </w:rPr>
      </w:pPr>
      <w:r w:rsidRPr="001465AD">
        <w:rPr>
          <w:sz w:val="28"/>
          <w:szCs w:val="28"/>
        </w:rPr>
        <w:t>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5A3804" w:rsidRPr="001465AD" w:rsidRDefault="005A3804" w:rsidP="005A3804">
      <w:pPr>
        <w:autoSpaceDE w:val="0"/>
        <w:autoSpaceDN w:val="0"/>
        <w:adjustRightInd w:val="0"/>
        <w:ind w:firstLine="709"/>
        <w:jc w:val="both"/>
        <w:rPr>
          <w:sz w:val="28"/>
          <w:szCs w:val="28"/>
        </w:rPr>
      </w:pPr>
      <w:r w:rsidRPr="001465AD">
        <w:rPr>
          <w:sz w:val="28"/>
          <w:szCs w:val="28"/>
        </w:rPr>
        <w:t xml:space="preserve">Если документы (их копии или сведения, содержащиеся в них), указанные в </w:t>
      </w:r>
      <w:hyperlink r:id="rId18" w:history="1">
        <w:r w:rsidRPr="001465AD">
          <w:rPr>
            <w:sz w:val="28"/>
            <w:szCs w:val="28"/>
          </w:rPr>
          <w:t>пункте</w:t>
        </w:r>
      </w:hyperlink>
      <w:r w:rsidRPr="001465AD">
        <w:rPr>
          <w:sz w:val="28"/>
          <w:szCs w:val="28"/>
        </w:rPr>
        <w:t xml:space="preserve"> 2.</w:t>
      </w:r>
      <w:r w:rsidR="005210C7">
        <w:rPr>
          <w:sz w:val="28"/>
          <w:szCs w:val="28"/>
        </w:rPr>
        <w:t>6</w:t>
      </w:r>
      <w:r w:rsidR="00DC1898">
        <w:rPr>
          <w:sz w:val="28"/>
          <w:szCs w:val="28"/>
        </w:rPr>
        <w:t>.</w:t>
      </w:r>
      <w:r>
        <w:rPr>
          <w:sz w:val="28"/>
          <w:szCs w:val="28"/>
        </w:rPr>
        <w:t xml:space="preserve"> </w:t>
      </w:r>
      <w:r w:rsidRPr="001465AD">
        <w:rPr>
          <w:sz w:val="28"/>
          <w:szCs w:val="28"/>
        </w:rPr>
        <w:t xml:space="preserve">настоящего Административного регламента не предоставляются заявителем самостоятельно, они запрашиваются </w:t>
      </w:r>
      <w:r>
        <w:rPr>
          <w:sz w:val="28"/>
          <w:szCs w:val="28"/>
        </w:rPr>
        <w:t xml:space="preserve">специалистом </w:t>
      </w:r>
      <w:r w:rsidR="003E0C4B">
        <w:rPr>
          <w:sz w:val="28"/>
          <w:szCs w:val="28"/>
        </w:rPr>
        <w:t>У</w:t>
      </w:r>
      <w:r>
        <w:rPr>
          <w:sz w:val="28"/>
          <w:szCs w:val="28"/>
        </w:rPr>
        <w:t>АГ</w:t>
      </w:r>
      <w:r w:rsidR="003E0C4B">
        <w:rPr>
          <w:sz w:val="28"/>
          <w:szCs w:val="28"/>
        </w:rPr>
        <w:t>иКС</w:t>
      </w:r>
      <w:r>
        <w:rPr>
          <w:sz w:val="28"/>
          <w:szCs w:val="28"/>
        </w:rPr>
        <w:t xml:space="preserve"> </w:t>
      </w:r>
      <w:r w:rsidRPr="001465AD">
        <w:rPr>
          <w:sz w:val="28"/>
          <w:szCs w:val="28"/>
        </w:rPr>
        <w:t>в государственных органах, органах местного самоуправления и подведомственных государственных органам или органам местного самоуправления организациях</w:t>
      </w:r>
      <w:r>
        <w:rPr>
          <w:sz w:val="28"/>
          <w:szCs w:val="28"/>
        </w:rPr>
        <w:t>, в распоряжении которых находятся указанные документы</w:t>
      </w:r>
      <w:r w:rsidRPr="001465AD">
        <w:rPr>
          <w:sz w:val="28"/>
          <w:szCs w:val="28"/>
        </w:rPr>
        <w:t xml:space="preserve">. </w:t>
      </w:r>
    </w:p>
    <w:p w:rsidR="005A3804" w:rsidRPr="001465AD" w:rsidRDefault="005A3804" w:rsidP="005A3804">
      <w:pPr>
        <w:autoSpaceDE w:val="0"/>
        <w:autoSpaceDN w:val="0"/>
        <w:adjustRightInd w:val="0"/>
        <w:ind w:firstLine="709"/>
        <w:jc w:val="both"/>
        <w:rPr>
          <w:sz w:val="28"/>
          <w:szCs w:val="28"/>
        </w:rPr>
      </w:pPr>
      <w:r w:rsidRPr="001465AD">
        <w:rPr>
          <w:sz w:val="28"/>
          <w:szCs w:val="28"/>
        </w:rPr>
        <w:t>Правоустанавливающие документы на земельный участок направляются заявителем самостоятельно, если указанные документы (их копии или сведений, содержащиеся в них) отсутствуют в Едином государственном реестре прав на недвижимое имущество и сделок с ним.</w:t>
      </w:r>
    </w:p>
    <w:p w:rsidR="005A3804" w:rsidRDefault="005A3804" w:rsidP="005A3804">
      <w:pPr>
        <w:autoSpaceDE w:val="0"/>
        <w:autoSpaceDN w:val="0"/>
        <w:adjustRightInd w:val="0"/>
        <w:ind w:firstLine="709"/>
        <w:jc w:val="both"/>
        <w:rPr>
          <w:sz w:val="28"/>
          <w:szCs w:val="28"/>
        </w:rPr>
      </w:pPr>
      <w:r w:rsidRPr="001465AD">
        <w:rPr>
          <w:sz w:val="28"/>
          <w:szCs w:val="28"/>
        </w:rPr>
        <w:t xml:space="preserve">Неполучение или несвоевременное получение документов, указанных в пункте </w:t>
      </w:r>
      <w:r w:rsidRPr="00886AD1">
        <w:rPr>
          <w:sz w:val="28"/>
          <w:szCs w:val="28"/>
        </w:rPr>
        <w:t>2.</w:t>
      </w:r>
      <w:r w:rsidR="005A32D5" w:rsidRPr="00886AD1">
        <w:rPr>
          <w:sz w:val="28"/>
          <w:szCs w:val="28"/>
        </w:rPr>
        <w:t>6</w:t>
      </w:r>
      <w:r w:rsidR="00DC1898">
        <w:rPr>
          <w:sz w:val="28"/>
          <w:szCs w:val="28"/>
        </w:rPr>
        <w:t xml:space="preserve">. </w:t>
      </w:r>
      <w:r w:rsidRPr="001465AD">
        <w:rPr>
          <w:sz w:val="28"/>
          <w:szCs w:val="28"/>
        </w:rPr>
        <w:t xml:space="preserve"> не может являться основанием для отказа в выдаче разрешения на строительство</w:t>
      </w:r>
      <w:r>
        <w:rPr>
          <w:sz w:val="28"/>
          <w:szCs w:val="28"/>
        </w:rPr>
        <w:t>.</w:t>
      </w:r>
    </w:p>
    <w:p w:rsidR="00A66395" w:rsidRPr="00DC3074" w:rsidRDefault="00A66395" w:rsidP="003E0C4B">
      <w:pPr>
        <w:pStyle w:val="a5"/>
        <w:ind w:left="0"/>
        <w:jc w:val="both"/>
        <w:rPr>
          <w:sz w:val="28"/>
          <w:szCs w:val="28"/>
        </w:rPr>
      </w:pPr>
      <w:r>
        <w:rPr>
          <w:sz w:val="28"/>
          <w:szCs w:val="28"/>
        </w:rPr>
        <w:t>2.</w:t>
      </w:r>
      <w:r w:rsidR="00A62DA8">
        <w:rPr>
          <w:sz w:val="28"/>
          <w:szCs w:val="28"/>
        </w:rPr>
        <w:t>8</w:t>
      </w:r>
      <w:r>
        <w:rPr>
          <w:sz w:val="28"/>
          <w:szCs w:val="28"/>
        </w:rPr>
        <w:t>.</w:t>
      </w:r>
      <w:r w:rsidRPr="00A66395">
        <w:rPr>
          <w:bCs/>
          <w:sz w:val="28"/>
          <w:szCs w:val="28"/>
        </w:rPr>
        <w:t xml:space="preserve"> </w:t>
      </w:r>
      <w:r w:rsidRPr="00DC3074">
        <w:rPr>
          <w:bCs/>
          <w:sz w:val="28"/>
          <w:szCs w:val="28"/>
        </w:rPr>
        <w:t xml:space="preserve">Исчерпывающий перечень оснований </w:t>
      </w:r>
      <w:r>
        <w:rPr>
          <w:bCs/>
          <w:sz w:val="28"/>
          <w:szCs w:val="28"/>
        </w:rPr>
        <w:t xml:space="preserve">для отказа в приеме документов, </w:t>
      </w:r>
      <w:r w:rsidRPr="00DC3074">
        <w:rPr>
          <w:bCs/>
          <w:sz w:val="28"/>
          <w:szCs w:val="28"/>
        </w:rPr>
        <w:t>необходимых для предоставления муниципальной услуги:</w:t>
      </w:r>
      <w:bookmarkStart w:id="1" w:name="sub_58856424"/>
    </w:p>
    <w:p w:rsidR="00A66395" w:rsidRPr="00245073" w:rsidRDefault="00A66395" w:rsidP="00A66395">
      <w:pPr>
        <w:jc w:val="both"/>
        <w:rPr>
          <w:sz w:val="28"/>
          <w:szCs w:val="28"/>
        </w:rPr>
      </w:pPr>
      <w:r w:rsidRPr="00245073">
        <w:rPr>
          <w:sz w:val="28"/>
          <w:szCs w:val="28"/>
        </w:rPr>
        <w:t>- предоставление документов, не соответс</w:t>
      </w:r>
      <w:r>
        <w:rPr>
          <w:sz w:val="28"/>
          <w:szCs w:val="28"/>
        </w:rPr>
        <w:t>твующих пункту 2.</w:t>
      </w:r>
      <w:r w:rsidR="005210C7">
        <w:rPr>
          <w:sz w:val="28"/>
          <w:szCs w:val="28"/>
        </w:rPr>
        <w:t>6</w:t>
      </w:r>
      <w:r>
        <w:rPr>
          <w:sz w:val="28"/>
          <w:szCs w:val="28"/>
        </w:rPr>
        <w:t xml:space="preserve"> настоящего а</w:t>
      </w:r>
      <w:r w:rsidRPr="00245073">
        <w:rPr>
          <w:sz w:val="28"/>
          <w:szCs w:val="28"/>
        </w:rPr>
        <w:t>дминистративного регламента;</w:t>
      </w:r>
      <w:bookmarkEnd w:id="1"/>
    </w:p>
    <w:p w:rsidR="00A66395" w:rsidRDefault="00A66395" w:rsidP="00A66395">
      <w:pPr>
        <w:jc w:val="both"/>
        <w:rPr>
          <w:sz w:val="28"/>
          <w:szCs w:val="28"/>
        </w:rPr>
      </w:pPr>
      <w:r w:rsidRPr="00245073">
        <w:rPr>
          <w:sz w:val="28"/>
          <w:szCs w:val="28"/>
        </w:rPr>
        <w:t>- нарушение тре</w:t>
      </w:r>
      <w:r>
        <w:rPr>
          <w:sz w:val="28"/>
          <w:szCs w:val="28"/>
        </w:rPr>
        <w:t>бований к оформлению документов;</w:t>
      </w:r>
    </w:p>
    <w:p w:rsidR="00A66395" w:rsidRDefault="00A66395" w:rsidP="00A66395">
      <w:pPr>
        <w:jc w:val="both"/>
        <w:rPr>
          <w:sz w:val="28"/>
          <w:szCs w:val="28"/>
        </w:rPr>
      </w:pPr>
      <w:r>
        <w:rPr>
          <w:sz w:val="28"/>
          <w:szCs w:val="28"/>
        </w:rPr>
        <w:t>- представление документов в ненадлежащий орган.</w:t>
      </w:r>
    </w:p>
    <w:p w:rsidR="00CC5D3F" w:rsidRPr="009C3157" w:rsidRDefault="00CC5D3F" w:rsidP="00CC5D3F">
      <w:pPr>
        <w:jc w:val="both"/>
        <w:rPr>
          <w:sz w:val="28"/>
          <w:szCs w:val="28"/>
        </w:rPr>
      </w:pPr>
      <w:r>
        <w:rPr>
          <w:sz w:val="28"/>
          <w:szCs w:val="28"/>
        </w:rPr>
        <w:t xml:space="preserve">2.9. </w:t>
      </w:r>
      <w:r w:rsidRPr="009C3157">
        <w:rPr>
          <w:sz w:val="28"/>
          <w:szCs w:val="28"/>
        </w:rPr>
        <w:t>Исчерпывающий перечень оснований для</w:t>
      </w:r>
      <w:r>
        <w:rPr>
          <w:sz w:val="28"/>
          <w:szCs w:val="28"/>
        </w:rPr>
        <w:t xml:space="preserve"> приостановления или</w:t>
      </w:r>
      <w:r w:rsidRPr="009C3157">
        <w:rPr>
          <w:sz w:val="28"/>
          <w:szCs w:val="28"/>
        </w:rPr>
        <w:t xml:space="preserve"> отказа в </w:t>
      </w:r>
      <w:r>
        <w:rPr>
          <w:sz w:val="28"/>
          <w:szCs w:val="28"/>
        </w:rPr>
        <w:t>выдаче разрешения на ввод объекта в эксплуатацию</w:t>
      </w:r>
      <w:r w:rsidRPr="009C3157">
        <w:rPr>
          <w:sz w:val="28"/>
          <w:szCs w:val="28"/>
        </w:rPr>
        <w:t>:</w:t>
      </w:r>
    </w:p>
    <w:p w:rsidR="00791487" w:rsidRPr="001465AD" w:rsidRDefault="00791487" w:rsidP="00791487">
      <w:pPr>
        <w:autoSpaceDE w:val="0"/>
        <w:autoSpaceDN w:val="0"/>
        <w:adjustRightInd w:val="0"/>
        <w:ind w:firstLine="709"/>
        <w:jc w:val="both"/>
        <w:outlineLvl w:val="2"/>
        <w:rPr>
          <w:sz w:val="28"/>
          <w:szCs w:val="28"/>
        </w:rPr>
      </w:pPr>
      <w:r>
        <w:rPr>
          <w:sz w:val="28"/>
          <w:szCs w:val="28"/>
        </w:rPr>
        <w:t>1)</w:t>
      </w:r>
      <w:r w:rsidRPr="001465AD">
        <w:rPr>
          <w:sz w:val="28"/>
          <w:szCs w:val="28"/>
        </w:rPr>
        <w:t xml:space="preserve"> отсутствие документов (информации), предусмотренных пунктами 2.</w:t>
      </w:r>
      <w:r>
        <w:rPr>
          <w:sz w:val="28"/>
          <w:szCs w:val="28"/>
        </w:rPr>
        <w:t>6</w:t>
      </w:r>
      <w:r w:rsidRPr="001465AD">
        <w:rPr>
          <w:sz w:val="28"/>
          <w:szCs w:val="28"/>
        </w:rPr>
        <w:t>, 2.</w:t>
      </w:r>
      <w:r>
        <w:rPr>
          <w:sz w:val="28"/>
          <w:szCs w:val="28"/>
        </w:rPr>
        <w:t>7</w:t>
      </w:r>
      <w:r w:rsidRPr="001465AD">
        <w:rPr>
          <w:sz w:val="28"/>
          <w:szCs w:val="28"/>
        </w:rPr>
        <w:t xml:space="preserve"> настоящего Административного регламента;</w:t>
      </w:r>
    </w:p>
    <w:p w:rsidR="00791487" w:rsidRPr="001465AD" w:rsidRDefault="00791487" w:rsidP="00791487">
      <w:pPr>
        <w:tabs>
          <w:tab w:val="left" w:pos="993"/>
          <w:tab w:val="left" w:pos="1080"/>
          <w:tab w:val="left" w:pos="1134"/>
        </w:tabs>
        <w:autoSpaceDE w:val="0"/>
        <w:autoSpaceDN w:val="0"/>
        <w:adjustRightInd w:val="0"/>
        <w:ind w:firstLine="709"/>
        <w:jc w:val="both"/>
        <w:rPr>
          <w:sz w:val="28"/>
          <w:szCs w:val="28"/>
        </w:rPr>
      </w:pPr>
      <w:r>
        <w:rPr>
          <w:sz w:val="28"/>
          <w:szCs w:val="28"/>
        </w:rPr>
        <w:t xml:space="preserve">2) </w:t>
      </w:r>
      <w:r w:rsidRPr="001465AD">
        <w:rPr>
          <w:sz w:val="28"/>
          <w:szCs w:val="28"/>
        </w:rPr>
        <w:t>несоответстви</w:t>
      </w:r>
      <w:r>
        <w:rPr>
          <w:sz w:val="28"/>
          <w:szCs w:val="28"/>
        </w:rPr>
        <w:t>е</w:t>
      </w:r>
      <w:r w:rsidRPr="001465AD">
        <w:rPr>
          <w:sz w:val="28"/>
          <w:szCs w:val="28"/>
        </w:rPr>
        <w:t xml:space="preserve">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A66395" w:rsidRDefault="00A66395" w:rsidP="003E0C4B">
      <w:pPr>
        <w:autoSpaceDE w:val="0"/>
        <w:autoSpaceDN w:val="0"/>
        <w:adjustRightInd w:val="0"/>
        <w:jc w:val="both"/>
        <w:outlineLvl w:val="2"/>
        <w:rPr>
          <w:sz w:val="28"/>
          <w:szCs w:val="28"/>
        </w:rPr>
      </w:pPr>
      <w:r w:rsidRPr="001465AD">
        <w:rPr>
          <w:sz w:val="28"/>
          <w:szCs w:val="28"/>
        </w:rPr>
        <w:t>2.</w:t>
      </w:r>
      <w:r w:rsidR="00C82093">
        <w:rPr>
          <w:sz w:val="28"/>
          <w:szCs w:val="28"/>
        </w:rPr>
        <w:t>10</w:t>
      </w:r>
      <w:r w:rsidRPr="001465AD">
        <w:rPr>
          <w:sz w:val="28"/>
          <w:szCs w:val="28"/>
        </w:rPr>
        <w:t>. Муниципальная услуга предоставляется без взимания</w:t>
      </w:r>
      <w:r w:rsidR="00A62DA8">
        <w:rPr>
          <w:sz w:val="28"/>
          <w:szCs w:val="28"/>
        </w:rPr>
        <w:t xml:space="preserve"> платы и </w:t>
      </w:r>
      <w:r w:rsidRPr="001465AD">
        <w:rPr>
          <w:sz w:val="28"/>
          <w:szCs w:val="28"/>
        </w:rPr>
        <w:t xml:space="preserve"> государственной пошлины</w:t>
      </w:r>
      <w:r w:rsidR="00A62DA8">
        <w:rPr>
          <w:sz w:val="28"/>
          <w:szCs w:val="28"/>
        </w:rPr>
        <w:t>.</w:t>
      </w:r>
    </w:p>
    <w:p w:rsidR="00DD250E" w:rsidRPr="001465AD" w:rsidRDefault="00DD250E" w:rsidP="00693947">
      <w:pPr>
        <w:pStyle w:val="a5"/>
        <w:ind w:left="0" w:right="-1"/>
        <w:jc w:val="both"/>
        <w:rPr>
          <w:sz w:val="28"/>
          <w:szCs w:val="28"/>
        </w:rPr>
      </w:pPr>
      <w:r>
        <w:rPr>
          <w:sz w:val="28"/>
          <w:szCs w:val="28"/>
        </w:rPr>
        <w:t>2.1</w:t>
      </w:r>
      <w:r w:rsidR="00C82093">
        <w:rPr>
          <w:sz w:val="28"/>
          <w:szCs w:val="28"/>
        </w:rPr>
        <w:t>1</w:t>
      </w:r>
      <w:r>
        <w:rPr>
          <w:sz w:val="28"/>
          <w:szCs w:val="28"/>
        </w:rPr>
        <w:t>.</w:t>
      </w:r>
      <w:r w:rsidRPr="00DD250E">
        <w:rPr>
          <w:sz w:val="28"/>
          <w:szCs w:val="28"/>
        </w:rPr>
        <w:t xml:space="preserve"> </w:t>
      </w:r>
      <w:r w:rsidRPr="001465AD">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может превышать 15 минут.</w:t>
      </w:r>
    </w:p>
    <w:p w:rsidR="00DD250E" w:rsidRPr="001465AD" w:rsidRDefault="00DD250E" w:rsidP="00693947">
      <w:pPr>
        <w:ind w:right="-1"/>
        <w:jc w:val="both"/>
        <w:rPr>
          <w:sz w:val="28"/>
          <w:szCs w:val="28"/>
        </w:rPr>
      </w:pPr>
      <w:r w:rsidRPr="001465AD">
        <w:rPr>
          <w:sz w:val="28"/>
          <w:szCs w:val="28"/>
        </w:rPr>
        <w:t>2.1</w:t>
      </w:r>
      <w:r w:rsidR="00C82093">
        <w:rPr>
          <w:sz w:val="28"/>
          <w:szCs w:val="28"/>
        </w:rPr>
        <w:t>2</w:t>
      </w:r>
      <w:r w:rsidRPr="001465AD">
        <w:rPr>
          <w:sz w:val="28"/>
          <w:szCs w:val="28"/>
        </w:rPr>
        <w:t>. Регистрация запроса заявителя о предоставлении муниципальной услуги производится в день поступления.</w:t>
      </w:r>
    </w:p>
    <w:p w:rsidR="00DD250E" w:rsidRPr="00DD250E" w:rsidRDefault="00DD250E" w:rsidP="00693947">
      <w:pPr>
        <w:ind w:right="-1"/>
        <w:jc w:val="both"/>
        <w:rPr>
          <w:sz w:val="28"/>
          <w:szCs w:val="28"/>
        </w:rPr>
      </w:pPr>
      <w:r>
        <w:rPr>
          <w:sz w:val="28"/>
          <w:szCs w:val="28"/>
        </w:rPr>
        <w:t>2.1</w:t>
      </w:r>
      <w:r w:rsidR="00C82093">
        <w:rPr>
          <w:sz w:val="28"/>
          <w:szCs w:val="28"/>
        </w:rPr>
        <w:t>3</w:t>
      </w:r>
      <w:r w:rsidRPr="001465AD">
        <w:rPr>
          <w:sz w:val="28"/>
          <w:szCs w:val="28"/>
        </w:rPr>
        <w:t xml:space="preserve">.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DD250E" w:rsidRPr="001465AD" w:rsidRDefault="00DD250E" w:rsidP="00DD250E">
      <w:pPr>
        <w:pStyle w:val="a5"/>
        <w:ind w:left="0" w:right="-1" w:firstLine="720"/>
        <w:jc w:val="both"/>
        <w:rPr>
          <w:sz w:val="28"/>
          <w:szCs w:val="28"/>
        </w:rPr>
      </w:pPr>
      <w:r w:rsidRPr="001465AD">
        <w:rPr>
          <w:sz w:val="28"/>
          <w:szCs w:val="28"/>
        </w:rPr>
        <w:lastRenderedPageBreak/>
        <w:t>1) требования к местам приема заявителей:</w:t>
      </w:r>
    </w:p>
    <w:p w:rsidR="00DD250E" w:rsidRPr="001465AD" w:rsidRDefault="00DD250E" w:rsidP="00DD250E">
      <w:pPr>
        <w:pStyle w:val="a5"/>
        <w:ind w:left="0" w:right="-1" w:firstLine="708"/>
        <w:jc w:val="both"/>
        <w:rPr>
          <w:sz w:val="28"/>
          <w:szCs w:val="28"/>
        </w:rPr>
      </w:pPr>
      <w:r w:rsidRPr="001465AD">
        <w:rPr>
          <w:sz w:val="28"/>
          <w:szCs w:val="28"/>
        </w:rPr>
        <w:t>- оборудование служебных кабинетов специалистов, участвующих в предоставлении муниципальной услуги, в которых осуществляется прием заявителей, вывесками с указанием номера кабинета, фамилии, имени, отчества и должности специалиста, ведущего прием;</w:t>
      </w:r>
    </w:p>
    <w:p w:rsidR="00DD250E" w:rsidRPr="001465AD" w:rsidRDefault="00DD250E" w:rsidP="00DD250E">
      <w:pPr>
        <w:pStyle w:val="a5"/>
        <w:ind w:left="0" w:right="-1" w:firstLine="708"/>
        <w:jc w:val="both"/>
        <w:rPr>
          <w:sz w:val="28"/>
          <w:szCs w:val="28"/>
        </w:rPr>
      </w:pPr>
      <w:r w:rsidRPr="001465AD">
        <w:rPr>
          <w:sz w:val="28"/>
          <w:szCs w:val="28"/>
        </w:rPr>
        <w:t>- оборудование стульями и столами, оснащение канцелярскими принадлежностями для обеспечения возможности оформления документов;</w:t>
      </w:r>
    </w:p>
    <w:p w:rsidR="00DD250E" w:rsidRPr="001465AD" w:rsidRDefault="00DD250E" w:rsidP="00DD250E">
      <w:pPr>
        <w:pStyle w:val="a5"/>
        <w:ind w:left="0" w:right="-1" w:firstLine="709"/>
        <w:jc w:val="both"/>
        <w:rPr>
          <w:sz w:val="28"/>
          <w:szCs w:val="28"/>
        </w:rPr>
      </w:pPr>
      <w:r w:rsidRPr="001465AD">
        <w:rPr>
          <w:sz w:val="28"/>
          <w:szCs w:val="28"/>
        </w:rPr>
        <w:t>2) требования к местам для ожидания:</w:t>
      </w:r>
    </w:p>
    <w:p w:rsidR="00DD250E" w:rsidRPr="001465AD" w:rsidRDefault="00DD250E" w:rsidP="00DD250E">
      <w:pPr>
        <w:pStyle w:val="a5"/>
        <w:ind w:left="0" w:right="-1" w:firstLine="708"/>
        <w:jc w:val="both"/>
        <w:rPr>
          <w:sz w:val="28"/>
          <w:szCs w:val="28"/>
        </w:rPr>
      </w:pPr>
      <w:r w:rsidRPr="001465AD">
        <w:rPr>
          <w:sz w:val="28"/>
          <w:szCs w:val="28"/>
        </w:rPr>
        <w:t>- оборудование стульями и (или) кресельными секциями;</w:t>
      </w:r>
    </w:p>
    <w:p w:rsidR="00DD250E" w:rsidRPr="001465AD" w:rsidRDefault="00DD250E" w:rsidP="00DD250E">
      <w:pPr>
        <w:pStyle w:val="a5"/>
        <w:ind w:left="0" w:right="-1" w:firstLine="708"/>
        <w:jc w:val="both"/>
        <w:rPr>
          <w:sz w:val="28"/>
          <w:szCs w:val="28"/>
        </w:rPr>
      </w:pPr>
      <w:r w:rsidRPr="001465AD">
        <w:rPr>
          <w:sz w:val="28"/>
          <w:szCs w:val="28"/>
        </w:rPr>
        <w:t>- нахождение мест для ожидания в холле или ином специально приспособленном помещении;</w:t>
      </w:r>
    </w:p>
    <w:p w:rsidR="00DD250E" w:rsidRPr="001465AD" w:rsidRDefault="00DD250E" w:rsidP="00DD250E">
      <w:pPr>
        <w:pStyle w:val="a5"/>
        <w:ind w:left="0" w:right="-1" w:firstLine="708"/>
        <w:jc w:val="both"/>
        <w:rPr>
          <w:sz w:val="28"/>
          <w:szCs w:val="28"/>
        </w:rPr>
      </w:pPr>
      <w:r w:rsidRPr="001465AD">
        <w:rPr>
          <w:sz w:val="28"/>
          <w:szCs w:val="28"/>
        </w:rPr>
        <w:t>- оборудование мест ожидания и здания, в котором они находятся,  противопожарными системами безопасности, средствами пожаротушения, планом эвакуации при пожаре;</w:t>
      </w:r>
    </w:p>
    <w:p w:rsidR="00DD250E" w:rsidRPr="001465AD" w:rsidRDefault="00DD250E" w:rsidP="00DD250E">
      <w:pPr>
        <w:pStyle w:val="a5"/>
        <w:ind w:left="0" w:right="-1" w:firstLine="708"/>
        <w:jc w:val="both"/>
        <w:rPr>
          <w:sz w:val="28"/>
          <w:szCs w:val="28"/>
        </w:rPr>
      </w:pPr>
      <w:r w:rsidRPr="001465AD">
        <w:rPr>
          <w:sz w:val="28"/>
          <w:szCs w:val="28"/>
        </w:rPr>
        <w:t>- наличие в здании, где организуется прием заявителей, мест общественного пользования (туалетов);</w:t>
      </w:r>
    </w:p>
    <w:p w:rsidR="00DD250E" w:rsidRPr="001465AD" w:rsidRDefault="00DD250E" w:rsidP="00DD250E">
      <w:pPr>
        <w:pStyle w:val="a5"/>
        <w:ind w:left="0" w:right="-1" w:firstLine="709"/>
        <w:jc w:val="both"/>
        <w:rPr>
          <w:sz w:val="28"/>
          <w:szCs w:val="28"/>
        </w:rPr>
      </w:pPr>
      <w:r w:rsidRPr="001465AD">
        <w:rPr>
          <w:sz w:val="28"/>
          <w:szCs w:val="28"/>
        </w:rPr>
        <w:t>3) требования к местам для информирования заявителей:</w:t>
      </w:r>
    </w:p>
    <w:p w:rsidR="00DD250E" w:rsidRPr="001465AD" w:rsidRDefault="00476131" w:rsidP="00DD250E">
      <w:pPr>
        <w:tabs>
          <w:tab w:val="num" w:pos="0"/>
        </w:tabs>
        <w:ind w:firstLine="720"/>
        <w:jc w:val="both"/>
        <w:outlineLvl w:val="1"/>
        <w:rPr>
          <w:sz w:val="28"/>
          <w:szCs w:val="28"/>
        </w:rPr>
      </w:pPr>
      <w:r>
        <w:rPr>
          <w:sz w:val="28"/>
          <w:szCs w:val="28"/>
        </w:rPr>
        <w:t>а)</w:t>
      </w:r>
      <w:r w:rsidR="00DD250E" w:rsidRPr="001465AD">
        <w:rPr>
          <w:sz w:val="28"/>
          <w:szCs w:val="28"/>
        </w:rPr>
        <w:t xml:space="preserve"> размещение визуальной, текстовой информацией, размещаемой на информационном стенде, в том числе:</w:t>
      </w:r>
    </w:p>
    <w:p w:rsidR="00DD250E" w:rsidRPr="001465AD" w:rsidRDefault="00CA00A9" w:rsidP="00DD250E">
      <w:pPr>
        <w:tabs>
          <w:tab w:val="num" w:pos="0"/>
        </w:tabs>
        <w:ind w:firstLine="720"/>
        <w:jc w:val="both"/>
        <w:outlineLvl w:val="1"/>
        <w:rPr>
          <w:sz w:val="28"/>
          <w:szCs w:val="28"/>
        </w:rPr>
      </w:pPr>
      <w:r>
        <w:rPr>
          <w:sz w:val="28"/>
          <w:szCs w:val="28"/>
        </w:rPr>
        <w:t xml:space="preserve">- </w:t>
      </w:r>
      <w:r w:rsidR="00DD250E" w:rsidRPr="001465AD">
        <w:rPr>
          <w:sz w:val="28"/>
          <w:szCs w:val="28"/>
        </w:rPr>
        <w:t xml:space="preserve">Административного регламента предоставления муниципальной услуги; </w:t>
      </w:r>
    </w:p>
    <w:p w:rsidR="00DD250E" w:rsidRPr="001465AD" w:rsidRDefault="00CA00A9" w:rsidP="00DD250E">
      <w:pPr>
        <w:tabs>
          <w:tab w:val="num" w:pos="0"/>
        </w:tabs>
        <w:ind w:firstLine="720"/>
        <w:jc w:val="both"/>
        <w:outlineLvl w:val="1"/>
        <w:rPr>
          <w:sz w:val="28"/>
          <w:szCs w:val="28"/>
        </w:rPr>
      </w:pPr>
      <w:r>
        <w:rPr>
          <w:sz w:val="28"/>
          <w:szCs w:val="28"/>
        </w:rPr>
        <w:t xml:space="preserve">- </w:t>
      </w:r>
      <w:r w:rsidR="00DD250E" w:rsidRPr="001465AD">
        <w:rPr>
          <w:sz w:val="28"/>
          <w:szCs w:val="28"/>
        </w:rPr>
        <w:t xml:space="preserve">адресов и телефонов мест предоставления муниципальной услуги; </w:t>
      </w:r>
    </w:p>
    <w:p w:rsidR="00DD250E" w:rsidRPr="001465AD" w:rsidRDefault="00CA00A9" w:rsidP="00DD250E">
      <w:pPr>
        <w:tabs>
          <w:tab w:val="num" w:pos="0"/>
        </w:tabs>
        <w:ind w:firstLine="720"/>
        <w:jc w:val="both"/>
        <w:outlineLvl w:val="1"/>
        <w:rPr>
          <w:sz w:val="28"/>
          <w:szCs w:val="28"/>
        </w:rPr>
      </w:pPr>
      <w:r>
        <w:rPr>
          <w:sz w:val="28"/>
          <w:szCs w:val="28"/>
        </w:rPr>
        <w:t xml:space="preserve">- </w:t>
      </w:r>
      <w:r w:rsidR="00DD250E" w:rsidRPr="001465AD">
        <w:rPr>
          <w:sz w:val="28"/>
          <w:szCs w:val="28"/>
        </w:rPr>
        <w:t>адреса электронной почты и официального сайта администрации города Оренбурга;</w:t>
      </w:r>
    </w:p>
    <w:p w:rsidR="00DD250E" w:rsidRPr="001465AD" w:rsidRDefault="00CA00A9" w:rsidP="00DD250E">
      <w:pPr>
        <w:tabs>
          <w:tab w:val="num" w:pos="0"/>
        </w:tabs>
        <w:ind w:firstLine="720"/>
        <w:jc w:val="both"/>
        <w:outlineLvl w:val="1"/>
        <w:rPr>
          <w:sz w:val="28"/>
          <w:szCs w:val="28"/>
        </w:rPr>
      </w:pPr>
      <w:r>
        <w:rPr>
          <w:sz w:val="28"/>
          <w:szCs w:val="28"/>
        </w:rPr>
        <w:t xml:space="preserve">- </w:t>
      </w:r>
      <w:r w:rsidR="00DD250E" w:rsidRPr="001465AD">
        <w:rPr>
          <w:sz w:val="28"/>
          <w:szCs w:val="28"/>
        </w:rPr>
        <w:t>перечня документов, необходимых для получения муниципальной услуги;</w:t>
      </w:r>
    </w:p>
    <w:p w:rsidR="00DD250E" w:rsidRPr="001465AD" w:rsidRDefault="00CA00A9" w:rsidP="00DD250E">
      <w:pPr>
        <w:tabs>
          <w:tab w:val="num" w:pos="0"/>
        </w:tabs>
        <w:ind w:firstLine="720"/>
        <w:jc w:val="both"/>
        <w:outlineLvl w:val="1"/>
        <w:rPr>
          <w:sz w:val="28"/>
          <w:szCs w:val="28"/>
        </w:rPr>
      </w:pPr>
      <w:r>
        <w:rPr>
          <w:sz w:val="28"/>
          <w:szCs w:val="28"/>
        </w:rPr>
        <w:t xml:space="preserve">- </w:t>
      </w:r>
      <w:r w:rsidR="00DD250E" w:rsidRPr="001465AD">
        <w:rPr>
          <w:sz w:val="28"/>
          <w:szCs w:val="28"/>
        </w:rPr>
        <w:t>образца заполнения бланка письменного запроса (заявления);</w:t>
      </w:r>
    </w:p>
    <w:p w:rsidR="00DD250E" w:rsidRPr="001465AD" w:rsidRDefault="00476131" w:rsidP="00DD250E">
      <w:pPr>
        <w:pStyle w:val="a5"/>
        <w:ind w:left="0" w:right="-1" w:firstLine="708"/>
        <w:jc w:val="both"/>
        <w:rPr>
          <w:sz w:val="28"/>
          <w:szCs w:val="28"/>
        </w:rPr>
      </w:pPr>
      <w:r>
        <w:rPr>
          <w:sz w:val="28"/>
          <w:szCs w:val="28"/>
        </w:rPr>
        <w:t>б)</w:t>
      </w:r>
      <w:r w:rsidR="00DD250E" w:rsidRPr="001465AD">
        <w:rPr>
          <w:sz w:val="28"/>
          <w:szCs w:val="28"/>
        </w:rPr>
        <w:t xml:space="preserve"> оборудование стульями и столами для возможности оформления документов;</w:t>
      </w:r>
    </w:p>
    <w:p w:rsidR="00DD250E" w:rsidRPr="001465AD" w:rsidRDefault="00476131" w:rsidP="00DD250E">
      <w:pPr>
        <w:pStyle w:val="a5"/>
        <w:ind w:left="0" w:right="-1" w:firstLine="708"/>
        <w:jc w:val="both"/>
        <w:rPr>
          <w:sz w:val="28"/>
          <w:szCs w:val="28"/>
        </w:rPr>
      </w:pPr>
      <w:r>
        <w:rPr>
          <w:sz w:val="28"/>
          <w:szCs w:val="28"/>
        </w:rPr>
        <w:t>в)</w:t>
      </w:r>
      <w:r w:rsidR="00DD250E" w:rsidRPr="001465AD">
        <w:rPr>
          <w:sz w:val="28"/>
          <w:szCs w:val="28"/>
        </w:rPr>
        <w:t xml:space="preserve"> обеспечение свободного доступа к  информационному стенду и столам для оформления документов.</w:t>
      </w:r>
    </w:p>
    <w:p w:rsidR="005C46EC" w:rsidRDefault="005C46EC" w:rsidP="00693947">
      <w:pPr>
        <w:ind w:right="-1"/>
        <w:jc w:val="both"/>
        <w:rPr>
          <w:sz w:val="28"/>
          <w:szCs w:val="28"/>
        </w:rPr>
      </w:pPr>
      <w:r>
        <w:rPr>
          <w:sz w:val="28"/>
          <w:szCs w:val="28"/>
        </w:rPr>
        <w:t>2.1</w:t>
      </w:r>
      <w:r w:rsidR="00C82093">
        <w:rPr>
          <w:sz w:val="28"/>
          <w:szCs w:val="28"/>
        </w:rPr>
        <w:t>4</w:t>
      </w:r>
      <w:r w:rsidR="00DD250E" w:rsidRPr="00693947">
        <w:rPr>
          <w:sz w:val="28"/>
          <w:szCs w:val="28"/>
        </w:rPr>
        <w:t xml:space="preserve">. </w:t>
      </w:r>
      <w:r>
        <w:rPr>
          <w:sz w:val="28"/>
          <w:szCs w:val="28"/>
        </w:rPr>
        <w:t>Показатели доступности и качества предоставления муниципальной услуги.</w:t>
      </w:r>
    </w:p>
    <w:p w:rsidR="00DD250E" w:rsidRPr="00693947" w:rsidRDefault="00DD250E" w:rsidP="00693947">
      <w:pPr>
        <w:ind w:right="-1"/>
        <w:jc w:val="both"/>
        <w:rPr>
          <w:sz w:val="28"/>
          <w:szCs w:val="28"/>
        </w:rPr>
      </w:pPr>
      <w:r w:rsidRPr="00693947">
        <w:rPr>
          <w:sz w:val="28"/>
          <w:szCs w:val="28"/>
        </w:rPr>
        <w:t>Показател</w:t>
      </w:r>
      <w:r w:rsidR="005C46EC">
        <w:rPr>
          <w:sz w:val="28"/>
          <w:szCs w:val="28"/>
        </w:rPr>
        <w:t>ями до</w:t>
      </w:r>
      <w:r w:rsidRPr="00693947">
        <w:rPr>
          <w:sz w:val="28"/>
          <w:szCs w:val="28"/>
        </w:rPr>
        <w:t>ступности муниципальной услуги</w:t>
      </w:r>
      <w:r w:rsidR="005C46EC">
        <w:rPr>
          <w:sz w:val="28"/>
          <w:szCs w:val="28"/>
        </w:rPr>
        <w:t xml:space="preserve"> являются</w:t>
      </w:r>
      <w:r w:rsidRPr="00693947">
        <w:rPr>
          <w:sz w:val="28"/>
          <w:szCs w:val="28"/>
        </w:rPr>
        <w:t>:</w:t>
      </w:r>
    </w:p>
    <w:p w:rsidR="00DD250E" w:rsidRPr="001465AD" w:rsidRDefault="00DD250E" w:rsidP="00DD250E">
      <w:pPr>
        <w:autoSpaceDE w:val="0"/>
        <w:autoSpaceDN w:val="0"/>
        <w:adjustRightInd w:val="0"/>
        <w:ind w:firstLine="709"/>
        <w:jc w:val="both"/>
        <w:outlineLvl w:val="2"/>
        <w:rPr>
          <w:sz w:val="28"/>
          <w:szCs w:val="28"/>
        </w:rPr>
      </w:pPr>
      <w:r w:rsidRPr="001465AD">
        <w:rPr>
          <w:sz w:val="28"/>
          <w:szCs w:val="28"/>
        </w:rPr>
        <w:t>1) получение муниципальной  услуги своевременно и в соответствии со стандартом предоставления муниципальной услуги;</w:t>
      </w:r>
    </w:p>
    <w:p w:rsidR="00DD250E" w:rsidRPr="001465AD" w:rsidRDefault="00DD250E" w:rsidP="00DD250E">
      <w:pPr>
        <w:autoSpaceDE w:val="0"/>
        <w:autoSpaceDN w:val="0"/>
        <w:adjustRightInd w:val="0"/>
        <w:ind w:firstLine="709"/>
        <w:jc w:val="both"/>
        <w:outlineLvl w:val="2"/>
        <w:rPr>
          <w:sz w:val="28"/>
          <w:szCs w:val="28"/>
        </w:rPr>
      </w:pPr>
      <w:r w:rsidRPr="001465AD">
        <w:rPr>
          <w:sz w:val="28"/>
          <w:szCs w:val="28"/>
        </w:rPr>
        <w:t>2) 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DD250E" w:rsidRPr="001465AD" w:rsidRDefault="00DD250E" w:rsidP="00DD250E">
      <w:pPr>
        <w:autoSpaceDE w:val="0"/>
        <w:autoSpaceDN w:val="0"/>
        <w:adjustRightInd w:val="0"/>
        <w:ind w:firstLine="709"/>
        <w:jc w:val="both"/>
        <w:outlineLvl w:val="2"/>
        <w:rPr>
          <w:sz w:val="28"/>
          <w:szCs w:val="28"/>
        </w:rPr>
      </w:pPr>
      <w:r w:rsidRPr="001465AD">
        <w:rPr>
          <w:sz w:val="28"/>
          <w:szCs w:val="28"/>
        </w:rPr>
        <w:t>3) получение информации о результате предоставления муниципальной  услуги;</w:t>
      </w:r>
    </w:p>
    <w:p w:rsidR="00DD250E" w:rsidRPr="001465AD" w:rsidRDefault="00DD250E" w:rsidP="00DD250E">
      <w:pPr>
        <w:autoSpaceDE w:val="0"/>
        <w:autoSpaceDN w:val="0"/>
        <w:adjustRightInd w:val="0"/>
        <w:ind w:firstLine="709"/>
        <w:jc w:val="both"/>
        <w:outlineLvl w:val="2"/>
        <w:rPr>
          <w:sz w:val="28"/>
          <w:szCs w:val="28"/>
        </w:rPr>
      </w:pPr>
      <w:r w:rsidRPr="001465AD">
        <w:rPr>
          <w:sz w:val="28"/>
          <w:szCs w:val="28"/>
        </w:rPr>
        <w:t xml:space="preserve">4) возможность обращения в досудебном и (или) судебном порядке в соответствии с законодательством Российской Федерации с жалобой (претензией) на принятое решение или на действия (бездействие) специалистов </w:t>
      </w:r>
      <w:r w:rsidR="00693947">
        <w:rPr>
          <w:sz w:val="28"/>
          <w:szCs w:val="28"/>
        </w:rPr>
        <w:t>У</w:t>
      </w:r>
      <w:r>
        <w:rPr>
          <w:sz w:val="28"/>
          <w:szCs w:val="28"/>
        </w:rPr>
        <w:t>АГ</w:t>
      </w:r>
      <w:r w:rsidR="00693947">
        <w:rPr>
          <w:sz w:val="28"/>
          <w:szCs w:val="28"/>
        </w:rPr>
        <w:t>иКС</w:t>
      </w:r>
      <w:r w:rsidRPr="001465AD">
        <w:rPr>
          <w:sz w:val="28"/>
          <w:szCs w:val="28"/>
        </w:rPr>
        <w:t>;</w:t>
      </w:r>
    </w:p>
    <w:p w:rsidR="00DD250E" w:rsidRPr="001465AD" w:rsidRDefault="00DD250E" w:rsidP="00DD250E">
      <w:pPr>
        <w:pStyle w:val="a5"/>
        <w:ind w:left="0" w:right="-1" w:firstLine="709"/>
        <w:jc w:val="both"/>
        <w:rPr>
          <w:sz w:val="28"/>
          <w:szCs w:val="28"/>
        </w:rPr>
      </w:pPr>
      <w:r w:rsidRPr="001465AD">
        <w:rPr>
          <w:sz w:val="28"/>
          <w:szCs w:val="28"/>
        </w:rPr>
        <w:t>5) транспортная доступность к местам предоставления муниципальной услуги;</w:t>
      </w:r>
    </w:p>
    <w:p w:rsidR="00DD250E" w:rsidRPr="001465AD" w:rsidRDefault="00DD250E" w:rsidP="00DD250E">
      <w:pPr>
        <w:pStyle w:val="a5"/>
        <w:ind w:left="0" w:right="-1" w:firstLine="709"/>
        <w:jc w:val="both"/>
        <w:rPr>
          <w:sz w:val="28"/>
          <w:szCs w:val="28"/>
        </w:rPr>
      </w:pPr>
      <w:r w:rsidRPr="001465AD">
        <w:rPr>
          <w:sz w:val="28"/>
          <w:szCs w:val="28"/>
        </w:rPr>
        <w:t>6) обеспечение возможности направления запроса по электронной почте;</w:t>
      </w:r>
    </w:p>
    <w:p w:rsidR="00DD250E" w:rsidRPr="001465AD" w:rsidRDefault="00DD250E" w:rsidP="00DD250E">
      <w:pPr>
        <w:pStyle w:val="a5"/>
        <w:ind w:left="0" w:right="-1" w:firstLine="709"/>
        <w:jc w:val="both"/>
        <w:rPr>
          <w:sz w:val="28"/>
          <w:szCs w:val="28"/>
        </w:rPr>
      </w:pPr>
      <w:r w:rsidRPr="001465AD">
        <w:rPr>
          <w:sz w:val="28"/>
          <w:szCs w:val="28"/>
        </w:rPr>
        <w:t>7) размещение информации о порядке предоставления муниципальной услуги.</w:t>
      </w:r>
    </w:p>
    <w:p w:rsidR="00DD250E" w:rsidRPr="001465AD" w:rsidRDefault="00DD250E" w:rsidP="00693947">
      <w:pPr>
        <w:pStyle w:val="a5"/>
        <w:ind w:left="0" w:right="-1"/>
        <w:jc w:val="both"/>
        <w:rPr>
          <w:sz w:val="28"/>
          <w:szCs w:val="28"/>
        </w:rPr>
      </w:pPr>
      <w:r w:rsidRPr="001465AD">
        <w:rPr>
          <w:sz w:val="28"/>
          <w:szCs w:val="28"/>
        </w:rPr>
        <w:lastRenderedPageBreak/>
        <w:t xml:space="preserve"> Показател</w:t>
      </w:r>
      <w:r w:rsidR="005C46EC">
        <w:rPr>
          <w:sz w:val="28"/>
          <w:szCs w:val="28"/>
        </w:rPr>
        <w:t>ями</w:t>
      </w:r>
      <w:r w:rsidRPr="001465AD">
        <w:rPr>
          <w:sz w:val="28"/>
          <w:szCs w:val="28"/>
        </w:rPr>
        <w:t xml:space="preserve"> качества пре</w:t>
      </w:r>
      <w:r w:rsidR="005C46EC">
        <w:rPr>
          <w:sz w:val="28"/>
          <w:szCs w:val="28"/>
        </w:rPr>
        <w:t>доставления муниципальной услуги являются</w:t>
      </w:r>
      <w:r w:rsidRPr="001465AD">
        <w:rPr>
          <w:sz w:val="28"/>
          <w:szCs w:val="28"/>
        </w:rPr>
        <w:t>:</w:t>
      </w:r>
    </w:p>
    <w:p w:rsidR="00DD250E" w:rsidRPr="00DD250E" w:rsidRDefault="00DD250E" w:rsidP="00DD250E">
      <w:pPr>
        <w:ind w:right="-1" w:firstLine="708"/>
        <w:jc w:val="both"/>
        <w:rPr>
          <w:sz w:val="28"/>
          <w:szCs w:val="28"/>
        </w:rPr>
      </w:pPr>
      <w:r w:rsidRPr="00DD250E">
        <w:rPr>
          <w:sz w:val="28"/>
          <w:szCs w:val="28"/>
        </w:rPr>
        <w:t>1) соблюдение срока предоставления муниципальной услуги;</w:t>
      </w:r>
    </w:p>
    <w:p w:rsidR="004A61D7" w:rsidRPr="00245073" w:rsidRDefault="00DD250E" w:rsidP="00DD250E">
      <w:pPr>
        <w:pStyle w:val="a5"/>
        <w:ind w:left="0" w:right="-1" w:firstLine="709"/>
        <w:jc w:val="both"/>
        <w:rPr>
          <w:sz w:val="28"/>
          <w:szCs w:val="28"/>
        </w:rPr>
      </w:pPr>
      <w:r w:rsidRPr="001465AD">
        <w:rPr>
          <w:sz w:val="28"/>
          <w:szCs w:val="28"/>
        </w:rPr>
        <w:t>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4A61D7" w:rsidRDefault="004A61D7" w:rsidP="004A61D7">
      <w:pPr>
        <w:ind w:left="450"/>
        <w:jc w:val="center"/>
        <w:rPr>
          <w:sz w:val="28"/>
          <w:szCs w:val="28"/>
        </w:rPr>
      </w:pPr>
    </w:p>
    <w:p w:rsidR="004A61D7" w:rsidRDefault="004A61D7" w:rsidP="004A61D7">
      <w:pPr>
        <w:ind w:left="450"/>
        <w:jc w:val="center"/>
        <w:rPr>
          <w:sz w:val="28"/>
          <w:szCs w:val="28"/>
        </w:rPr>
      </w:pPr>
      <w:r>
        <w:rPr>
          <w:sz w:val="28"/>
          <w:szCs w:val="28"/>
        </w:rPr>
        <w:t>3.</w:t>
      </w:r>
      <w:r w:rsidRPr="008A0DB0">
        <w:rPr>
          <w:sz w:val="28"/>
          <w:szCs w:val="28"/>
        </w:rPr>
        <w:t>Состав, последовательность и сроки выполнения административных процедур (действий), требования к порядку их выполнения</w:t>
      </w:r>
    </w:p>
    <w:p w:rsidR="004A61D7" w:rsidRDefault="004A61D7" w:rsidP="004A61D7">
      <w:pPr>
        <w:ind w:left="450"/>
        <w:jc w:val="both"/>
        <w:rPr>
          <w:sz w:val="28"/>
          <w:szCs w:val="28"/>
        </w:rPr>
      </w:pPr>
    </w:p>
    <w:p w:rsidR="005F59C4" w:rsidRPr="001465AD" w:rsidRDefault="005F59C4" w:rsidP="00693947">
      <w:pPr>
        <w:pStyle w:val="a5"/>
        <w:tabs>
          <w:tab w:val="left" w:pos="720"/>
        </w:tabs>
        <w:ind w:left="0" w:right="-1"/>
        <w:jc w:val="both"/>
        <w:rPr>
          <w:sz w:val="28"/>
          <w:szCs w:val="28"/>
        </w:rPr>
      </w:pPr>
      <w:r>
        <w:rPr>
          <w:sz w:val="28"/>
          <w:szCs w:val="28"/>
        </w:rPr>
        <w:t xml:space="preserve">3.1. </w:t>
      </w:r>
      <w:r w:rsidRPr="001465AD">
        <w:rPr>
          <w:sz w:val="28"/>
          <w:szCs w:val="28"/>
        </w:rPr>
        <w:t>Предоставление муниципальной услуги включает в себя следующие административные процедуры:</w:t>
      </w:r>
    </w:p>
    <w:p w:rsidR="005F59C4" w:rsidRPr="001465AD" w:rsidRDefault="005F59C4" w:rsidP="005F59C4">
      <w:pPr>
        <w:tabs>
          <w:tab w:val="left" w:pos="720"/>
        </w:tabs>
        <w:autoSpaceDE w:val="0"/>
        <w:autoSpaceDN w:val="0"/>
        <w:adjustRightInd w:val="0"/>
        <w:ind w:firstLine="720"/>
        <w:jc w:val="both"/>
        <w:outlineLvl w:val="2"/>
        <w:rPr>
          <w:sz w:val="28"/>
          <w:szCs w:val="28"/>
        </w:rPr>
      </w:pPr>
      <w:r w:rsidRPr="001465AD">
        <w:rPr>
          <w:sz w:val="28"/>
          <w:szCs w:val="28"/>
        </w:rPr>
        <w:t xml:space="preserve">1) прием и регистрация документов; </w:t>
      </w:r>
    </w:p>
    <w:p w:rsidR="005F59C4" w:rsidRPr="001465AD" w:rsidRDefault="005F59C4" w:rsidP="005F59C4">
      <w:pPr>
        <w:pStyle w:val="a5"/>
        <w:ind w:left="0" w:right="-1" w:firstLine="709"/>
        <w:jc w:val="both"/>
        <w:rPr>
          <w:color w:val="000000"/>
          <w:sz w:val="28"/>
          <w:szCs w:val="28"/>
        </w:rPr>
      </w:pPr>
      <w:r w:rsidRPr="001465AD">
        <w:rPr>
          <w:sz w:val="28"/>
          <w:szCs w:val="28"/>
        </w:rPr>
        <w:t xml:space="preserve">2) </w:t>
      </w:r>
      <w:r w:rsidRPr="001465AD">
        <w:rPr>
          <w:color w:val="000000"/>
          <w:sz w:val="28"/>
          <w:szCs w:val="28"/>
        </w:rPr>
        <w:t xml:space="preserve">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w:t>
      </w:r>
      <w:r w:rsidRPr="001465AD">
        <w:rPr>
          <w:sz w:val="28"/>
          <w:szCs w:val="28"/>
        </w:rPr>
        <w:t>если заявитель не представил указанные документы самостоятельно</w:t>
      </w:r>
      <w:r w:rsidRPr="001465AD">
        <w:rPr>
          <w:color w:val="000000"/>
          <w:sz w:val="28"/>
          <w:szCs w:val="28"/>
        </w:rPr>
        <w:t>;</w:t>
      </w:r>
    </w:p>
    <w:p w:rsidR="005F59C4" w:rsidRPr="001465AD" w:rsidRDefault="005F59C4" w:rsidP="005F59C4">
      <w:pPr>
        <w:tabs>
          <w:tab w:val="left" w:pos="720"/>
        </w:tabs>
        <w:autoSpaceDE w:val="0"/>
        <w:autoSpaceDN w:val="0"/>
        <w:adjustRightInd w:val="0"/>
        <w:ind w:firstLine="720"/>
        <w:jc w:val="both"/>
        <w:outlineLvl w:val="2"/>
        <w:rPr>
          <w:sz w:val="28"/>
          <w:szCs w:val="28"/>
        </w:rPr>
      </w:pPr>
      <w:r w:rsidRPr="001465AD">
        <w:rPr>
          <w:sz w:val="28"/>
          <w:szCs w:val="28"/>
        </w:rPr>
        <w:t>3) проверка наличия документов, подготовка проекта разрешения на строительство либо уведомления об отказе в выдаче разрешения на строительство;</w:t>
      </w:r>
    </w:p>
    <w:p w:rsidR="005F59C4" w:rsidRPr="001465AD" w:rsidRDefault="005F59C4" w:rsidP="005F59C4">
      <w:pPr>
        <w:tabs>
          <w:tab w:val="left" w:pos="720"/>
        </w:tabs>
        <w:autoSpaceDE w:val="0"/>
        <w:autoSpaceDN w:val="0"/>
        <w:adjustRightInd w:val="0"/>
        <w:ind w:firstLine="720"/>
        <w:jc w:val="both"/>
        <w:outlineLvl w:val="2"/>
        <w:rPr>
          <w:sz w:val="28"/>
          <w:szCs w:val="28"/>
        </w:rPr>
      </w:pPr>
      <w:r w:rsidRPr="001465AD">
        <w:rPr>
          <w:sz w:val="28"/>
          <w:szCs w:val="28"/>
        </w:rPr>
        <w:t>4) принятие решения о предоставлении разрешения на строительство либо уведомления об отказе в предоставлении разрешения на строительство;</w:t>
      </w:r>
    </w:p>
    <w:p w:rsidR="005F59C4" w:rsidRPr="001465AD" w:rsidRDefault="005F59C4" w:rsidP="005F59C4">
      <w:pPr>
        <w:tabs>
          <w:tab w:val="left" w:pos="720"/>
        </w:tabs>
        <w:autoSpaceDE w:val="0"/>
        <w:autoSpaceDN w:val="0"/>
        <w:adjustRightInd w:val="0"/>
        <w:ind w:firstLine="720"/>
        <w:jc w:val="both"/>
        <w:outlineLvl w:val="2"/>
        <w:rPr>
          <w:sz w:val="28"/>
          <w:szCs w:val="28"/>
        </w:rPr>
      </w:pPr>
      <w:r w:rsidRPr="001465AD">
        <w:rPr>
          <w:sz w:val="28"/>
          <w:szCs w:val="28"/>
        </w:rPr>
        <w:t xml:space="preserve">5) предоставление </w:t>
      </w:r>
      <w:hyperlink r:id="rId19" w:history="1">
        <w:r w:rsidRPr="001465AD">
          <w:rPr>
            <w:sz w:val="28"/>
            <w:szCs w:val="28"/>
          </w:rPr>
          <w:t>разрешения</w:t>
        </w:r>
      </w:hyperlink>
      <w:r w:rsidRPr="001465AD">
        <w:rPr>
          <w:sz w:val="28"/>
          <w:szCs w:val="28"/>
        </w:rPr>
        <w:t xml:space="preserve"> на строительство либо </w:t>
      </w:r>
      <w:hyperlink r:id="rId20" w:history="1">
        <w:r w:rsidRPr="001465AD">
          <w:rPr>
            <w:sz w:val="28"/>
            <w:szCs w:val="28"/>
          </w:rPr>
          <w:t>уведомления</w:t>
        </w:r>
      </w:hyperlink>
      <w:r w:rsidRPr="001465AD">
        <w:rPr>
          <w:sz w:val="28"/>
          <w:szCs w:val="28"/>
        </w:rPr>
        <w:t xml:space="preserve"> об отказе в предоставлении разрешения на строительство.</w:t>
      </w:r>
    </w:p>
    <w:p w:rsidR="005F59C4" w:rsidRPr="001465AD" w:rsidRDefault="005F59C4" w:rsidP="005F59C4">
      <w:pPr>
        <w:autoSpaceDE w:val="0"/>
        <w:autoSpaceDN w:val="0"/>
        <w:adjustRightInd w:val="0"/>
        <w:ind w:firstLine="720"/>
        <w:jc w:val="both"/>
        <w:rPr>
          <w:sz w:val="28"/>
          <w:szCs w:val="28"/>
        </w:rPr>
      </w:pPr>
      <w:r w:rsidRPr="001465AD">
        <w:rPr>
          <w:sz w:val="28"/>
          <w:szCs w:val="28"/>
        </w:rPr>
        <w:t>Прием от заявителя заявления о предоставлении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w:t>
      </w:r>
    </w:p>
    <w:p w:rsidR="005F59C4" w:rsidRPr="001465AD" w:rsidRDefault="005F59C4" w:rsidP="005F59C4">
      <w:pPr>
        <w:tabs>
          <w:tab w:val="left" w:pos="720"/>
        </w:tabs>
        <w:autoSpaceDE w:val="0"/>
        <w:autoSpaceDN w:val="0"/>
        <w:adjustRightInd w:val="0"/>
        <w:ind w:firstLine="720"/>
        <w:jc w:val="both"/>
        <w:outlineLvl w:val="2"/>
        <w:rPr>
          <w:sz w:val="28"/>
          <w:szCs w:val="28"/>
        </w:rPr>
      </w:pPr>
      <w:r w:rsidRPr="001465AD">
        <w:rPr>
          <w:sz w:val="28"/>
          <w:szCs w:val="28"/>
        </w:rPr>
        <w:t xml:space="preserve">Блок-схема предоставления муниципальной услуги представлена в приложении № </w:t>
      </w:r>
      <w:r>
        <w:rPr>
          <w:sz w:val="28"/>
          <w:szCs w:val="28"/>
        </w:rPr>
        <w:t>1</w:t>
      </w:r>
      <w:r w:rsidRPr="001465AD">
        <w:rPr>
          <w:sz w:val="28"/>
          <w:szCs w:val="28"/>
        </w:rPr>
        <w:t xml:space="preserve"> к настоящему приложению.</w:t>
      </w:r>
    </w:p>
    <w:p w:rsidR="005F59C4" w:rsidRDefault="005F59C4" w:rsidP="00693947">
      <w:pPr>
        <w:autoSpaceDE w:val="0"/>
        <w:autoSpaceDN w:val="0"/>
        <w:adjustRightInd w:val="0"/>
        <w:jc w:val="both"/>
        <w:outlineLvl w:val="2"/>
        <w:rPr>
          <w:sz w:val="28"/>
          <w:szCs w:val="28"/>
        </w:rPr>
      </w:pPr>
      <w:r w:rsidRPr="001465AD">
        <w:rPr>
          <w:sz w:val="28"/>
          <w:szCs w:val="28"/>
        </w:rPr>
        <w:t xml:space="preserve">3.2. </w:t>
      </w:r>
      <w:r>
        <w:rPr>
          <w:sz w:val="28"/>
          <w:szCs w:val="28"/>
        </w:rPr>
        <w:t>Административные процедуры:</w:t>
      </w:r>
    </w:p>
    <w:p w:rsidR="005F59C4" w:rsidRPr="001465AD" w:rsidRDefault="00200048" w:rsidP="005F59C4">
      <w:pPr>
        <w:autoSpaceDE w:val="0"/>
        <w:autoSpaceDN w:val="0"/>
        <w:adjustRightInd w:val="0"/>
        <w:ind w:firstLine="720"/>
        <w:jc w:val="both"/>
        <w:outlineLvl w:val="2"/>
        <w:rPr>
          <w:sz w:val="28"/>
          <w:szCs w:val="28"/>
        </w:rPr>
      </w:pPr>
      <w:r>
        <w:rPr>
          <w:sz w:val="28"/>
          <w:szCs w:val="28"/>
        </w:rPr>
        <w:t>3.2.</w:t>
      </w:r>
      <w:r w:rsidR="005F59C4">
        <w:rPr>
          <w:sz w:val="28"/>
          <w:szCs w:val="28"/>
        </w:rPr>
        <w:t xml:space="preserve">1. </w:t>
      </w:r>
      <w:r w:rsidR="005F59C4" w:rsidRPr="001465AD">
        <w:rPr>
          <w:sz w:val="28"/>
          <w:szCs w:val="28"/>
        </w:rPr>
        <w:t>Прием и регистрация документов:</w:t>
      </w:r>
    </w:p>
    <w:p w:rsidR="005F59C4" w:rsidRPr="001465AD" w:rsidRDefault="005F59C4" w:rsidP="005F59C4">
      <w:pPr>
        <w:autoSpaceDE w:val="0"/>
        <w:autoSpaceDN w:val="0"/>
        <w:adjustRightInd w:val="0"/>
        <w:ind w:firstLine="720"/>
        <w:jc w:val="both"/>
        <w:outlineLvl w:val="2"/>
        <w:rPr>
          <w:sz w:val="28"/>
          <w:szCs w:val="28"/>
        </w:rPr>
      </w:pPr>
      <w:r w:rsidRPr="00CD73C3">
        <w:rPr>
          <w:sz w:val="28"/>
          <w:szCs w:val="28"/>
        </w:rPr>
        <w:t xml:space="preserve">1) основанием для начала административной процедуры является поступление в </w:t>
      </w:r>
      <w:r>
        <w:rPr>
          <w:sz w:val="28"/>
          <w:szCs w:val="28"/>
        </w:rPr>
        <w:t xml:space="preserve">МКУ </w:t>
      </w:r>
      <w:r w:rsidRPr="00CD73C3">
        <w:rPr>
          <w:sz w:val="28"/>
          <w:szCs w:val="28"/>
        </w:rPr>
        <w:t xml:space="preserve"> «МФЦ» </w:t>
      </w:r>
      <w:r>
        <w:rPr>
          <w:sz w:val="28"/>
          <w:szCs w:val="28"/>
        </w:rPr>
        <w:t xml:space="preserve">или </w:t>
      </w:r>
      <w:r w:rsidR="00693947">
        <w:rPr>
          <w:sz w:val="28"/>
          <w:szCs w:val="28"/>
        </w:rPr>
        <w:t>У</w:t>
      </w:r>
      <w:r>
        <w:rPr>
          <w:sz w:val="28"/>
          <w:szCs w:val="28"/>
        </w:rPr>
        <w:t>АГ</w:t>
      </w:r>
      <w:r w:rsidR="00693947">
        <w:rPr>
          <w:sz w:val="28"/>
          <w:szCs w:val="28"/>
        </w:rPr>
        <w:t>иКС</w:t>
      </w:r>
      <w:r>
        <w:rPr>
          <w:sz w:val="28"/>
          <w:szCs w:val="28"/>
        </w:rPr>
        <w:t xml:space="preserve"> </w:t>
      </w:r>
      <w:r w:rsidRPr="00CD73C3">
        <w:rPr>
          <w:sz w:val="28"/>
          <w:szCs w:val="28"/>
        </w:rPr>
        <w:t>заявления о предоставлении муниципальной услуги с приложением пакета документов;</w:t>
      </w:r>
    </w:p>
    <w:p w:rsidR="005F59C4" w:rsidRDefault="005F59C4" w:rsidP="005F59C4">
      <w:pPr>
        <w:autoSpaceDE w:val="0"/>
        <w:autoSpaceDN w:val="0"/>
        <w:adjustRightInd w:val="0"/>
        <w:ind w:firstLine="720"/>
        <w:jc w:val="both"/>
        <w:outlineLvl w:val="2"/>
        <w:rPr>
          <w:sz w:val="28"/>
          <w:szCs w:val="28"/>
        </w:rPr>
      </w:pPr>
      <w:r w:rsidRPr="001465AD">
        <w:rPr>
          <w:sz w:val="28"/>
          <w:szCs w:val="28"/>
        </w:rPr>
        <w:t xml:space="preserve">2) специалист при приеме документов осуществляет первичное рассмотрение и проверку документов; </w:t>
      </w:r>
    </w:p>
    <w:p w:rsidR="005F59C4" w:rsidRDefault="005F59C4" w:rsidP="005F59C4">
      <w:pPr>
        <w:autoSpaceDE w:val="0"/>
        <w:autoSpaceDN w:val="0"/>
        <w:adjustRightInd w:val="0"/>
        <w:ind w:firstLine="720"/>
        <w:jc w:val="both"/>
        <w:outlineLvl w:val="2"/>
        <w:rPr>
          <w:sz w:val="28"/>
          <w:szCs w:val="28"/>
        </w:rPr>
      </w:pPr>
      <w:r w:rsidRPr="001465AD">
        <w:rPr>
          <w:sz w:val="28"/>
          <w:szCs w:val="28"/>
        </w:rPr>
        <w:t>3) в случае, если представлен неполный комплект документов, специалист выясняет возможность получения недостающих документов без участия заявителя посредством межведомственного взаимодействия;</w:t>
      </w:r>
    </w:p>
    <w:p w:rsidR="005F59C4" w:rsidRPr="001465AD" w:rsidRDefault="005F59C4" w:rsidP="005F59C4">
      <w:pPr>
        <w:autoSpaceDE w:val="0"/>
        <w:autoSpaceDN w:val="0"/>
        <w:adjustRightInd w:val="0"/>
        <w:ind w:firstLine="720"/>
        <w:jc w:val="both"/>
        <w:outlineLvl w:val="2"/>
        <w:rPr>
          <w:sz w:val="28"/>
          <w:szCs w:val="28"/>
        </w:rPr>
      </w:pPr>
      <w:r w:rsidRPr="001465AD">
        <w:rPr>
          <w:sz w:val="28"/>
          <w:szCs w:val="28"/>
        </w:rPr>
        <w:t>4) если представлен полный пакет документов, а также если заявитель настаивает на приеме неполного пакета документов либо документов, не соответствующих требованиям действующего законодательства, специалист регистрирует заявление;</w:t>
      </w:r>
    </w:p>
    <w:p w:rsidR="005F59C4" w:rsidRPr="001465AD" w:rsidRDefault="005F59C4" w:rsidP="005F59C4">
      <w:pPr>
        <w:autoSpaceDE w:val="0"/>
        <w:autoSpaceDN w:val="0"/>
        <w:adjustRightInd w:val="0"/>
        <w:ind w:firstLine="720"/>
        <w:jc w:val="both"/>
        <w:outlineLvl w:val="2"/>
        <w:rPr>
          <w:sz w:val="28"/>
          <w:szCs w:val="28"/>
        </w:rPr>
      </w:pPr>
      <w:r w:rsidRPr="001465AD">
        <w:rPr>
          <w:sz w:val="28"/>
          <w:szCs w:val="28"/>
        </w:rPr>
        <w:t xml:space="preserve">5) результатом настоящей административной процедуры является формирование представленного пакета документов и направление его в </w:t>
      </w:r>
      <w:r w:rsidR="00693947">
        <w:rPr>
          <w:sz w:val="28"/>
          <w:szCs w:val="28"/>
        </w:rPr>
        <w:lastRenderedPageBreak/>
        <w:t>У</w:t>
      </w:r>
      <w:r>
        <w:rPr>
          <w:sz w:val="28"/>
          <w:szCs w:val="28"/>
        </w:rPr>
        <w:t>АГ</w:t>
      </w:r>
      <w:r w:rsidR="00693947">
        <w:rPr>
          <w:sz w:val="28"/>
          <w:szCs w:val="28"/>
        </w:rPr>
        <w:t>иКС</w:t>
      </w:r>
      <w:r>
        <w:rPr>
          <w:sz w:val="28"/>
          <w:szCs w:val="28"/>
        </w:rPr>
        <w:t xml:space="preserve"> </w:t>
      </w:r>
      <w:r w:rsidRPr="001465AD">
        <w:rPr>
          <w:sz w:val="28"/>
          <w:szCs w:val="28"/>
        </w:rPr>
        <w:t xml:space="preserve">либо обеспечение выполнения дальнейших административных процедур, предусмотренных Административным регламентом. </w:t>
      </w:r>
    </w:p>
    <w:p w:rsidR="005F59C4" w:rsidRPr="001465AD" w:rsidRDefault="005F59C4" w:rsidP="005F59C4">
      <w:pPr>
        <w:autoSpaceDE w:val="0"/>
        <w:autoSpaceDN w:val="0"/>
        <w:adjustRightInd w:val="0"/>
        <w:ind w:firstLine="720"/>
        <w:jc w:val="both"/>
        <w:outlineLvl w:val="2"/>
        <w:rPr>
          <w:sz w:val="28"/>
          <w:szCs w:val="28"/>
        </w:rPr>
      </w:pPr>
      <w:r w:rsidRPr="001465AD">
        <w:rPr>
          <w:sz w:val="28"/>
          <w:szCs w:val="28"/>
        </w:rPr>
        <w:t xml:space="preserve">Максимальный срок выполнения данного действия составляет 1 </w:t>
      </w:r>
      <w:r w:rsidR="00207A65">
        <w:rPr>
          <w:sz w:val="28"/>
          <w:szCs w:val="28"/>
        </w:rPr>
        <w:t xml:space="preserve">(один) календарный </w:t>
      </w:r>
      <w:r w:rsidRPr="001465AD">
        <w:rPr>
          <w:sz w:val="28"/>
          <w:szCs w:val="28"/>
        </w:rPr>
        <w:t>день;</w:t>
      </w:r>
    </w:p>
    <w:p w:rsidR="005F59C4" w:rsidRPr="001465AD" w:rsidRDefault="005F59C4" w:rsidP="005F59C4">
      <w:pPr>
        <w:autoSpaceDE w:val="0"/>
        <w:autoSpaceDN w:val="0"/>
        <w:adjustRightInd w:val="0"/>
        <w:ind w:firstLine="720"/>
        <w:jc w:val="both"/>
        <w:outlineLvl w:val="2"/>
        <w:rPr>
          <w:sz w:val="28"/>
          <w:szCs w:val="28"/>
        </w:rPr>
      </w:pPr>
      <w:r w:rsidRPr="001465AD">
        <w:rPr>
          <w:sz w:val="28"/>
          <w:szCs w:val="28"/>
        </w:rPr>
        <w:t>6) способом фиксации административной процедуры является оформление расписки с указанием даты и перечня документов, принятых у заявителя.</w:t>
      </w:r>
    </w:p>
    <w:p w:rsidR="005F59C4" w:rsidRPr="001465AD" w:rsidRDefault="00200048" w:rsidP="005F59C4">
      <w:pPr>
        <w:autoSpaceDE w:val="0"/>
        <w:autoSpaceDN w:val="0"/>
        <w:adjustRightInd w:val="0"/>
        <w:ind w:firstLine="709"/>
        <w:jc w:val="both"/>
        <w:outlineLvl w:val="2"/>
        <w:rPr>
          <w:color w:val="000000"/>
          <w:sz w:val="28"/>
          <w:szCs w:val="28"/>
        </w:rPr>
      </w:pPr>
      <w:r>
        <w:rPr>
          <w:sz w:val="28"/>
          <w:szCs w:val="28"/>
        </w:rPr>
        <w:t>3.2.</w:t>
      </w:r>
      <w:r w:rsidR="005F59C4">
        <w:rPr>
          <w:sz w:val="28"/>
          <w:szCs w:val="28"/>
        </w:rPr>
        <w:t>2.</w:t>
      </w:r>
      <w:r w:rsidR="005F59C4" w:rsidRPr="001465AD">
        <w:rPr>
          <w:sz w:val="28"/>
          <w:szCs w:val="28"/>
        </w:rPr>
        <w:t xml:space="preserve"> З</w:t>
      </w:r>
      <w:r w:rsidR="005F59C4" w:rsidRPr="001465AD">
        <w:rPr>
          <w:color w:val="000000"/>
          <w:sz w:val="28"/>
          <w:szCs w:val="28"/>
        </w:rPr>
        <w:t>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5F59C4" w:rsidRPr="001465AD" w:rsidRDefault="005F59C4" w:rsidP="005F59C4">
      <w:pPr>
        <w:autoSpaceDE w:val="0"/>
        <w:autoSpaceDN w:val="0"/>
        <w:adjustRightInd w:val="0"/>
        <w:ind w:firstLine="720"/>
        <w:jc w:val="both"/>
        <w:rPr>
          <w:sz w:val="28"/>
          <w:szCs w:val="28"/>
        </w:rPr>
      </w:pPr>
      <w:r w:rsidRPr="001465AD">
        <w:rPr>
          <w:sz w:val="28"/>
          <w:szCs w:val="28"/>
        </w:rPr>
        <w:t xml:space="preserve">1) 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w:t>
      </w:r>
      <w:r w:rsidRPr="001465AD">
        <w:rPr>
          <w:color w:val="000000"/>
          <w:sz w:val="28"/>
          <w:szCs w:val="28"/>
        </w:rPr>
        <w:t>в распоряжении государственных органов и могут быть получены посредствам межведомственного взаимодействия</w:t>
      </w:r>
      <w:r w:rsidRPr="001465AD">
        <w:rPr>
          <w:sz w:val="28"/>
          <w:szCs w:val="28"/>
        </w:rPr>
        <w:t>;</w:t>
      </w:r>
    </w:p>
    <w:p w:rsidR="005F59C4" w:rsidRPr="001465AD" w:rsidRDefault="005F59C4" w:rsidP="005F59C4">
      <w:pPr>
        <w:autoSpaceDE w:val="0"/>
        <w:autoSpaceDN w:val="0"/>
        <w:adjustRightInd w:val="0"/>
        <w:ind w:firstLine="709"/>
        <w:jc w:val="both"/>
        <w:outlineLvl w:val="2"/>
        <w:rPr>
          <w:sz w:val="28"/>
          <w:szCs w:val="28"/>
        </w:rPr>
      </w:pPr>
      <w:r w:rsidRPr="001465AD">
        <w:rPr>
          <w:sz w:val="28"/>
          <w:szCs w:val="28"/>
        </w:rPr>
        <w:t xml:space="preserve">2) специалист </w:t>
      </w:r>
      <w:r w:rsidR="00693947">
        <w:rPr>
          <w:sz w:val="28"/>
          <w:szCs w:val="28"/>
        </w:rPr>
        <w:t>У</w:t>
      </w:r>
      <w:r>
        <w:rPr>
          <w:sz w:val="28"/>
          <w:szCs w:val="28"/>
        </w:rPr>
        <w:t>АГ</w:t>
      </w:r>
      <w:r w:rsidR="00693947">
        <w:rPr>
          <w:sz w:val="28"/>
          <w:szCs w:val="28"/>
        </w:rPr>
        <w:t>иКС</w:t>
      </w:r>
      <w:r w:rsidRPr="001465AD">
        <w:rPr>
          <w:sz w:val="28"/>
          <w:szCs w:val="28"/>
        </w:rPr>
        <w:t xml:space="preserve"> 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муниципальной услуги. Направление запроса осуществляется по каналам единой системы межведомственного электронного взаимодействия.</w:t>
      </w:r>
    </w:p>
    <w:p w:rsidR="005F59C4" w:rsidRPr="001465AD" w:rsidRDefault="005F59C4" w:rsidP="005F59C4">
      <w:pPr>
        <w:autoSpaceDE w:val="0"/>
        <w:autoSpaceDN w:val="0"/>
        <w:adjustRightInd w:val="0"/>
        <w:ind w:firstLine="709"/>
        <w:jc w:val="both"/>
        <w:outlineLvl w:val="2"/>
        <w:rPr>
          <w:sz w:val="28"/>
          <w:szCs w:val="28"/>
        </w:rPr>
      </w:pPr>
      <w:r w:rsidRPr="001465AD">
        <w:rPr>
          <w:sz w:val="28"/>
          <w:szCs w:val="28"/>
        </w:rPr>
        <w:t xml:space="preserve">Максимальный срок выполнения данного действия составляет </w:t>
      </w:r>
      <w:r w:rsidR="00886AD1" w:rsidRPr="00886AD1">
        <w:rPr>
          <w:sz w:val="28"/>
          <w:szCs w:val="28"/>
        </w:rPr>
        <w:t>3</w:t>
      </w:r>
      <w:r w:rsidRPr="001465AD">
        <w:rPr>
          <w:sz w:val="28"/>
          <w:szCs w:val="28"/>
        </w:rPr>
        <w:t xml:space="preserve"> </w:t>
      </w:r>
      <w:r w:rsidR="00207A65">
        <w:rPr>
          <w:sz w:val="28"/>
          <w:szCs w:val="28"/>
        </w:rPr>
        <w:t>(</w:t>
      </w:r>
      <w:r w:rsidR="00886AD1" w:rsidRPr="00886AD1">
        <w:rPr>
          <w:sz w:val="28"/>
          <w:szCs w:val="28"/>
        </w:rPr>
        <w:t>три</w:t>
      </w:r>
      <w:r w:rsidR="00207A65">
        <w:rPr>
          <w:sz w:val="28"/>
          <w:szCs w:val="28"/>
        </w:rPr>
        <w:t xml:space="preserve">) календарных </w:t>
      </w:r>
      <w:r w:rsidRPr="001465AD">
        <w:rPr>
          <w:sz w:val="28"/>
          <w:szCs w:val="28"/>
        </w:rPr>
        <w:t>д</w:t>
      </w:r>
      <w:r w:rsidR="00207A65">
        <w:rPr>
          <w:sz w:val="28"/>
          <w:szCs w:val="28"/>
        </w:rPr>
        <w:t>ня</w:t>
      </w:r>
      <w:r w:rsidRPr="001465AD">
        <w:rPr>
          <w:sz w:val="28"/>
          <w:szCs w:val="28"/>
        </w:rPr>
        <w:t>;</w:t>
      </w:r>
    </w:p>
    <w:p w:rsidR="005F59C4" w:rsidRPr="001465AD" w:rsidRDefault="005F59C4" w:rsidP="005F59C4">
      <w:pPr>
        <w:autoSpaceDE w:val="0"/>
        <w:autoSpaceDN w:val="0"/>
        <w:adjustRightInd w:val="0"/>
        <w:ind w:firstLine="709"/>
        <w:jc w:val="both"/>
        <w:outlineLvl w:val="2"/>
        <w:rPr>
          <w:sz w:val="28"/>
          <w:szCs w:val="28"/>
        </w:rPr>
      </w:pPr>
      <w:r w:rsidRPr="001465AD">
        <w:rPr>
          <w:sz w:val="28"/>
          <w:szCs w:val="28"/>
        </w:rPr>
        <w:t>3) результатом административной процедуры является получение из</w:t>
      </w:r>
      <w:r w:rsidRPr="00B60B4C">
        <w:rPr>
          <w:color w:val="000000"/>
          <w:sz w:val="28"/>
          <w:szCs w:val="28"/>
        </w:rPr>
        <w:t xml:space="preserve"> </w:t>
      </w:r>
      <w:r w:rsidRPr="001465AD">
        <w:rPr>
          <w:color w:val="000000"/>
          <w:sz w:val="28"/>
          <w:szCs w:val="28"/>
        </w:rPr>
        <w:t xml:space="preserve">государственных органов, органов местного самоуправления и иных организаций, </w:t>
      </w:r>
      <w:r w:rsidRPr="001465AD">
        <w:rPr>
          <w:sz w:val="28"/>
          <w:szCs w:val="28"/>
        </w:rPr>
        <w:t xml:space="preserve"> запрашиваемых документов </w:t>
      </w:r>
      <w:r>
        <w:rPr>
          <w:sz w:val="28"/>
          <w:szCs w:val="28"/>
        </w:rPr>
        <w:t>либо отказ в их предоставлении.</w:t>
      </w:r>
    </w:p>
    <w:p w:rsidR="005F59C4" w:rsidRPr="001465AD" w:rsidRDefault="005F59C4" w:rsidP="005F59C4">
      <w:pPr>
        <w:autoSpaceDE w:val="0"/>
        <w:autoSpaceDN w:val="0"/>
        <w:adjustRightInd w:val="0"/>
        <w:ind w:firstLine="709"/>
        <w:jc w:val="both"/>
        <w:outlineLvl w:val="2"/>
        <w:rPr>
          <w:sz w:val="28"/>
          <w:szCs w:val="28"/>
        </w:rPr>
      </w:pPr>
      <w:r w:rsidRPr="001465AD">
        <w:rPr>
          <w:sz w:val="28"/>
          <w:szCs w:val="28"/>
        </w:rPr>
        <w:t>3.</w:t>
      </w:r>
      <w:r w:rsidR="00200048">
        <w:rPr>
          <w:sz w:val="28"/>
          <w:szCs w:val="28"/>
        </w:rPr>
        <w:t>2</w:t>
      </w:r>
      <w:r w:rsidRPr="001465AD">
        <w:rPr>
          <w:sz w:val="28"/>
          <w:szCs w:val="28"/>
        </w:rPr>
        <w:t>.</w:t>
      </w:r>
      <w:r w:rsidR="00200048">
        <w:rPr>
          <w:sz w:val="28"/>
          <w:szCs w:val="28"/>
        </w:rPr>
        <w:t>3.</w:t>
      </w:r>
      <w:r w:rsidRPr="001465AD">
        <w:rPr>
          <w:sz w:val="28"/>
          <w:szCs w:val="28"/>
        </w:rPr>
        <w:t xml:space="preserve"> Проверка наличия документов, подготовка проекта разрешения на строительство либо уведомления об отказе в предоставлении разрешения на строительство:</w:t>
      </w:r>
    </w:p>
    <w:p w:rsidR="005F59C4" w:rsidRPr="001465AD" w:rsidRDefault="005F59C4" w:rsidP="005F59C4">
      <w:pPr>
        <w:autoSpaceDE w:val="0"/>
        <w:autoSpaceDN w:val="0"/>
        <w:adjustRightInd w:val="0"/>
        <w:ind w:firstLine="709"/>
        <w:jc w:val="both"/>
        <w:outlineLvl w:val="2"/>
        <w:rPr>
          <w:sz w:val="28"/>
          <w:szCs w:val="28"/>
        </w:rPr>
      </w:pPr>
      <w:r w:rsidRPr="001465AD">
        <w:rPr>
          <w:sz w:val="28"/>
          <w:szCs w:val="28"/>
        </w:rPr>
        <w:t xml:space="preserve">1) основанием для начала административной процедуры является поступление ответственному исполнителю </w:t>
      </w:r>
      <w:r w:rsidR="00693947">
        <w:rPr>
          <w:sz w:val="28"/>
          <w:szCs w:val="28"/>
        </w:rPr>
        <w:t>У</w:t>
      </w:r>
      <w:r>
        <w:rPr>
          <w:sz w:val="28"/>
          <w:szCs w:val="28"/>
        </w:rPr>
        <w:t>АГ</w:t>
      </w:r>
      <w:r w:rsidR="00693947">
        <w:rPr>
          <w:sz w:val="28"/>
          <w:szCs w:val="28"/>
        </w:rPr>
        <w:t>иКС</w:t>
      </w:r>
      <w:r w:rsidRPr="001465AD">
        <w:rPr>
          <w:sz w:val="28"/>
          <w:szCs w:val="28"/>
        </w:rPr>
        <w:t xml:space="preserve"> заявления с документами; </w:t>
      </w:r>
    </w:p>
    <w:p w:rsidR="005F59C4" w:rsidRPr="001465AD" w:rsidRDefault="005F59C4" w:rsidP="005F59C4">
      <w:pPr>
        <w:autoSpaceDE w:val="0"/>
        <w:autoSpaceDN w:val="0"/>
        <w:adjustRightInd w:val="0"/>
        <w:ind w:firstLine="709"/>
        <w:jc w:val="both"/>
        <w:rPr>
          <w:sz w:val="28"/>
          <w:szCs w:val="28"/>
        </w:rPr>
      </w:pPr>
      <w:r w:rsidRPr="001465AD">
        <w:rPr>
          <w:sz w:val="28"/>
          <w:szCs w:val="28"/>
        </w:rPr>
        <w:t xml:space="preserve">2) ответственный исполнитель </w:t>
      </w:r>
      <w:r w:rsidR="00693947">
        <w:rPr>
          <w:sz w:val="28"/>
          <w:szCs w:val="28"/>
        </w:rPr>
        <w:t>У</w:t>
      </w:r>
      <w:r>
        <w:rPr>
          <w:sz w:val="28"/>
          <w:szCs w:val="28"/>
        </w:rPr>
        <w:t>АГ</w:t>
      </w:r>
      <w:r w:rsidR="00693947">
        <w:rPr>
          <w:sz w:val="28"/>
          <w:szCs w:val="28"/>
        </w:rPr>
        <w:t>иКС</w:t>
      </w:r>
      <w:r w:rsidRPr="001465AD">
        <w:rPr>
          <w:sz w:val="28"/>
          <w:szCs w:val="28"/>
        </w:rPr>
        <w:t xml:space="preserve"> проводит проверку наличия документов, необходимых для принятия решения о предоставлении разрешения на строительство;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предоставления разрешения на строительство линейного объекта требованиям проекта планировки территории и проекта межевания территории, а также красным линиям. </w:t>
      </w:r>
    </w:p>
    <w:p w:rsidR="005F59C4" w:rsidRDefault="005F59C4" w:rsidP="005F59C4">
      <w:pPr>
        <w:autoSpaceDE w:val="0"/>
        <w:autoSpaceDN w:val="0"/>
        <w:adjustRightInd w:val="0"/>
        <w:ind w:firstLine="709"/>
        <w:jc w:val="both"/>
        <w:rPr>
          <w:sz w:val="28"/>
          <w:szCs w:val="28"/>
        </w:rPr>
      </w:pPr>
      <w:r w:rsidRPr="001465AD">
        <w:rPr>
          <w:sz w:val="28"/>
          <w:szCs w:val="28"/>
        </w:rPr>
        <w:t xml:space="preserve">В случае предоставления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w:t>
      </w:r>
    </w:p>
    <w:p w:rsidR="005F59C4" w:rsidRPr="001465AD" w:rsidRDefault="005F59C4" w:rsidP="005F59C4">
      <w:pPr>
        <w:autoSpaceDE w:val="0"/>
        <w:autoSpaceDN w:val="0"/>
        <w:adjustRightInd w:val="0"/>
        <w:jc w:val="both"/>
        <w:rPr>
          <w:sz w:val="28"/>
          <w:szCs w:val="28"/>
        </w:rPr>
      </w:pPr>
      <w:r w:rsidRPr="001465AD">
        <w:rPr>
          <w:sz w:val="28"/>
          <w:szCs w:val="28"/>
        </w:rPr>
        <w:t>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5F59C4" w:rsidRPr="001465AD" w:rsidRDefault="005F59C4" w:rsidP="005F59C4">
      <w:pPr>
        <w:autoSpaceDE w:val="0"/>
        <w:autoSpaceDN w:val="0"/>
        <w:adjustRightInd w:val="0"/>
        <w:ind w:firstLine="709"/>
        <w:jc w:val="both"/>
        <w:rPr>
          <w:sz w:val="28"/>
          <w:szCs w:val="28"/>
        </w:rPr>
      </w:pPr>
      <w:r w:rsidRPr="001465AD">
        <w:rPr>
          <w:sz w:val="28"/>
          <w:szCs w:val="28"/>
        </w:rPr>
        <w:t xml:space="preserve"> Максимальный срок выполнения данного действия составляет 3</w:t>
      </w:r>
      <w:r w:rsidR="00207A65">
        <w:rPr>
          <w:sz w:val="28"/>
          <w:szCs w:val="28"/>
        </w:rPr>
        <w:t xml:space="preserve"> (три) календарных</w:t>
      </w:r>
      <w:r w:rsidRPr="001465AD">
        <w:rPr>
          <w:sz w:val="28"/>
          <w:szCs w:val="28"/>
        </w:rPr>
        <w:t xml:space="preserve"> дня;</w:t>
      </w:r>
    </w:p>
    <w:p w:rsidR="005F59C4" w:rsidRPr="001465AD" w:rsidRDefault="005F59C4" w:rsidP="005F59C4">
      <w:pPr>
        <w:autoSpaceDE w:val="0"/>
        <w:autoSpaceDN w:val="0"/>
        <w:adjustRightInd w:val="0"/>
        <w:ind w:firstLine="709"/>
        <w:jc w:val="both"/>
        <w:outlineLvl w:val="2"/>
        <w:rPr>
          <w:sz w:val="28"/>
          <w:szCs w:val="28"/>
        </w:rPr>
      </w:pPr>
      <w:r w:rsidRPr="001465AD">
        <w:rPr>
          <w:sz w:val="28"/>
          <w:szCs w:val="28"/>
        </w:rPr>
        <w:lastRenderedPageBreak/>
        <w:t xml:space="preserve">3) при наличии оснований для отказа в предоставлении муниципальной услуги ответственный исполнитель </w:t>
      </w:r>
      <w:r w:rsidR="00693947">
        <w:rPr>
          <w:sz w:val="28"/>
          <w:szCs w:val="28"/>
        </w:rPr>
        <w:t>У</w:t>
      </w:r>
      <w:r>
        <w:rPr>
          <w:sz w:val="28"/>
          <w:szCs w:val="28"/>
        </w:rPr>
        <w:t>АГ</w:t>
      </w:r>
      <w:r w:rsidR="00693947">
        <w:rPr>
          <w:sz w:val="28"/>
          <w:szCs w:val="28"/>
        </w:rPr>
        <w:t>иКС</w:t>
      </w:r>
      <w:r w:rsidRPr="001465AD">
        <w:rPr>
          <w:sz w:val="28"/>
          <w:szCs w:val="28"/>
        </w:rPr>
        <w:t xml:space="preserve"> обеспечивает подготовку уведомления об отказе в предоставлении разрешения на ввод объекта в эксплуатацию;</w:t>
      </w:r>
    </w:p>
    <w:p w:rsidR="005F59C4" w:rsidRPr="001465AD" w:rsidRDefault="005F59C4" w:rsidP="005F59C4">
      <w:pPr>
        <w:autoSpaceDE w:val="0"/>
        <w:autoSpaceDN w:val="0"/>
        <w:adjustRightInd w:val="0"/>
        <w:ind w:firstLine="709"/>
        <w:jc w:val="both"/>
        <w:outlineLvl w:val="2"/>
        <w:rPr>
          <w:sz w:val="28"/>
          <w:szCs w:val="28"/>
        </w:rPr>
      </w:pPr>
      <w:r w:rsidRPr="001465AD">
        <w:rPr>
          <w:sz w:val="28"/>
          <w:szCs w:val="28"/>
        </w:rPr>
        <w:t xml:space="preserve">4)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w:t>
      </w:r>
      <w:r w:rsidR="00693947">
        <w:rPr>
          <w:sz w:val="28"/>
          <w:szCs w:val="28"/>
        </w:rPr>
        <w:t>У</w:t>
      </w:r>
      <w:r>
        <w:rPr>
          <w:sz w:val="28"/>
          <w:szCs w:val="28"/>
        </w:rPr>
        <w:t>АГ</w:t>
      </w:r>
      <w:r w:rsidR="00693947">
        <w:rPr>
          <w:sz w:val="28"/>
          <w:szCs w:val="28"/>
        </w:rPr>
        <w:t>иКС</w:t>
      </w:r>
      <w:r w:rsidRPr="001465AD">
        <w:rPr>
          <w:sz w:val="28"/>
          <w:szCs w:val="28"/>
        </w:rPr>
        <w:t xml:space="preserve">  подготавливает проект разрешения на строительство;</w:t>
      </w:r>
    </w:p>
    <w:p w:rsidR="005F59C4" w:rsidRPr="001465AD" w:rsidRDefault="005F59C4" w:rsidP="005F59C4">
      <w:pPr>
        <w:autoSpaceDE w:val="0"/>
        <w:autoSpaceDN w:val="0"/>
        <w:adjustRightInd w:val="0"/>
        <w:ind w:firstLine="709"/>
        <w:jc w:val="both"/>
        <w:outlineLvl w:val="2"/>
        <w:rPr>
          <w:sz w:val="28"/>
          <w:szCs w:val="28"/>
        </w:rPr>
      </w:pPr>
      <w:r w:rsidRPr="001465AD">
        <w:rPr>
          <w:sz w:val="28"/>
          <w:szCs w:val="28"/>
        </w:rPr>
        <w:t>5) результатом настоящей административной процедуры является проект разрешения на строительство либо уведомления об отказе в предоставлении разрешения на строительство;</w:t>
      </w:r>
    </w:p>
    <w:p w:rsidR="005F59C4" w:rsidRPr="001465AD" w:rsidRDefault="005F59C4" w:rsidP="005F59C4">
      <w:pPr>
        <w:autoSpaceDE w:val="0"/>
        <w:autoSpaceDN w:val="0"/>
        <w:adjustRightInd w:val="0"/>
        <w:ind w:firstLine="709"/>
        <w:jc w:val="both"/>
        <w:outlineLvl w:val="2"/>
        <w:rPr>
          <w:sz w:val="28"/>
          <w:szCs w:val="28"/>
        </w:rPr>
      </w:pPr>
      <w:r w:rsidRPr="001465AD">
        <w:rPr>
          <w:sz w:val="28"/>
          <w:szCs w:val="28"/>
        </w:rPr>
        <w:t>6) способом фиксации результата административной процедуры является оформление на бумажном носителе проекта разрешения на строительство либо уведомления об отказе в предоставлении разрешения на строительство.</w:t>
      </w:r>
    </w:p>
    <w:p w:rsidR="005F59C4" w:rsidRPr="00737CBF" w:rsidRDefault="00200048" w:rsidP="005F59C4">
      <w:pPr>
        <w:autoSpaceDE w:val="0"/>
        <w:autoSpaceDN w:val="0"/>
        <w:adjustRightInd w:val="0"/>
        <w:ind w:firstLine="709"/>
        <w:jc w:val="both"/>
        <w:outlineLvl w:val="2"/>
        <w:rPr>
          <w:sz w:val="28"/>
          <w:szCs w:val="28"/>
        </w:rPr>
      </w:pPr>
      <w:r w:rsidRPr="00737CBF">
        <w:rPr>
          <w:sz w:val="28"/>
          <w:szCs w:val="28"/>
        </w:rPr>
        <w:t>3.2.4</w:t>
      </w:r>
      <w:r w:rsidR="005F59C4" w:rsidRPr="00737CBF">
        <w:rPr>
          <w:sz w:val="28"/>
          <w:szCs w:val="28"/>
        </w:rPr>
        <w:t xml:space="preserve">. Принятие решения о предоставлении разрешения на строительство либо уведомления об отказе в предоставлении разрешения на строительство: </w:t>
      </w:r>
    </w:p>
    <w:p w:rsidR="005F59C4" w:rsidRPr="00737CBF" w:rsidRDefault="005F59C4" w:rsidP="005F59C4">
      <w:pPr>
        <w:autoSpaceDE w:val="0"/>
        <w:autoSpaceDN w:val="0"/>
        <w:adjustRightInd w:val="0"/>
        <w:ind w:firstLine="708"/>
        <w:jc w:val="both"/>
        <w:outlineLvl w:val="2"/>
        <w:rPr>
          <w:sz w:val="28"/>
          <w:szCs w:val="28"/>
        </w:rPr>
      </w:pPr>
      <w:r w:rsidRPr="00737CBF">
        <w:rPr>
          <w:sz w:val="28"/>
          <w:szCs w:val="28"/>
        </w:rPr>
        <w:t>1) основанием для начала административной процедуры является оформление на бумажном носителе проекта разрешения на  строительство либо уведомления об отказе в предоставлении разрешения на строительство;</w:t>
      </w:r>
    </w:p>
    <w:p w:rsidR="005F59C4" w:rsidRPr="00737CBF" w:rsidRDefault="005F59C4" w:rsidP="005F59C4">
      <w:pPr>
        <w:autoSpaceDE w:val="0"/>
        <w:autoSpaceDN w:val="0"/>
        <w:adjustRightInd w:val="0"/>
        <w:ind w:firstLine="709"/>
        <w:jc w:val="both"/>
        <w:rPr>
          <w:sz w:val="28"/>
          <w:szCs w:val="28"/>
        </w:rPr>
      </w:pPr>
      <w:r w:rsidRPr="00737CBF">
        <w:rPr>
          <w:sz w:val="28"/>
          <w:szCs w:val="28"/>
        </w:rPr>
        <w:t xml:space="preserve">2) ответственный исполнитель </w:t>
      </w:r>
      <w:r w:rsidR="00693947" w:rsidRPr="00737CBF">
        <w:rPr>
          <w:sz w:val="28"/>
          <w:szCs w:val="28"/>
        </w:rPr>
        <w:t>У</w:t>
      </w:r>
      <w:r w:rsidRPr="00737CBF">
        <w:rPr>
          <w:sz w:val="28"/>
          <w:szCs w:val="28"/>
        </w:rPr>
        <w:t>АГ</w:t>
      </w:r>
      <w:r w:rsidR="00693947" w:rsidRPr="00737CBF">
        <w:rPr>
          <w:sz w:val="28"/>
          <w:szCs w:val="28"/>
        </w:rPr>
        <w:t>иКС</w:t>
      </w:r>
      <w:r w:rsidRPr="00737CBF">
        <w:rPr>
          <w:sz w:val="28"/>
          <w:szCs w:val="28"/>
        </w:rPr>
        <w:t xml:space="preserve"> передает проект разрешения на строительство либо уведомление об отказе  в предоставлении разрешения на строительство главному архитектору </w:t>
      </w:r>
      <w:r w:rsidR="00693947" w:rsidRPr="00737CBF">
        <w:rPr>
          <w:sz w:val="28"/>
          <w:szCs w:val="28"/>
        </w:rPr>
        <w:t>муниципального образования Сорочинский городской округ</w:t>
      </w:r>
      <w:r w:rsidRPr="00737CBF">
        <w:rPr>
          <w:sz w:val="28"/>
          <w:szCs w:val="28"/>
        </w:rPr>
        <w:t xml:space="preserve"> </w:t>
      </w:r>
      <w:r w:rsidR="00693947" w:rsidRPr="00737CBF">
        <w:rPr>
          <w:sz w:val="28"/>
          <w:szCs w:val="28"/>
        </w:rPr>
        <w:t>Оренбургской области</w:t>
      </w:r>
      <w:r w:rsidRPr="00737CBF">
        <w:rPr>
          <w:sz w:val="28"/>
          <w:szCs w:val="28"/>
        </w:rPr>
        <w:t xml:space="preserve">. </w:t>
      </w:r>
    </w:p>
    <w:p w:rsidR="005F59C4" w:rsidRPr="00737CBF" w:rsidRDefault="002A4029" w:rsidP="005F59C4">
      <w:pPr>
        <w:autoSpaceDE w:val="0"/>
        <w:autoSpaceDN w:val="0"/>
        <w:adjustRightInd w:val="0"/>
        <w:ind w:firstLine="709"/>
        <w:jc w:val="both"/>
        <w:outlineLvl w:val="2"/>
        <w:rPr>
          <w:sz w:val="28"/>
          <w:szCs w:val="28"/>
        </w:rPr>
      </w:pPr>
      <w:r w:rsidRPr="00737CBF">
        <w:rPr>
          <w:sz w:val="28"/>
          <w:szCs w:val="28"/>
        </w:rPr>
        <w:t>3</w:t>
      </w:r>
      <w:r w:rsidR="005F59C4" w:rsidRPr="00737CBF">
        <w:rPr>
          <w:sz w:val="28"/>
          <w:szCs w:val="28"/>
        </w:rPr>
        <w:t xml:space="preserve">) главный архитектор </w:t>
      </w:r>
      <w:r w:rsidR="00693947" w:rsidRPr="00737CBF">
        <w:rPr>
          <w:sz w:val="28"/>
          <w:szCs w:val="28"/>
        </w:rPr>
        <w:t>муниципального образования Сорочинский городской округ</w:t>
      </w:r>
      <w:r w:rsidR="005F59C4" w:rsidRPr="00737CBF">
        <w:rPr>
          <w:sz w:val="28"/>
          <w:szCs w:val="28"/>
        </w:rPr>
        <w:t xml:space="preserve"> </w:t>
      </w:r>
      <w:r w:rsidR="00693947" w:rsidRPr="00737CBF">
        <w:rPr>
          <w:sz w:val="28"/>
          <w:szCs w:val="28"/>
        </w:rPr>
        <w:t xml:space="preserve">Оренбургской области </w:t>
      </w:r>
      <w:r w:rsidR="005F59C4" w:rsidRPr="00737CBF">
        <w:rPr>
          <w:sz w:val="28"/>
          <w:szCs w:val="28"/>
        </w:rPr>
        <w:t xml:space="preserve">принимает решение о выдаче разрешения на строительство либо уведомления об отказе в выдаче разрешения на строительство. </w:t>
      </w:r>
    </w:p>
    <w:p w:rsidR="005F59C4" w:rsidRPr="00737CBF" w:rsidRDefault="005F59C4" w:rsidP="005F59C4">
      <w:pPr>
        <w:autoSpaceDE w:val="0"/>
        <w:autoSpaceDN w:val="0"/>
        <w:adjustRightInd w:val="0"/>
        <w:ind w:firstLine="709"/>
        <w:jc w:val="both"/>
        <w:outlineLvl w:val="2"/>
        <w:rPr>
          <w:sz w:val="28"/>
          <w:szCs w:val="28"/>
        </w:rPr>
      </w:pPr>
      <w:r w:rsidRPr="00737CBF">
        <w:rPr>
          <w:sz w:val="28"/>
          <w:szCs w:val="28"/>
        </w:rPr>
        <w:t xml:space="preserve">Максимальный срок выполнения данного действия составляет </w:t>
      </w:r>
      <w:r w:rsidR="002A4029" w:rsidRPr="00737CBF">
        <w:rPr>
          <w:sz w:val="28"/>
          <w:szCs w:val="28"/>
        </w:rPr>
        <w:t>2</w:t>
      </w:r>
      <w:r w:rsidRPr="00737CBF">
        <w:rPr>
          <w:sz w:val="28"/>
          <w:szCs w:val="28"/>
        </w:rPr>
        <w:t xml:space="preserve"> </w:t>
      </w:r>
      <w:r w:rsidR="00207A65" w:rsidRPr="00737CBF">
        <w:rPr>
          <w:sz w:val="28"/>
          <w:szCs w:val="28"/>
        </w:rPr>
        <w:t>(</w:t>
      </w:r>
      <w:r w:rsidR="002A4029" w:rsidRPr="00737CBF">
        <w:rPr>
          <w:sz w:val="28"/>
          <w:szCs w:val="28"/>
        </w:rPr>
        <w:t>два</w:t>
      </w:r>
      <w:r w:rsidR="00207A65" w:rsidRPr="00737CBF">
        <w:rPr>
          <w:sz w:val="28"/>
          <w:szCs w:val="28"/>
        </w:rPr>
        <w:t>) календарны</w:t>
      </w:r>
      <w:r w:rsidR="002A4029" w:rsidRPr="00737CBF">
        <w:rPr>
          <w:sz w:val="28"/>
          <w:szCs w:val="28"/>
        </w:rPr>
        <w:t>х</w:t>
      </w:r>
      <w:r w:rsidR="00207A65" w:rsidRPr="00737CBF">
        <w:rPr>
          <w:sz w:val="28"/>
          <w:szCs w:val="28"/>
        </w:rPr>
        <w:t xml:space="preserve"> </w:t>
      </w:r>
      <w:r w:rsidRPr="00737CBF">
        <w:rPr>
          <w:sz w:val="28"/>
          <w:szCs w:val="28"/>
        </w:rPr>
        <w:t>дн</w:t>
      </w:r>
      <w:r w:rsidR="002A4029" w:rsidRPr="00737CBF">
        <w:rPr>
          <w:sz w:val="28"/>
          <w:szCs w:val="28"/>
        </w:rPr>
        <w:t>я</w:t>
      </w:r>
      <w:r w:rsidRPr="00737CBF">
        <w:rPr>
          <w:sz w:val="28"/>
          <w:szCs w:val="28"/>
        </w:rPr>
        <w:t>;</w:t>
      </w:r>
    </w:p>
    <w:p w:rsidR="005F59C4" w:rsidRPr="00737CBF" w:rsidRDefault="002A4029" w:rsidP="005F59C4">
      <w:pPr>
        <w:autoSpaceDE w:val="0"/>
        <w:autoSpaceDN w:val="0"/>
        <w:adjustRightInd w:val="0"/>
        <w:ind w:firstLine="709"/>
        <w:jc w:val="both"/>
        <w:outlineLvl w:val="2"/>
        <w:rPr>
          <w:sz w:val="28"/>
          <w:szCs w:val="28"/>
        </w:rPr>
      </w:pPr>
      <w:r w:rsidRPr="00737CBF">
        <w:rPr>
          <w:sz w:val="28"/>
          <w:szCs w:val="28"/>
        </w:rPr>
        <w:t>4</w:t>
      </w:r>
      <w:r w:rsidR="005F59C4" w:rsidRPr="00737CBF">
        <w:rPr>
          <w:sz w:val="28"/>
          <w:szCs w:val="28"/>
        </w:rPr>
        <w:t>) результатом административной процедуры является:</w:t>
      </w:r>
    </w:p>
    <w:p w:rsidR="005F59C4" w:rsidRPr="00737CBF" w:rsidRDefault="005F59C4" w:rsidP="005F59C4">
      <w:pPr>
        <w:autoSpaceDE w:val="0"/>
        <w:autoSpaceDN w:val="0"/>
        <w:adjustRightInd w:val="0"/>
        <w:ind w:firstLine="709"/>
        <w:jc w:val="both"/>
        <w:outlineLvl w:val="2"/>
        <w:rPr>
          <w:sz w:val="28"/>
          <w:szCs w:val="28"/>
        </w:rPr>
      </w:pPr>
      <w:r w:rsidRPr="00737CBF">
        <w:rPr>
          <w:sz w:val="28"/>
          <w:szCs w:val="28"/>
        </w:rPr>
        <w:t>- подписанное разрешение на строительство;</w:t>
      </w:r>
    </w:p>
    <w:p w:rsidR="005F59C4" w:rsidRPr="00737CBF" w:rsidRDefault="005F59C4" w:rsidP="005F59C4">
      <w:pPr>
        <w:autoSpaceDE w:val="0"/>
        <w:autoSpaceDN w:val="0"/>
        <w:adjustRightInd w:val="0"/>
        <w:ind w:firstLine="709"/>
        <w:jc w:val="both"/>
        <w:outlineLvl w:val="2"/>
        <w:rPr>
          <w:sz w:val="28"/>
          <w:szCs w:val="28"/>
        </w:rPr>
      </w:pPr>
      <w:r w:rsidRPr="00737CBF">
        <w:rPr>
          <w:sz w:val="28"/>
          <w:szCs w:val="28"/>
        </w:rPr>
        <w:t>- подписанное уведомление об отказе в выдаче разрешения на строительство;</w:t>
      </w:r>
    </w:p>
    <w:p w:rsidR="005F59C4" w:rsidRPr="00737CBF" w:rsidRDefault="002A4029" w:rsidP="005F59C4">
      <w:pPr>
        <w:autoSpaceDE w:val="0"/>
        <w:autoSpaceDN w:val="0"/>
        <w:adjustRightInd w:val="0"/>
        <w:ind w:firstLine="709"/>
        <w:jc w:val="both"/>
        <w:outlineLvl w:val="2"/>
        <w:rPr>
          <w:sz w:val="28"/>
          <w:szCs w:val="28"/>
        </w:rPr>
      </w:pPr>
      <w:r w:rsidRPr="00737CBF">
        <w:rPr>
          <w:sz w:val="28"/>
          <w:szCs w:val="28"/>
        </w:rPr>
        <w:t>5</w:t>
      </w:r>
      <w:r w:rsidR="005F59C4" w:rsidRPr="00737CBF">
        <w:rPr>
          <w:sz w:val="28"/>
          <w:szCs w:val="28"/>
        </w:rPr>
        <w:t>) способом фиксации результата административной процедуры является подписанное разрешение на строительство либо уведомление об отказе в выдаче разрешения на строительство с присвоением ему регистрационного номера.</w:t>
      </w:r>
    </w:p>
    <w:p w:rsidR="005F59C4" w:rsidRPr="001465AD" w:rsidRDefault="005F59C4" w:rsidP="00F02437">
      <w:pPr>
        <w:autoSpaceDE w:val="0"/>
        <w:autoSpaceDN w:val="0"/>
        <w:adjustRightInd w:val="0"/>
        <w:jc w:val="both"/>
        <w:outlineLvl w:val="2"/>
        <w:rPr>
          <w:sz w:val="28"/>
          <w:szCs w:val="28"/>
        </w:rPr>
      </w:pPr>
      <w:r w:rsidRPr="001465AD">
        <w:rPr>
          <w:sz w:val="28"/>
          <w:szCs w:val="28"/>
        </w:rPr>
        <w:t>3.</w:t>
      </w:r>
      <w:r w:rsidR="00200048">
        <w:rPr>
          <w:sz w:val="28"/>
          <w:szCs w:val="28"/>
        </w:rPr>
        <w:t>2</w:t>
      </w:r>
      <w:r w:rsidRPr="001465AD">
        <w:rPr>
          <w:sz w:val="28"/>
          <w:szCs w:val="28"/>
        </w:rPr>
        <w:t>.</w:t>
      </w:r>
      <w:r w:rsidR="00200048">
        <w:rPr>
          <w:sz w:val="28"/>
          <w:szCs w:val="28"/>
        </w:rPr>
        <w:t>5.</w:t>
      </w:r>
      <w:r w:rsidRPr="001465AD">
        <w:rPr>
          <w:sz w:val="28"/>
          <w:szCs w:val="28"/>
        </w:rPr>
        <w:t xml:space="preserve"> </w:t>
      </w:r>
      <w:r>
        <w:rPr>
          <w:sz w:val="28"/>
          <w:szCs w:val="28"/>
        </w:rPr>
        <w:t>Выдача</w:t>
      </w:r>
      <w:r w:rsidRPr="001465AD">
        <w:rPr>
          <w:sz w:val="28"/>
          <w:szCs w:val="28"/>
        </w:rPr>
        <w:t xml:space="preserve"> </w:t>
      </w:r>
      <w:hyperlink r:id="rId21" w:history="1">
        <w:r w:rsidRPr="001465AD">
          <w:rPr>
            <w:sz w:val="28"/>
            <w:szCs w:val="28"/>
          </w:rPr>
          <w:t>разрешения</w:t>
        </w:r>
      </w:hyperlink>
      <w:r w:rsidRPr="001465AD">
        <w:rPr>
          <w:sz w:val="28"/>
          <w:szCs w:val="28"/>
        </w:rPr>
        <w:t xml:space="preserve"> на строительство либо </w:t>
      </w:r>
      <w:hyperlink r:id="rId22" w:history="1">
        <w:r w:rsidRPr="001465AD">
          <w:rPr>
            <w:sz w:val="28"/>
            <w:szCs w:val="28"/>
          </w:rPr>
          <w:t>уведомления</w:t>
        </w:r>
      </w:hyperlink>
      <w:r w:rsidRPr="001465AD">
        <w:rPr>
          <w:sz w:val="28"/>
          <w:szCs w:val="28"/>
        </w:rPr>
        <w:t xml:space="preserve"> об отказе в </w:t>
      </w:r>
      <w:r>
        <w:rPr>
          <w:sz w:val="28"/>
          <w:szCs w:val="28"/>
        </w:rPr>
        <w:t>выдаче</w:t>
      </w:r>
      <w:r w:rsidRPr="001465AD">
        <w:rPr>
          <w:sz w:val="28"/>
          <w:szCs w:val="28"/>
        </w:rPr>
        <w:t xml:space="preserve"> разрешения на строительство:</w:t>
      </w:r>
    </w:p>
    <w:p w:rsidR="005F59C4" w:rsidRDefault="005F59C4" w:rsidP="005F59C4">
      <w:pPr>
        <w:autoSpaceDE w:val="0"/>
        <w:autoSpaceDN w:val="0"/>
        <w:adjustRightInd w:val="0"/>
        <w:ind w:firstLine="709"/>
        <w:jc w:val="both"/>
        <w:outlineLvl w:val="2"/>
        <w:rPr>
          <w:sz w:val="28"/>
          <w:szCs w:val="28"/>
        </w:rPr>
      </w:pPr>
      <w:r w:rsidRPr="001465AD">
        <w:rPr>
          <w:sz w:val="28"/>
          <w:szCs w:val="28"/>
        </w:rPr>
        <w:t>1) основанием для начала административной процедуры является подписанное разрешение на строительство либо уведомлени</w:t>
      </w:r>
      <w:r>
        <w:rPr>
          <w:sz w:val="28"/>
          <w:szCs w:val="28"/>
        </w:rPr>
        <w:t>е</w:t>
      </w:r>
      <w:r w:rsidRPr="001465AD">
        <w:rPr>
          <w:sz w:val="28"/>
          <w:szCs w:val="28"/>
        </w:rPr>
        <w:t xml:space="preserve"> об отказе в </w:t>
      </w:r>
      <w:r>
        <w:rPr>
          <w:sz w:val="28"/>
          <w:szCs w:val="28"/>
        </w:rPr>
        <w:t>выдаче разрешения на строительство.</w:t>
      </w:r>
    </w:p>
    <w:p w:rsidR="005F59C4" w:rsidRPr="001465AD" w:rsidRDefault="005F59C4" w:rsidP="005F59C4">
      <w:pPr>
        <w:autoSpaceDE w:val="0"/>
        <w:autoSpaceDN w:val="0"/>
        <w:adjustRightInd w:val="0"/>
        <w:ind w:firstLine="709"/>
        <w:jc w:val="both"/>
        <w:outlineLvl w:val="2"/>
        <w:rPr>
          <w:sz w:val="28"/>
          <w:szCs w:val="28"/>
        </w:rPr>
      </w:pPr>
      <w:r w:rsidRPr="001465AD">
        <w:rPr>
          <w:sz w:val="28"/>
          <w:szCs w:val="28"/>
        </w:rPr>
        <w:t xml:space="preserve">2) </w:t>
      </w:r>
      <w:r w:rsidR="000A41EB">
        <w:rPr>
          <w:sz w:val="28"/>
          <w:szCs w:val="28"/>
        </w:rPr>
        <w:t xml:space="preserve">после подписания разрешения на строительство, либо уведомление об отказе ответственный специалист </w:t>
      </w:r>
      <w:r w:rsidR="00F02437">
        <w:rPr>
          <w:sz w:val="28"/>
          <w:szCs w:val="28"/>
        </w:rPr>
        <w:t>У</w:t>
      </w:r>
      <w:r w:rsidR="000A41EB">
        <w:rPr>
          <w:sz w:val="28"/>
          <w:szCs w:val="28"/>
        </w:rPr>
        <w:t>АГ</w:t>
      </w:r>
      <w:r w:rsidR="00F02437">
        <w:rPr>
          <w:sz w:val="28"/>
          <w:szCs w:val="28"/>
        </w:rPr>
        <w:t>иКС</w:t>
      </w:r>
      <w:r w:rsidR="000A41EB">
        <w:rPr>
          <w:sz w:val="28"/>
          <w:szCs w:val="28"/>
        </w:rPr>
        <w:t xml:space="preserve"> осуществляет его передачу заявителю лично или его отправку в установленном порядке посредством почтовой связи, либо передает в МКУ «МФЦ»</w:t>
      </w:r>
      <w:r w:rsidRPr="001465AD">
        <w:rPr>
          <w:sz w:val="28"/>
          <w:szCs w:val="28"/>
        </w:rPr>
        <w:t xml:space="preserve">. </w:t>
      </w:r>
    </w:p>
    <w:p w:rsidR="005F59C4" w:rsidRDefault="005F59C4" w:rsidP="005F59C4">
      <w:pPr>
        <w:autoSpaceDE w:val="0"/>
        <w:autoSpaceDN w:val="0"/>
        <w:adjustRightInd w:val="0"/>
        <w:ind w:firstLine="709"/>
        <w:jc w:val="both"/>
        <w:outlineLvl w:val="2"/>
        <w:rPr>
          <w:sz w:val="28"/>
          <w:szCs w:val="28"/>
        </w:rPr>
      </w:pPr>
      <w:r w:rsidRPr="001465AD">
        <w:rPr>
          <w:sz w:val="28"/>
          <w:szCs w:val="28"/>
        </w:rPr>
        <w:t>Максимальный срок выполнения данного действия составляет 1</w:t>
      </w:r>
      <w:r w:rsidR="00207A65">
        <w:rPr>
          <w:sz w:val="28"/>
          <w:szCs w:val="28"/>
        </w:rPr>
        <w:t xml:space="preserve"> (один) календарный</w:t>
      </w:r>
      <w:r w:rsidRPr="001465AD">
        <w:rPr>
          <w:sz w:val="28"/>
          <w:szCs w:val="28"/>
        </w:rPr>
        <w:t xml:space="preserve"> день;</w:t>
      </w:r>
    </w:p>
    <w:p w:rsidR="005F59C4" w:rsidRPr="00F56EC2" w:rsidRDefault="005F59C4" w:rsidP="005F59C4">
      <w:pPr>
        <w:autoSpaceDE w:val="0"/>
        <w:autoSpaceDN w:val="0"/>
        <w:adjustRightInd w:val="0"/>
        <w:ind w:firstLine="709"/>
        <w:jc w:val="both"/>
        <w:outlineLvl w:val="2"/>
        <w:rPr>
          <w:sz w:val="28"/>
          <w:szCs w:val="28"/>
        </w:rPr>
      </w:pPr>
      <w:r w:rsidRPr="001465AD">
        <w:rPr>
          <w:sz w:val="28"/>
          <w:szCs w:val="28"/>
        </w:rPr>
        <w:lastRenderedPageBreak/>
        <w:t xml:space="preserve">3) результатом административной процедуры является </w:t>
      </w:r>
      <w:r>
        <w:rPr>
          <w:sz w:val="28"/>
          <w:szCs w:val="28"/>
        </w:rPr>
        <w:t>направление (</w:t>
      </w:r>
      <w:r w:rsidR="000A41EB">
        <w:rPr>
          <w:sz w:val="28"/>
          <w:szCs w:val="28"/>
        </w:rPr>
        <w:t>выдача</w:t>
      </w:r>
      <w:r>
        <w:rPr>
          <w:sz w:val="28"/>
          <w:szCs w:val="28"/>
        </w:rPr>
        <w:t>)</w:t>
      </w:r>
      <w:r w:rsidRPr="001465AD">
        <w:rPr>
          <w:sz w:val="28"/>
          <w:szCs w:val="28"/>
        </w:rPr>
        <w:t xml:space="preserve"> разрешения на строительство </w:t>
      </w:r>
      <w:r>
        <w:rPr>
          <w:sz w:val="28"/>
          <w:szCs w:val="28"/>
        </w:rPr>
        <w:t xml:space="preserve">либо уведомления об отказе в </w:t>
      </w:r>
      <w:r w:rsidR="000A41EB">
        <w:rPr>
          <w:sz w:val="28"/>
          <w:szCs w:val="28"/>
        </w:rPr>
        <w:t xml:space="preserve">выдаче </w:t>
      </w:r>
      <w:r>
        <w:rPr>
          <w:sz w:val="28"/>
          <w:szCs w:val="28"/>
        </w:rPr>
        <w:t>разрешения на строительство</w:t>
      </w:r>
      <w:r w:rsidRPr="00F56EC2">
        <w:rPr>
          <w:sz w:val="28"/>
          <w:szCs w:val="28"/>
        </w:rPr>
        <w:t>;</w:t>
      </w:r>
    </w:p>
    <w:p w:rsidR="005F59C4" w:rsidRPr="00F56EC2" w:rsidRDefault="005F59C4" w:rsidP="000A41EB">
      <w:pPr>
        <w:autoSpaceDE w:val="0"/>
        <w:autoSpaceDN w:val="0"/>
        <w:adjustRightInd w:val="0"/>
        <w:ind w:firstLine="709"/>
        <w:jc w:val="both"/>
        <w:rPr>
          <w:sz w:val="28"/>
          <w:szCs w:val="28"/>
        </w:rPr>
      </w:pPr>
      <w:r w:rsidRPr="00F56EC2">
        <w:rPr>
          <w:sz w:val="28"/>
          <w:szCs w:val="28"/>
        </w:rPr>
        <w:t xml:space="preserve">4) способом фиксации административной процедуры является занесение отметок об отправке  разрешения на строительство либо уведомления об отказе в </w:t>
      </w:r>
      <w:r w:rsidR="000A41EB">
        <w:rPr>
          <w:sz w:val="28"/>
          <w:szCs w:val="28"/>
        </w:rPr>
        <w:t xml:space="preserve">выдаче </w:t>
      </w:r>
      <w:r w:rsidRPr="00F56EC2">
        <w:rPr>
          <w:sz w:val="28"/>
          <w:szCs w:val="28"/>
        </w:rPr>
        <w:t xml:space="preserve"> разрешения на строительство в реестр исходящей корреспонденции.</w:t>
      </w:r>
    </w:p>
    <w:p w:rsidR="0080172C" w:rsidRDefault="0080172C" w:rsidP="000A41EB">
      <w:pPr>
        <w:rPr>
          <w:bCs/>
          <w:sz w:val="28"/>
          <w:szCs w:val="28"/>
        </w:rPr>
      </w:pPr>
    </w:p>
    <w:p w:rsidR="0080172C" w:rsidRPr="00200048" w:rsidRDefault="00200048" w:rsidP="00200048">
      <w:pPr>
        <w:ind w:left="142"/>
        <w:jc w:val="center"/>
        <w:rPr>
          <w:bCs/>
          <w:sz w:val="28"/>
          <w:szCs w:val="28"/>
        </w:rPr>
      </w:pPr>
      <w:r>
        <w:rPr>
          <w:bCs/>
          <w:sz w:val="28"/>
          <w:szCs w:val="28"/>
        </w:rPr>
        <w:t>4.</w:t>
      </w:r>
      <w:r w:rsidR="0080172C" w:rsidRPr="00200048">
        <w:rPr>
          <w:bCs/>
          <w:sz w:val="28"/>
          <w:szCs w:val="28"/>
        </w:rPr>
        <w:t>Формы контроля за исполнением административного регламента</w:t>
      </w:r>
    </w:p>
    <w:p w:rsidR="00200048" w:rsidRPr="00200048" w:rsidRDefault="00200048" w:rsidP="00200048">
      <w:pPr>
        <w:rPr>
          <w:sz w:val="28"/>
          <w:szCs w:val="28"/>
        </w:rPr>
      </w:pPr>
    </w:p>
    <w:p w:rsidR="003625B2" w:rsidRDefault="00E301CD" w:rsidP="00E301CD">
      <w:pPr>
        <w:jc w:val="both"/>
        <w:rPr>
          <w:sz w:val="28"/>
          <w:szCs w:val="28"/>
        </w:rPr>
      </w:pPr>
      <w:r>
        <w:rPr>
          <w:sz w:val="28"/>
          <w:szCs w:val="28"/>
        </w:rPr>
        <w:t>4.1.</w:t>
      </w:r>
      <w:r w:rsidR="003625B2" w:rsidRPr="009C3157">
        <w:rPr>
          <w:sz w:val="28"/>
          <w:szCs w:val="28"/>
        </w:rPr>
        <w:t xml:space="preserve">Текущий контроль за соблюдением последовательности административных действий, определенных настоящим </w:t>
      </w:r>
      <w:r w:rsidR="003625B2">
        <w:rPr>
          <w:sz w:val="28"/>
          <w:szCs w:val="28"/>
        </w:rPr>
        <w:t>А</w:t>
      </w:r>
      <w:r w:rsidR="003625B2" w:rsidRPr="009C3157">
        <w:rPr>
          <w:sz w:val="28"/>
          <w:szCs w:val="28"/>
        </w:rPr>
        <w:t>дминистративным регламентом предоставления муниципальной услуги, и принятием в ходе ее предоставления решений осуществляет главный архитектор муниципального образования Сорочинск</w:t>
      </w:r>
      <w:r w:rsidR="003625B2">
        <w:rPr>
          <w:sz w:val="28"/>
          <w:szCs w:val="28"/>
        </w:rPr>
        <w:t>ий городской округ</w:t>
      </w:r>
      <w:r w:rsidR="003625B2" w:rsidRPr="009C3157">
        <w:rPr>
          <w:sz w:val="28"/>
          <w:szCs w:val="28"/>
        </w:rPr>
        <w:t xml:space="preserve"> Оренбургской области. </w:t>
      </w:r>
    </w:p>
    <w:p w:rsidR="003625B2" w:rsidRPr="009C3157" w:rsidRDefault="00E301CD" w:rsidP="00E301CD">
      <w:pPr>
        <w:jc w:val="both"/>
        <w:rPr>
          <w:sz w:val="28"/>
          <w:szCs w:val="28"/>
        </w:rPr>
      </w:pPr>
      <w:r>
        <w:rPr>
          <w:sz w:val="28"/>
          <w:szCs w:val="28"/>
        </w:rPr>
        <w:t>4.2.</w:t>
      </w:r>
      <w:r w:rsidR="003625B2" w:rsidRPr="009C3157">
        <w:rPr>
          <w:sz w:val="28"/>
          <w:szCs w:val="28"/>
        </w:rPr>
        <w:t>Текущий контроль осуществляется посредством ежемесячного анализа принятых запросов на предоставление муниципальной услуги, количества жалоб и предложений по соблюдению и исполнению положений настоящего административного регламента, поступивших от заявителей.</w:t>
      </w:r>
      <w:bookmarkStart w:id="2" w:name="sub_42"/>
    </w:p>
    <w:p w:rsidR="003625B2" w:rsidRPr="009C3157" w:rsidRDefault="00E301CD" w:rsidP="00E301CD">
      <w:pPr>
        <w:jc w:val="both"/>
        <w:rPr>
          <w:sz w:val="28"/>
          <w:szCs w:val="28"/>
        </w:rPr>
      </w:pPr>
      <w:r>
        <w:rPr>
          <w:sz w:val="28"/>
          <w:szCs w:val="28"/>
        </w:rPr>
        <w:t>4.3.</w:t>
      </w:r>
      <w:r w:rsidR="003625B2" w:rsidRPr="009C3157">
        <w:rPr>
          <w:sz w:val="28"/>
          <w:szCs w:val="28"/>
        </w:rPr>
        <w:t>Основными задачами контроля соблюдения последовательности и сроков исполнения предоставления муниципальной услуги являются:</w:t>
      </w:r>
    </w:p>
    <w:bookmarkEnd w:id="2"/>
    <w:p w:rsidR="003625B2" w:rsidRPr="009C3157" w:rsidRDefault="003625B2" w:rsidP="003625B2">
      <w:pPr>
        <w:jc w:val="both"/>
        <w:rPr>
          <w:sz w:val="28"/>
          <w:szCs w:val="28"/>
        </w:rPr>
      </w:pPr>
      <w:r w:rsidRPr="009C3157">
        <w:rPr>
          <w:sz w:val="28"/>
          <w:szCs w:val="28"/>
        </w:rPr>
        <w:t>- проведение проверок;</w:t>
      </w:r>
    </w:p>
    <w:p w:rsidR="003625B2" w:rsidRPr="009C3157" w:rsidRDefault="003625B2" w:rsidP="003625B2">
      <w:pPr>
        <w:jc w:val="both"/>
        <w:rPr>
          <w:sz w:val="28"/>
          <w:szCs w:val="28"/>
        </w:rPr>
      </w:pPr>
      <w:r w:rsidRPr="009C3157">
        <w:rPr>
          <w:sz w:val="28"/>
          <w:szCs w:val="28"/>
        </w:rPr>
        <w:t>- выявление и установление нарушений прав заявителей при предоставлении муниципальной услуги;</w:t>
      </w:r>
    </w:p>
    <w:p w:rsidR="003625B2" w:rsidRPr="009C3157" w:rsidRDefault="003625B2" w:rsidP="003625B2">
      <w:pPr>
        <w:jc w:val="both"/>
        <w:rPr>
          <w:sz w:val="28"/>
          <w:szCs w:val="28"/>
        </w:rPr>
      </w:pPr>
      <w:r w:rsidRPr="009C3157">
        <w:rPr>
          <w:sz w:val="28"/>
          <w:szCs w:val="28"/>
        </w:rPr>
        <w:t>- принятие решения об устранении выявленных нарушений.</w:t>
      </w:r>
    </w:p>
    <w:p w:rsidR="003625B2" w:rsidRPr="009C3157" w:rsidRDefault="00E301CD" w:rsidP="00E301CD">
      <w:pPr>
        <w:tabs>
          <w:tab w:val="left" w:pos="0"/>
        </w:tabs>
        <w:jc w:val="both"/>
        <w:rPr>
          <w:sz w:val="28"/>
          <w:szCs w:val="28"/>
        </w:rPr>
      </w:pPr>
      <w:bookmarkStart w:id="3" w:name="sub_43"/>
      <w:r>
        <w:rPr>
          <w:sz w:val="28"/>
          <w:szCs w:val="28"/>
        </w:rPr>
        <w:t>4.4.</w:t>
      </w:r>
      <w:r w:rsidR="003625B2" w:rsidRPr="009C3157">
        <w:rPr>
          <w:sz w:val="28"/>
          <w:szCs w:val="28"/>
        </w:rPr>
        <w:t xml:space="preserve">Проверки могут быть плановыми, проводимыми на основании планов работы </w:t>
      </w:r>
      <w:r w:rsidR="003625B2">
        <w:rPr>
          <w:sz w:val="28"/>
          <w:szCs w:val="28"/>
        </w:rPr>
        <w:t>У</w:t>
      </w:r>
      <w:r w:rsidR="003625B2" w:rsidRPr="009C3157">
        <w:rPr>
          <w:sz w:val="28"/>
          <w:szCs w:val="28"/>
        </w:rPr>
        <w:t>АГ</w:t>
      </w:r>
      <w:r w:rsidR="003625B2">
        <w:rPr>
          <w:sz w:val="28"/>
          <w:szCs w:val="28"/>
        </w:rPr>
        <w:t>иКС</w:t>
      </w:r>
      <w:r w:rsidR="003625B2" w:rsidRPr="009C3157">
        <w:rPr>
          <w:sz w:val="28"/>
          <w:szCs w:val="28"/>
        </w:rPr>
        <w:t>, либо внеплановыми, проводимыми, в том числе по жалобе заявителей на несвоевременность, неполноту и низкое качество предоставления муниципальной услуги.</w:t>
      </w:r>
    </w:p>
    <w:bookmarkEnd w:id="3"/>
    <w:p w:rsidR="003625B2" w:rsidRPr="009C3157" w:rsidRDefault="003625B2" w:rsidP="003625B2">
      <w:pPr>
        <w:jc w:val="both"/>
        <w:rPr>
          <w:sz w:val="28"/>
          <w:szCs w:val="28"/>
        </w:rPr>
      </w:pPr>
      <w:r>
        <w:rPr>
          <w:sz w:val="28"/>
          <w:szCs w:val="28"/>
        </w:rPr>
        <w:t xml:space="preserve">4.5. </w:t>
      </w:r>
      <w:r w:rsidRPr="009C3157">
        <w:rPr>
          <w:sz w:val="28"/>
          <w:szCs w:val="28"/>
        </w:rPr>
        <w:t xml:space="preserve">Решение о проведение внеплановой проверки принимает заместитель главы </w:t>
      </w:r>
      <w:r>
        <w:rPr>
          <w:sz w:val="28"/>
          <w:szCs w:val="28"/>
        </w:rPr>
        <w:t xml:space="preserve">администрации Сорочинского городского округа </w:t>
      </w:r>
      <w:r w:rsidRPr="009C3157">
        <w:rPr>
          <w:sz w:val="28"/>
          <w:szCs w:val="28"/>
        </w:rPr>
        <w:t>по оперативному управлению муниципальн</w:t>
      </w:r>
      <w:r>
        <w:rPr>
          <w:sz w:val="28"/>
          <w:szCs w:val="28"/>
        </w:rPr>
        <w:t>ым</w:t>
      </w:r>
      <w:r w:rsidRPr="009C3157">
        <w:rPr>
          <w:sz w:val="28"/>
          <w:szCs w:val="28"/>
        </w:rPr>
        <w:t xml:space="preserve"> хозяйств</w:t>
      </w:r>
      <w:r>
        <w:rPr>
          <w:sz w:val="28"/>
          <w:szCs w:val="28"/>
        </w:rPr>
        <w:t>ом</w:t>
      </w:r>
      <w:r w:rsidRPr="009C3157">
        <w:rPr>
          <w:sz w:val="28"/>
          <w:szCs w:val="28"/>
        </w:rPr>
        <w:t xml:space="preserve"> или уполномоченное им должностное лицо.</w:t>
      </w:r>
    </w:p>
    <w:p w:rsidR="003625B2" w:rsidRPr="009C3157" w:rsidRDefault="003625B2" w:rsidP="003625B2">
      <w:pPr>
        <w:jc w:val="both"/>
        <w:rPr>
          <w:sz w:val="28"/>
          <w:szCs w:val="28"/>
        </w:rPr>
      </w:pPr>
      <w:r>
        <w:rPr>
          <w:sz w:val="28"/>
          <w:szCs w:val="28"/>
        </w:rPr>
        <w:t xml:space="preserve">4.6. </w:t>
      </w:r>
      <w:r w:rsidRPr="009C3157">
        <w:rPr>
          <w:sz w:val="28"/>
          <w:szCs w:val="28"/>
        </w:rPr>
        <w:t xml:space="preserve">Для проведения плановых проверок предоставления муниципальной услуги формируется </w:t>
      </w:r>
      <w:r>
        <w:rPr>
          <w:sz w:val="28"/>
          <w:szCs w:val="28"/>
        </w:rPr>
        <w:t>комиссия, в состав которой включаются должностные лица и работники администрации города Сорочинска</w:t>
      </w:r>
      <w:r w:rsidRPr="009C3157">
        <w:rPr>
          <w:sz w:val="28"/>
          <w:szCs w:val="28"/>
        </w:rPr>
        <w:t xml:space="preserve">. </w:t>
      </w:r>
    </w:p>
    <w:p w:rsidR="003625B2" w:rsidRDefault="003625B2" w:rsidP="003625B2">
      <w:pPr>
        <w:jc w:val="both"/>
        <w:rPr>
          <w:sz w:val="28"/>
          <w:szCs w:val="28"/>
        </w:rPr>
      </w:pPr>
      <w:r>
        <w:rPr>
          <w:sz w:val="28"/>
          <w:szCs w:val="28"/>
        </w:rPr>
        <w:t>4.7.</w:t>
      </w:r>
      <w:r w:rsidRPr="009C3157">
        <w:rPr>
          <w:sz w:val="28"/>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w:t>
      </w:r>
      <w:r>
        <w:rPr>
          <w:sz w:val="28"/>
          <w:szCs w:val="28"/>
        </w:rPr>
        <w:t>комиссии</w:t>
      </w:r>
      <w:r w:rsidRPr="009C3157">
        <w:rPr>
          <w:sz w:val="28"/>
          <w:szCs w:val="28"/>
        </w:rPr>
        <w:t>.</w:t>
      </w:r>
      <w:bookmarkStart w:id="4" w:name="sub_44"/>
    </w:p>
    <w:p w:rsidR="003625B2" w:rsidRDefault="003625B2" w:rsidP="003625B2">
      <w:pPr>
        <w:jc w:val="both"/>
        <w:rPr>
          <w:sz w:val="28"/>
          <w:szCs w:val="28"/>
        </w:rPr>
      </w:pPr>
      <w:r>
        <w:rPr>
          <w:sz w:val="28"/>
          <w:szCs w:val="28"/>
        </w:rPr>
        <w:t>4.8.</w:t>
      </w:r>
      <w:r w:rsidRPr="009C3157">
        <w:rPr>
          <w:sz w:val="28"/>
          <w:szCs w:val="28"/>
        </w:rPr>
        <w:t xml:space="preserve">По результатам проведения проверок полноты и качества предоставления муниципальной услуги, в случае выявления нарушений, </w:t>
      </w:r>
      <w:bookmarkEnd w:id="4"/>
      <w:r w:rsidRPr="009C3157">
        <w:rPr>
          <w:sz w:val="28"/>
          <w:szCs w:val="28"/>
        </w:rPr>
        <w:t xml:space="preserve">виновные лица привлекаются к </w:t>
      </w:r>
      <w:r>
        <w:rPr>
          <w:sz w:val="28"/>
          <w:szCs w:val="28"/>
        </w:rPr>
        <w:t xml:space="preserve">дисциплинарной ответственности </w:t>
      </w:r>
      <w:r w:rsidRPr="009C3157">
        <w:rPr>
          <w:sz w:val="28"/>
          <w:szCs w:val="28"/>
        </w:rPr>
        <w:t>согласно нормам действующего законодательства.</w:t>
      </w:r>
    </w:p>
    <w:p w:rsidR="003625B2" w:rsidRPr="00877005" w:rsidRDefault="003625B2" w:rsidP="003625B2">
      <w:pPr>
        <w:pStyle w:val="a5"/>
        <w:ind w:left="0" w:right="-1"/>
        <w:jc w:val="both"/>
        <w:rPr>
          <w:sz w:val="28"/>
          <w:szCs w:val="28"/>
        </w:rPr>
      </w:pPr>
      <w:r>
        <w:rPr>
          <w:sz w:val="28"/>
          <w:szCs w:val="28"/>
        </w:rPr>
        <w:t>4.9.</w:t>
      </w:r>
      <w:r w:rsidRPr="00A7311D">
        <w:rPr>
          <w:sz w:val="28"/>
          <w:szCs w:val="28"/>
        </w:rPr>
        <w:t xml:space="preserve"> </w:t>
      </w:r>
      <w:r w:rsidRPr="00877005">
        <w:rPr>
          <w:sz w:val="28"/>
          <w:szCs w:val="28"/>
        </w:rPr>
        <w:t xml:space="preserve">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города </w:t>
      </w:r>
      <w:r>
        <w:rPr>
          <w:sz w:val="28"/>
          <w:szCs w:val="28"/>
        </w:rPr>
        <w:t>Сорочинск</w:t>
      </w:r>
      <w:r w:rsidR="00E301CD">
        <w:rPr>
          <w:sz w:val="28"/>
          <w:szCs w:val="28"/>
        </w:rPr>
        <w:t>а</w:t>
      </w:r>
      <w:r w:rsidRPr="00877005">
        <w:rPr>
          <w:sz w:val="28"/>
          <w:szCs w:val="28"/>
        </w:rPr>
        <w:t xml:space="preserve"> и через портал </w:t>
      </w:r>
      <w:r>
        <w:rPr>
          <w:sz w:val="28"/>
          <w:szCs w:val="28"/>
        </w:rPr>
        <w:t xml:space="preserve">государственных и </w:t>
      </w:r>
      <w:r w:rsidRPr="00877005">
        <w:rPr>
          <w:sz w:val="28"/>
          <w:szCs w:val="28"/>
        </w:rPr>
        <w:t>муниципальных услуг.</w:t>
      </w:r>
    </w:p>
    <w:p w:rsidR="003625B2" w:rsidRDefault="003625B2" w:rsidP="003625B2">
      <w:pPr>
        <w:pStyle w:val="a5"/>
        <w:ind w:left="0" w:right="-1" w:firstLine="708"/>
        <w:jc w:val="both"/>
        <w:rPr>
          <w:sz w:val="28"/>
          <w:szCs w:val="28"/>
        </w:rPr>
      </w:pPr>
      <w:r w:rsidRPr="00877005">
        <w:rPr>
          <w:sz w:val="28"/>
          <w:szCs w:val="28"/>
        </w:rPr>
        <w:t xml:space="preserve">Основные положения, характеризующие требования к порядку и формам контроля за исполнением Административного регламента, в том числе со стороны граждан, их объединений и организаций, устанавливаются и </w:t>
      </w:r>
      <w:r w:rsidRPr="00877005">
        <w:rPr>
          <w:sz w:val="28"/>
          <w:szCs w:val="28"/>
        </w:rPr>
        <w:lastRenderedPageBreak/>
        <w:t>определяются в соответствии с федеральными законами</w:t>
      </w:r>
      <w:r>
        <w:rPr>
          <w:sz w:val="28"/>
          <w:szCs w:val="28"/>
        </w:rPr>
        <w:t>, а также иными нормативными правовыми актами Российской Федерации.</w:t>
      </w:r>
    </w:p>
    <w:p w:rsidR="00842FB2" w:rsidRPr="00245073" w:rsidRDefault="00842FB2" w:rsidP="0080172C">
      <w:pPr>
        <w:jc w:val="both"/>
        <w:rPr>
          <w:sz w:val="28"/>
          <w:szCs w:val="28"/>
        </w:rPr>
      </w:pPr>
    </w:p>
    <w:p w:rsidR="00842FB2" w:rsidRPr="004D52E1" w:rsidRDefault="00842FB2" w:rsidP="00842FB2">
      <w:pPr>
        <w:numPr>
          <w:ilvl w:val="0"/>
          <w:numId w:val="11"/>
        </w:numPr>
        <w:jc w:val="center"/>
        <w:rPr>
          <w:bCs/>
          <w:sz w:val="28"/>
          <w:szCs w:val="28"/>
        </w:rPr>
      </w:pPr>
      <w:r w:rsidRPr="004D52E1">
        <w:rPr>
          <w:bCs/>
          <w:sz w:val="28"/>
          <w:szCs w:val="28"/>
        </w:rPr>
        <w:t>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842FB2" w:rsidRPr="004D52E1" w:rsidRDefault="00842FB2" w:rsidP="00842FB2">
      <w:pPr>
        <w:jc w:val="center"/>
        <w:rPr>
          <w:bCs/>
          <w:sz w:val="28"/>
          <w:szCs w:val="28"/>
        </w:rPr>
      </w:pPr>
    </w:p>
    <w:p w:rsidR="008852FD" w:rsidRPr="00F50242" w:rsidRDefault="00E301CD" w:rsidP="008852FD">
      <w:pPr>
        <w:jc w:val="both"/>
        <w:rPr>
          <w:bCs/>
          <w:sz w:val="28"/>
          <w:szCs w:val="28"/>
        </w:rPr>
      </w:pPr>
      <w:r>
        <w:rPr>
          <w:bCs/>
          <w:sz w:val="28"/>
          <w:szCs w:val="28"/>
        </w:rPr>
        <w:t>5.1.</w:t>
      </w:r>
      <w:r w:rsidR="008852FD" w:rsidRPr="00F50242">
        <w:rPr>
          <w:bCs/>
          <w:sz w:val="28"/>
          <w:szCs w:val="28"/>
        </w:rPr>
        <w:t>Обжаловать действия (бездействия) должностных лиц при предоставлении муниципальной услуги может любое лицо, являющееся получателем муниципальной услуги либо иной уполномоченный орган (лицо) в соответствии с законодательством Российской Федерации.</w:t>
      </w:r>
    </w:p>
    <w:p w:rsidR="008852FD" w:rsidRPr="00F50242" w:rsidRDefault="008852FD" w:rsidP="008852FD">
      <w:pPr>
        <w:jc w:val="both"/>
        <w:rPr>
          <w:bCs/>
          <w:sz w:val="28"/>
          <w:szCs w:val="28"/>
        </w:rPr>
      </w:pPr>
      <w:r w:rsidRPr="00F50242">
        <w:rPr>
          <w:bCs/>
          <w:sz w:val="28"/>
          <w:szCs w:val="28"/>
        </w:rPr>
        <w:t>5.2. Предмет досудебного обжалования:</w:t>
      </w:r>
    </w:p>
    <w:p w:rsidR="008852FD" w:rsidRPr="00F50242" w:rsidRDefault="008852FD" w:rsidP="008852FD">
      <w:pPr>
        <w:jc w:val="both"/>
        <w:rPr>
          <w:bCs/>
          <w:sz w:val="28"/>
          <w:szCs w:val="28"/>
        </w:rPr>
      </w:pPr>
      <w:r w:rsidRPr="00F50242">
        <w:rPr>
          <w:bCs/>
          <w:sz w:val="28"/>
          <w:szCs w:val="28"/>
        </w:rPr>
        <w:t>-действие (бездействие) органа, предоставляющего муниципальную услугу;</w:t>
      </w:r>
    </w:p>
    <w:p w:rsidR="008852FD" w:rsidRPr="00F50242" w:rsidRDefault="008852FD" w:rsidP="008852FD">
      <w:pPr>
        <w:jc w:val="both"/>
        <w:rPr>
          <w:bCs/>
          <w:sz w:val="28"/>
          <w:szCs w:val="28"/>
        </w:rPr>
      </w:pPr>
      <w:r w:rsidRPr="00F50242">
        <w:rPr>
          <w:bCs/>
          <w:sz w:val="28"/>
          <w:szCs w:val="28"/>
        </w:rPr>
        <w:t>-действие (бездействие) должностных лиц,</w:t>
      </w:r>
      <w:r>
        <w:rPr>
          <w:bCs/>
          <w:sz w:val="28"/>
          <w:szCs w:val="28"/>
        </w:rPr>
        <w:t xml:space="preserve"> муниципальных служащих пре</w:t>
      </w:r>
      <w:r w:rsidRPr="00F50242">
        <w:rPr>
          <w:bCs/>
          <w:sz w:val="28"/>
          <w:szCs w:val="28"/>
        </w:rPr>
        <w:t>доставляющих муниципальную услугу.</w:t>
      </w:r>
    </w:p>
    <w:p w:rsidR="008852FD" w:rsidRPr="00F50242" w:rsidRDefault="008852FD" w:rsidP="008852FD">
      <w:pPr>
        <w:jc w:val="both"/>
        <w:rPr>
          <w:bCs/>
          <w:sz w:val="28"/>
          <w:szCs w:val="28"/>
        </w:rPr>
      </w:pPr>
      <w:r w:rsidRPr="00F50242">
        <w:rPr>
          <w:bCs/>
          <w:sz w:val="28"/>
          <w:szCs w:val="28"/>
        </w:rPr>
        <w:t>5.3. Исчерпывающий перечень оснований для отказа в рассмотрении жалобы либо  приостановления ее рассмотрения.</w:t>
      </w:r>
    </w:p>
    <w:p w:rsidR="008852FD" w:rsidRPr="00F50242" w:rsidRDefault="008852FD" w:rsidP="008852FD">
      <w:pPr>
        <w:jc w:val="both"/>
        <w:rPr>
          <w:bCs/>
          <w:sz w:val="28"/>
          <w:szCs w:val="28"/>
        </w:rPr>
      </w:pPr>
      <w:r w:rsidRPr="00F50242">
        <w:rPr>
          <w:bCs/>
          <w:sz w:val="28"/>
          <w:szCs w:val="28"/>
        </w:rPr>
        <w:t>Обращение заявителей не рассматривается в случаях:</w:t>
      </w:r>
    </w:p>
    <w:p w:rsidR="008852FD" w:rsidRPr="00F50242" w:rsidRDefault="008852FD" w:rsidP="008852FD">
      <w:pPr>
        <w:jc w:val="both"/>
        <w:rPr>
          <w:bCs/>
          <w:sz w:val="28"/>
          <w:szCs w:val="28"/>
        </w:rPr>
      </w:pPr>
      <w:r w:rsidRPr="00F50242">
        <w:rPr>
          <w:bCs/>
          <w:sz w:val="28"/>
          <w:szCs w:val="28"/>
        </w:rPr>
        <w:t>-</w:t>
      </w:r>
      <w:r>
        <w:rPr>
          <w:bCs/>
          <w:sz w:val="28"/>
          <w:szCs w:val="28"/>
        </w:rPr>
        <w:t xml:space="preserve"> </w:t>
      </w:r>
      <w:r w:rsidRPr="00F50242">
        <w:rPr>
          <w:bCs/>
          <w:sz w:val="28"/>
          <w:szCs w:val="28"/>
        </w:rPr>
        <w:t>отсутствия сведений об обжалуемом решении, действии, бездействии (в чем выразилось, кем принято), о лице, обратившемся с жалобой;</w:t>
      </w:r>
    </w:p>
    <w:p w:rsidR="008852FD" w:rsidRPr="00F50242" w:rsidRDefault="008852FD" w:rsidP="008852FD">
      <w:pPr>
        <w:jc w:val="both"/>
        <w:rPr>
          <w:bCs/>
          <w:sz w:val="28"/>
          <w:szCs w:val="28"/>
        </w:rPr>
      </w:pPr>
      <w:r w:rsidRPr="00F50242">
        <w:rPr>
          <w:bCs/>
          <w:sz w:val="28"/>
          <w:szCs w:val="28"/>
        </w:rPr>
        <w:t>-</w:t>
      </w:r>
      <w:r>
        <w:rPr>
          <w:bCs/>
          <w:sz w:val="28"/>
          <w:szCs w:val="28"/>
        </w:rPr>
        <w:t xml:space="preserve"> о</w:t>
      </w:r>
      <w:r w:rsidRPr="00F50242">
        <w:rPr>
          <w:bCs/>
          <w:sz w:val="28"/>
          <w:szCs w:val="28"/>
        </w:rPr>
        <w:t>тсутствия подписи и (или) адреса заявителя;</w:t>
      </w:r>
    </w:p>
    <w:p w:rsidR="008852FD" w:rsidRPr="00F50242" w:rsidRDefault="008852FD" w:rsidP="008852FD">
      <w:pPr>
        <w:jc w:val="both"/>
        <w:rPr>
          <w:bCs/>
          <w:sz w:val="28"/>
          <w:szCs w:val="28"/>
        </w:rPr>
      </w:pPr>
      <w:r w:rsidRPr="00F50242">
        <w:rPr>
          <w:bCs/>
          <w:sz w:val="28"/>
          <w:szCs w:val="28"/>
        </w:rPr>
        <w:t>-</w:t>
      </w:r>
      <w:r>
        <w:rPr>
          <w:bCs/>
          <w:sz w:val="28"/>
          <w:szCs w:val="28"/>
        </w:rPr>
        <w:t xml:space="preserve"> </w:t>
      </w:r>
      <w:r w:rsidRPr="00F50242">
        <w:rPr>
          <w:bCs/>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 по существу поставленных в нем вопросов.</w:t>
      </w:r>
    </w:p>
    <w:p w:rsidR="008852FD" w:rsidRPr="00F50242" w:rsidRDefault="008852FD" w:rsidP="008852FD">
      <w:pPr>
        <w:jc w:val="both"/>
        <w:rPr>
          <w:bCs/>
          <w:sz w:val="28"/>
          <w:szCs w:val="28"/>
        </w:rPr>
      </w:pPr>
      <w:r w:rsidRPr="00F50242">
        <w:rPr>
          <w:bCs/>
          <w:sz w:val="28"/>
          <w:szCs w:val="28"/>
        </w:rPr>
        <w:t>-</w:t>
      </w:r>
      <w:r>
        <w:rPr>
          <w:bCs/>
          <w:sz w:val="28"/>
          <w:szCs w:val="28"/>
        </w:rPr>
        <w:t xml:space="preserve"> </w:t>
      </w:r>
      <w:r w:rsidRPr="00F50242">
        <w:rPr>
          <w:bCs/>
          <w:sz w:val="28"/>
          <w:szCs w:val="28"/>
        </w:rPr>
        <w:t>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8852FD" w:rsidRPr="00F50242" w:rsidRDefault="008852FD" w:rsidP="008852FD">
      <w:pPr>
        <w:jc w:val="both"/>
        <w:rPr>
          <w:bCs/>
          <w:sz w:val="28"/>
          <w:szCs w:val="28"/>
        </w:rPr>
      </w:pPr>
      <w:r w:rsidRPr="00F50242">
        <w:rPr>
          <w:bCs/>
          <w:sz w:val="28"/>
          <w:szCs w:val="28"/>
        </w:rPr>
        <w:t>-</w:t>
      </w:r>
      <w:r>
        <w:rPr>
          <w:bCs/>
          <w:sz w:val="28"/>
          <w:szCs w:val="28"/>
        </w:rPr>
        <w:t xml:space="preserve"> </w:t>
      </w:r>
      <w:r w:rsidRPr="00F50242">
        <w:rPr>
          <w:bCs/>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 О данном решении заявитель, направивший жалобу, уведомляется в письменном виде.</w:t>
      </w:r>
    </w:p>
    <w:p w:rsidR="008852FD" w:rsidRPr="00F50242" w:rsidRDefault="008852FD" w:rsidP="008852FD">
      <w:pPr>
        <w:jc w:val="both"/>
        <w:rPr>
          <w:bCs/>
          <w:sz w:val="28"/>
          <w:szCs w:val="28"/>
        </w:rPr>
      </w:pPr>
      <w:r w:rsidRPr="00F50242">
        <w:rPr>
          <w:bCs/>
          <w:sz w:val="28"/>
          <w:szCs w:val="28"/>
        </w:rPr>
        <w:t>5.4. Основанием для начала процедуры досудебного обжалования является наличие письменного обращения (жалобы) заявителя.</w:t>
      </w:r>
    </w:p>
    <w:p w:rsidR="008852FD" w:rsidRPr="00F50242" w:rsidRDefault="008852FD" w:rsidP="008852FD">
      <w:pPr>
        <w:jc w:val="both"/>
        <w:rPr>
          <w:bCs/>
          <w:sz w:val="28"/>
          <w:szCs w:val="28"/>
        </w:rPr>
      </w:pPr>
      <w:r w:rsidRPr="00F50242">
        <w:rPr>
          <w:bCs/>
          <w:sz w:val="28"/>
          <w:szCs w:val="28"/>
        </w:rPr>
        <w:t>Обращение (жалоба) заявителя в письменной форме должно содержать следующую информацию:</w:t>
      </w:r>
    </w:p>
    <w:p w:rsidR="008852FD" w:rsidRPr="00F50242" w:rsidRDefault="008852FD" w:rsidP="008852FD">
      <w:pPr>
        <w:jc w:val="both"/>
        <w:rPr>
          <w:bCs/>
          <w:sz w:val="28"/>
          <w:szCs w:val="28"/>
        </w:rPr>
      </w:pPr>
      <w:r w:rsidRPr="00F50242">
        <w:rPr>
          <w:bCs/>
          <w:sz w:val="28"/>
          <w:szCs w:val="28"/>
        </w:rPr>
        <w:t>- фамилия, имя, отчество гражданина (наименование юридического лица), которым подается жалоба, его место жительства или пребывания (нахождения);</w:t>
      </w:r>
    </w:p>
    <w:p w:rsidR="008852FD" w:rsidRPr="00F50242" w:rsidRDefault="008852FD" w:rsidP="008852FD">
      <w:pPr>
        <w:jc w:val="both"/>
        <w:rPr>
          <w:bCs/>
          <w:sz w:val="28"/>
          <w:szCs w:val="28"/>
        </w:rPr>
      </w:pPr>
      <w:r w:rsidRPr="00F50242">
        <w:rPr>
          <w:bCs/>
          <w:sz w:val="28"/>
          <w:szCs w:val="28"/>
        </w:rPr>
        <w:t>- наименование подразделения, должности, фамилии, имени и отчества работника (при наличии информации), решение, действие (бездействие) которого обжалуется;</w:t>
      </w:r>
    </w:p>
    <w:p w:rsidR="008852FD" w:rsidRPr="00F50242" w:rsidRDefault="008852FD" w:rsidP="008852FD">
      <w:pPr>
        <w:jc w:val="both"/>
        <w:rPr>
          <w:bCs/>
          <w:sz w:val="28"/>
          <w:szCs w:val="28"/>
        </w:rPr>
      </w:pPr>
      <w:r w:rsidRPr="00F50242">
        <w:rPr>
          <w:bCs/>
          <w:sz w:val="28"/>
          <w:szCs w:val="28"/>
        </w:rPr>
        <w:t xml:space="preserve"> - суть обжалуемого действия (бездействия).</w:t>
      </w:r>
    </w:p>
    <w:p w:rsidR="008852FD" w:rsidRPr="00F50242" w:rsidRDefault="008852FD" w:rsidP="008852FD">
      <w:pPr>
        <w:jc w:val="both"/>
        <w:rPr>
          <w:bCs/>
          <w:sz w:val="28"/>
          <w:szCs w:val="28"/>
        </w:rPr>
      </w:pPr>
      <w:r w:rsidRPr="00F50242">
        <w:rPr>
          <w:bCs/>
          <w:sz w:val="28"/>
          <w:szCs w:val="28"/>
        </w:rPr>
        <w:t xml:space="preserve">Дополнительно указываются: </w:t>
      </w:r>
    </w:p>
    <w:p w:rsidR="008852FD" w:rsidRPr="00F50242" w:rsidRDefault="008852FD" w:rsidP="008852FD">
      <w:pPr>
        <w:jc w:val="both"/>
        <w:rPr>
          <w:bCs/>
          <w:sz w:val="28"/>
          <w:szCs w:val="28"/>
        </w:rPr>
      </w:pPr>
      <w:r w:rsidRPr="00F50242">
        <w:rPr>
          <w:bCs/>
          <w:sz w:val="28"/>
          <w:szCs w:val="28"/>
        </w:rPr>
        <w:t>- причины несогласия с обжалуемым действием (бездействием);</w:t>
      </w:r>
    </w:p>
    <w:p w:rsidR="008852FD" w:rsidRPr="00F50242" w:rsidRDefault="008852FD" w:rsidP="008852FD">
      <w:pPr>
        <w:jc w:val="both"/>
        <w:rPr>
          <w:bCs/>
          <w:sz w:val="28"/>
          <w:szCs w:val="28"/>
        </w:rPr>
      </w:pPr>
      <w:r w:rsidRPr="00F50242">
        <w:rPr>
          <w:bCs/>
          <w:sz w:val="28"/>
          <w:szCs w:val="28"/>
        </w:rPr>
        <w:lastRenderedPageBreak/>
        <w:t>-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8852FD" w:rsidRPr="00F50242" w:rsidRDefault="008852FD" w:rsidP="008852FD">
      <w:pPr>
        <w:jc w:val="both"/>
        <w:rPr>
          <w:bCs/>
          <w:sz w:val="28"/>
          <w:szCs w:val="28"/>
        </w:rPr>
      </w:pPr>
      <w:r w:rsidRPr="00F50242">
        <w:rPr>
          <w:bCs/>
          <w:sz w:val="28"/>
          <w:szCs w:val="28"/>
        </w:rPr>
        <w:t>- иные сведения, которые заявитель считает необходимым сообщить.</w:t>
      </w:r>
    </w:p>
    <w:p w:rsidR="008852FD" w:rsidRPr="00F50242" w:rsidRDefault="008852FD" w:rsidP="008852FD">
      <w:pPr>
        <w:jc w:val="both"/>
        <w:rPr>
          <w:bCs/>
          <w:sz w:val="28"/>
          <w:szCs w:val="28"/>
        </w:rPr>
      </w:pPr>
      <w:r w:rsidRPr="00F50242">
        <w:rPr>
          <w:bCs/>
          <w:sz w:val="28"/>
          <w:szCs w:val="28"/>
        </w:rPr>
        <w:t>К жалобе должны быть приложены копии документов, подтверждающих изложенные в жалобе обстоятельства (при наличии). В таком случае в жалобе приводится перечень прилагаемых к ней документов.</w:t>
      </w:r>
    </w:p>
    <w:p w:rsidR="008852FD" w:rsidRPr="00F50242" w:rsidRDefault="008852FD" w:rsidP="008852FD">
      <w:pPr>
        <w:jc w:val="both"/>
        <w:rPr>
          <w:bCs/>
          <w:sz w:val="28"/>
          <w:szCs w:val="28"/>
        </w:rPr>
      </w:pPr>
      <w:r w:rsidRPr="00F50242">
        <w:rPr>
          <w:bCs/>
          <w:sz w:val="28"/>
          <w:szCs w:val="28"/>
        </w:rPr>
        <w:t>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rsidR="008852FD" w:rsidRPr="00F50242" w:rsidRDefault="008852FD" w:rsidP="008852FD">
      <w:pPr>
        <w:jc w:val="both"/>
        <w:rPr>
          <w:bCs/>
          <w:sz w:val="28"/>
          <w:szCs w:val="28"/>
        </w:rPr>
      </w:pPr>
      <w:r w:rsidRPr="00F50242">
        <w:rPr>
          <w:bCs/>
          <w:sz w:val="28"/>
          <w:szCs w:val="28"/>
        </w:rPr>
        <w:t>Жалоба подписывается подавшим ее заявителем (примерная форма жал</w:t>
      </w:r>
      <w:r>
        <w:rPr>
          <w:bCs/>
          <w:sz w:val="28"/>
          <w:szCs w:val="28"/>
        </w:rPr>
        <w:t xml:space="preserve">обы представлена в </w:t>
      </w:r>
      <w:r w:rsidRPr="008A161A">
        <w:rPr>
          <w:bCs/>
          <w:sz w:val="28"/>
          <w:szCs w:val="28"/>
        </w:rPr>
        <w:t>приложении №</w:t>
      </w:r>
      <w:r w:rsidR="00F03B38" w:rsidRPr="008A161A">
        <w:rPr>
          <w:bCs/>
          <w:sz w:val="28"/>
          <w:szCs w:val="28"/>
        </w:rPr>
        <w:t>4</w:t>
      </w:r>
      <w:r w:rsidRPr="00F50242">
        <w:rPr>
          <w:bCs/>
          <w:sz w:val="28"/>
          <w:szCs w:val="28"/>
        </w:rPr>
        <w:t xml:space="preserve"> к настоящему регламенту).</w:t>
      </w:r>
    </w:p>
    <w:p w:rsidR="008852FD" w:rsidRPr="00F50242" w:rsidRDefault="008852FD" w:rsidP="008852FD">
      <w:pPr>
        <w:jc w:val="both"/>
        <w:rPr>
          <w:bCs/>
          <w:sz w:val="28"/>
          <w:szCs w:val="28"/>
        </w:rPr>
      </w:pPr>
      <w:r w:rsidRPr="00F50242">
        <w:rPr>
          <w:bCs/>
          <w:sz w:val="28"/>
          <w:szCs w:val="28"/>
        </w:rPr>
        <w:t>5.5. Заявитель имеет право на получение информации и документов, необходимых для обоснования и рассмотрения жалобы.</w:t>
      </w:r>
    </w:p>
    <w:p w:rsidR="008852FD" w:rsidRPr="00F50242" w:rsidRDefault="008852FD" w:rsidP="008852FD">
      <w:pPr>
        <w:jc w:val="both"/>
        <w:rPr>
          <w:bCs/>
          <w:sz w:val="28"/>
          <w:szCs w:val="28"/>
        </w:rPr>
      </w:pPr>
      <w:r w:rsidRPr="00F50242">
        <w:rPr>
          <w:bCs/>
          <w:sz w:val="28"/>
          <w:szCs w:val="28"/>
        </w:rPr>
        <w:t xml:space="preserve">5.6. Жалоба на действия (бездействие) должностных лиц </w:t>
      </w:r>
      <w:r>
        <w:rPr>
          <w:bCs/>
          <w:sz w:val="28"/>
          <w:szCs w:val="28"/>
        </w:rPr>
        <w:t>У</w:t>
      </w:r>
      <w:r w:rsidRPr="00F50242">
        <w:rPr>
          <w:bCs/>
          <w:sz w:val="28"/>
          <w:szCs w:val="28"/>
        </w:rPr>
        <w:t>АГ</w:t>
      </w:r>
      <w:r>
        <w:rPr>
          <w:bCs/>
          <w:sz w:val="28"/>
          <w:szCs w:val="28"/>
        </w:rPr>
        <w:t>иКС</w:t>
      </w:r>
      <w:r w:rsidRPr="00F50242">
        <w:rPr>
          <w:bCs/>
          <w:sz w:val="28"/>
          <w:szCs w:val="28"/>
        </w:rPr>
        <w:t>, муниципальных служащих, непосредственно предоставляющих муниципальную услугу, принятые ими решения может быть подана в досудебном порядке:</w:t>
      </w:r>
    </w:p>
    <w:p w:rsidR="008852FD" w:rsidRPr="00F50242" w:rsidRDefault="008852FD" w:rsidP="008852FD">
      <w:pPr>
        <w:jc w:val="both"/>
        <w:rPr>
          <w:bCs/>
          <w:sz w:val="28"/>
          <w:szCs w:val="28"/>
        </w:rPr>
      </w:pPr>
      <w:r w:rsidRPr="00F50242">
        <w:rPr>
          <w:bCs/>
          <w:sz w:val="28"/>
          <w:szCs w:val="28"/>
        </w:rPr>
        <w:t>- главе администрации города;</w:t>
      </w:r>
    </w:p>
    <w:p w:rsidR="008852FD" w:rsidRPr="00F50242" w:rsidRDefault="008852FD" w:rsidP="008852FD">
      <w:pPr>
        <w:jc w:val="both"/>
        <w:rPr>
          <w:bCs/>
          <w:sz w:val="28"/>
          <w:szCs w:val="28"/>
        </w:rPr>
      </w:pPr>
      <w:r w:rsidRPr="00F50242">
        <w:rPr>
          <w:bCs/>
          <w:sz w:val="28"/>
          <w:szCs w:val="28"/>
        </w:rPr>
        <w:t>- заместителю главы администрации города, курирующему предоставление муниципальной услуги.</w:t>
      </w:r>
    </w:p>
    <w:p w:rsidR="008852FD" w:rsidRPr="00F50242" w:rsidRDefault="008852FD" w:rsidP="008852FD">
      <w:pPr>
        <w:jc w:val="both"/>
        <w:rPr>
          <w:bCs/>
          <w:sz w:val="28"/>
          <w:szCs w:val="28"/>
        </w:rPr>
      </w:pPr>
      <w:r w:rsidRPr="00F50242">
        <w:rPr>
          <w:bCs/>
          <w:sz w:val="28"/>
          <w:szCs w:val="28"/>
        </w:rPr>
        <w:t>5.7.  Письменный ответ с указанием причин отказа в рассмотрении жалобы направляется заявителю не позднее 30 (тридцати) дней с момента ее получения.</w:t>
      </w:r>
    </w:p>
    <w:p w:rsidR="008852FD" w:rsidRPr="00F50242" w:rsidRDefault="008852FD" w:rsidP="008852FD">
      <w:pPr>
        <w:jc w:val="both"/>
        <w:rPr>
          <w:bCs/>
          <w:sz w:val="28"/>
          <w:szCs w:val="28"/>
        </w:rPr>
      </w:pPr>
      <w:r w:rsidRPr="00F50242">
        <w:rPr>
          <w:bCs/>
          <w:sz w:val="28"/>
          <w:szCs w:val="28"/>
        </w:rPr>
        <w:t>Поступившая жалоба рассматривается в течение 30 (тридцати) дней со дня регистрации.</w:t>
      </w:r>
    </w:p>
    <w:p w:rsidR="008852FD" w:rsidRPr="00F50242" w:rsidRDefault="008852FD" w:rsidP="008852FD">
      <w:pPr>
        <w:ind w:firstLine="567"/>
        <w:jc w:val="both"/>
        <w:rPr>
          <w:bCs/>
          <w:sz w:val="28"/>
          <w:szCs w:val="28"/>
        </w:rPr>
      </w:pPr>
      <w:r w:rsidRPr="00F50242">
        <w:rPr>
          <w:bCs/>
          <w:sz w:val="28"/>
          <w:szCs w:val="28"/>
        </w:rPr>
        <w:t xml:space="preserve">В случае, если по обращению требуется провести проверку, срок рассмотрения жалобы может быть продлен, но не более чем на один месяц по решению главного архитектора </w:t>
      </w:r>
      <w:r>
        <w:rPr>
          <w:bCs/>
          <w:sz w:val="28"/>
          <w:szCs w:val="28"/>
        </w:rPr>
        <w:t>муниципального образования Сорочинский городской округ Оренбургской области</w:t>
      </w:r>
      <w:r w:rsidRPr="00F50242">
        <w:rPr>
          <w:bCs/>
          <w:sz w:val="28"/>
          <w:szCs w:val="28"/>
        </w:rPr>
        <w:t>. О продлении срока рассмотрения жалобы заявитель уведомляется письменно с указанием причин продления.</w:t>
      </w:r>
    </w:p>
    <w:p w:rsidR="008852FD" w:rsidRPr="00F50242" w:rsidRDefault="008852FD" w:rsidP="008852FD">
      <w:pPr>
        <w:jc w:val="both"/>
        <w:rPr>
          <w:bCs/>
          <w:sz w:val="28"/>
          <w:szCs w:val="28"/>
        </w:rPr>
      </w:pPr>
      <w:r w:rsidRPr="00F50242">
        <w:rPr>
          <w:bCs/>
          <w:sz w:val="28"/>
          <w:szCs w:val="28"/>
        </w:rPr>
        <w:t xml:space="preserve">5.8. По результатам рассмотрения жалобы должностное лицо, которому адресована  жалоба, принимает решение об удовлетворении требований заявителя и о признании неправомерными действия (бездействия), либо об отказе в удовлетворении жалобы. </w:t>
      </w:r>
    </w:p>
    <w:p w:rsidR="008852FD" w:rsidRPr="00F50242" w:rsidRDefault="008852FD" w:rsidP="008852FD">
      <w:pPr>
        <w:ind w:firstLine="567"/>
        <w:jc w:val="both"/>
        <w:rPr>
          <w:bCs/>
          <w:sz w:val="28"/>
          <w:szCs w:val="28"/>
        </w:rPr>
      </w:pPr>
      <w:r w:rsidRPr="00F50242">
        <w:rPr>
          <w:bCs/>
          <w:sz w:val="28"/>
          <w:szCs w:val="28"/>
        </w:rPr>
        <w:t xml:space="preserve">Письменный ответ, содержащий результаты рассмотрения обращения, направляется заявителю. </w:t>
      </w:r>
    </w:p>
    <w:p w:rsidR="008852FD" w:rsidRPr="00F50242" w:rsidRDefault="008852FD" w:rsidP="008852FD">
      <w:pPr>
        <w:ind w:firstLine="567"/>
        <w:jc w:val="both"/>
        <w:rPr>
          <w:bCs/>
          <w:sz w:val="28"/>
          <w:szCs w:val="28"/>
        </w:rPr>
      </w:pPr>
      <w:r w:rsidRPr="00F50242">
        <w:rPr>
          <w:bCs/>
          <w:sz w:val="28"/>
          <w:szCs w:val="28"/>
        </w:rPr>
        <w:t>Если изложенная в обращении жалоба признается обоснованной, то принимается решение о применении мер дисциплинарной ответственности к лицам, допустившим нарушение в ходе предоставления муниципальной услуги, в установленном действующим законодательством порядке.</w:t>
      </w:r>
    </w:p>
    <w:p w:rsidR="008852FD" w:rsidRPr="00F50242" w:rsidRDefault="008852FD" w:rsidP="008852FD">
      <w:pPr>
        <w:jc w:val="both"/>
        <w:rPr>
          <w:bCs/>
          <w:sz w:val="28"/>
          <w:szCs w:val="28"/>
        </w:rPr>
      </w:pPr>
    </w:p>
    <w:p w:rsidR="008852FD" w:rsidRPr="00F50242" w:rsidRDefault="008852FD" w:rsidP="008852FD">
      <w:pPr>
        <w:jc w:val="both"/>
        <w:rPr>
          <w:bCs/>
          <w:sz w:val="28"/>
          <w:szCs w:val="28"/>
        </w:rPr>
      </w:pPr>
    </w:p>
    <w:p w:rsidR="008852FD" w:rsidRPr="00F50242" w:rsidRDefault="008852FD" w:rsidP="008852FD">
      <w:pPr>
        <w:jc w:val="both"/>
        <w:rPr>
          <w:bCs/>
          <w:sz w:val="28"/>
          <w:szCs w:val="28"/>
        </w:rPr>
      </w:pPr>
    </w:p>
    <w:p w:rsidR="008852FD" w:rsidRPr="00F50242" w:rsidRDefault="008852FD" w:rsidP="008852FD">
      <w:pPr>
        <w:jc w:val="both"/>
        <w:rPr>
          <w:bCs/>
          <w:sz w:val="28"/>
          <w:szCs w:val="28"/>
        </w:rPr>
      </w:pPr>
    </w:p>
    <w:p w:rsidR="008852FD" w:rsidRDefault="008852FD" w:rsidP="000D2653">
      <w:pPr>
        <w:pStyle w:val="a7"/>
        <w:ind w:left="5103"/>
        <w:rPr>
          <w:rFonts w:ascii="Times New Roman" w:hAnsi="Times New Roman" w:cs="Times New Roman"/>
          <w:sz w:val="28"/>
          <w:szCs w:val="28"/>
        </w:rPr>
      </w:pPr>
    </w:p>
    <w:p w:rsidR="008852FD" w:rsidRDefault="008852FD" w:rsidP="000D2653">
      <w:pPr>
        <w:pStyle w:val="a7"/>
        <w:ind w:left="5103"/>
        <w:rPr>
          <w:rFonts w:ascii="Times New Roman" w:hAnsi="Times New Roman" w:cs="Times New Roman"/>
          <w:sz w:val="28"/>
          <w:szCs w:val="28"/>
        </w:rPr>
      </w:pPr>
    </w:p>
    <w:p w:rsidR="006E4F96" w:rsidRDefault="00207A65" w:rsidP="000D2653">
      <w:pPr>
        <w:pStyle w:val="a7"/>
        <w:ind w:left="5103"/>
        <w:rPr>
          <w:rFonts w:ascii="Times New Roman" w:hAnsi="Times New Roman" w:cs="Times New Roman"/>
          <w:sz w:val="28"/>
          <w:szCs w:val="28"/>
        </w:rPr>
      </w:pPr>
      <w:r>
        <w:rPr>
          <w:rFonts w:ascii="Times New Roman" w:hAnsi="Times New Roman" w:cs="Times New Roman"/>
          <w:sz w:val="28"/>
          <w:szCs w:val="28"/>
        </w:rPr>
        <w:t xml:space="preserve">     </w:t>
      </w:r>
      <w:r w:rsidR="003A09F7">
        <w:rPr>
          <w:rFonts w:ascii="Times New Roman" w:hAnsi="Times New Roman" w:cs="Times New Roman"/>
          <w:sz w:val="28"/>
          <w:szCs w:val="28"/>
        </w:rPr>
        <w:t xml:space="preserve">     </w:t>
      </w:r>
    </w:p>
    <w:p w:rsidR="006E4F96" w:rsidRDefault="006E4F96" w:rsidP="000D2653">
      <w:pPr>
        <w:pStyle w:val="a7"/>
        <w:ind w:left="5103"/>
        <w:rPr>
          <w:rFonts w:ascii="Times New Roman" w:hAnsi="Times New Roman" w:cs="Times New Roman"/>
          <w:sz w:val="28"/>
          <w:szCs w:val="28"/>
        </w:rPr>
      </w:pPr>
    </w:p>
    <w:p w:rsidR="003A09F7" w:rsidRDefault="003A09F7" w:rsidP="000D2653">
      <w:pPr>
        <w:pStyle w:val="a7"/>
        <w:ind w:left="5103"/>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B6DF4">
        <w:rPr>
          <w:rFonts w:ascii="Times New Roman" w:hAnsi="Times New Roman" w:cs="Times New Roman"/>
          <w:sz w:val="28"/>
          <w:szCs w:val="28"/>
        </w:rPr>
        <w:t xml:space="preserve">Приложение </w:t>
      </w:r>
      <w:r w:rsidR="000D2653">
        <w:rPr>
          <w:rFonts w:ascii="Times New Roman" w:hAnsi="Times New Roman" w:cs="Times New Roman"/>
          <w:sz w:val="28"/>
          <w:szCs w:val="28"/>
        </w:rPr>
        <w:t>№</w:t>
      </w:r>
      <w:r>
        <w:rPr>
          <w:rFonts w:ascii="Times New Roman" w:hAnsi="Times New Roman" w:cs="Times New Roman"/>
          <w:sz w:val="28"/>
          <w:szCs w:val="28"/>
        </w:rPr>
        <w:t>1                                                                                                                                  к Административн</w:t>
      </w:r>
      <w:r w:rsidR="00852533">
        <w:rPr>
          <w:rFonts w:ascii="Times New Roman" w:hAnsi="Times New Roman" w:cs="Times New Roman"/>
          <w:sz w:val="28"/>
          <w:szCs w:val="28"/>
        </w:rPr>
        <w:t>ому регламенту «Выдача</w:t>
      </w:r>
      <w:r>
        <w:rPr>
          <w:rFonts w:ascii="Times New Roman" w:hAnsi="Times New Roman" w:cs="Times New Roman"/>
          <w:sz w:val="28"/>
          <w:szCs w:val="28"/>
        </w:rPr>
        <w:t xml:space="preserve"> разрешения на строительство»</w:t>
      </w:r>
    </w:p>
    <w:p w:rsidR="003A09F7" w:rsidRPr="00EB6DF4" w:rsidRDefault="003A09F7" w:rsidP="006E4F96">
      <w:pPr>
        <w:ind w:right="-1"/>
        <w:rPr>
          <w:sz w:val="28"/>
          <w:szCs w:val="28"/>
        </w:rPr>
      </w:pPr>
    </w:p>
    <w:p w:rsidR="003A09F7" w:rsidRPr="00EB6DF4" w:rsidRDefault="003A09F7" w:rsidP="003A09F7">
      <w:pPr>
        <w:ind w:right="-1" w:firstLine="708"/>
        <w:jc w:val="center"/>
        <w:rPr>
          <w:sz w:val="28"/>
          <w:szCs w:val="28"/>
        </w:rPr>
      </w:pPr>
      <w:r w:rsidRPr="00EB6DF4">
        <w:rPr>
          <w:sz w:val="28"/>
          <w:szCs w:val="28"/>
        </w:rPr>
        <w:t>БЛОК-СХЕМА</w:t>
      </w:r>
    </w:p>
    <w:p w:rsidR="003A09F7" w:rsidRPr="00EB6DF4" w:rsidRDefault="003A09F7" w:rsidP="003A09F7">
      <w:pPr>
        <w:ind w:right="-1" w:firstLine="708"/>
        <w:jc w:val="center"/>
        <w:rPr>
          <w:sz w:val="28"/>
          <w:szCs w:val="28"/>
        </w:rPr>
      </w:pPr>
      <w:r w:rsidRPr="00EB6DF4">
        <w:rPr>
          <w:sz w:val="28"/>
          <w:szCs w:val="28"/>
        </w:rPr>
        <w:t>предоставления муниципальной услуги</w:t>
      </w:r>
    </w:p>
    <w:p w:rsidR="003A09F7" w:rsidRPr="00EB6DF4" w:rsidRDefault="003A09F7" w:rsidP="003A09F7">
      <w:pPr>
        <w:ind w:right="-1" w:firstLine="708"/>
        <w:jc w:val="center"/>
        <w:rPr>
          <w:sz w:val="28"/>
          <w:szCs w:val="28"/>
        </w:rPr>
      </w:pPr>
      <w:r w:rsidRPr="00EB6DF4">
        <w:rPr>
          <w:sz w:val="28"/>
          <w:szCs w:val="28"/>
        </w:rPr>
        <w:t>«</w:t>
      </w:r>
      <w:r>
        <w:rPr>
          <w:sz w:val="28"/>
          <w:szCs w:val="28"/>
        </w:rPr>
        <w:t>Выдача</w:t>
      </w:r>
      <w:r w:rsidRPr="00EB6DF4">
        <w:rPr>
          <w:sz w:val="28"/>
          <w:szCs w:val="28"/>
        </w:rPr>
        <w:t xml:space="preserve"> разрешения на строительство»</w:t>
      </w:r>
    </w:p>
    <w:p w:rsidR="003A09F7" w:rsidRPr="00EB6DF4" w:rsidRDefault="003A09F7" w:rsidP="003A09F7">
      <w:pPr>
        <w:ind w:right="-1" w:firstLine="708"/>
        <w:jc w:val="center"/>
        <w:rPr>
          <w:sz w:val="28"/>
          <w:szCs w:val="28"/>
        </w:rPr>
      </w:pPr>
    </w:p>
    <w:p w:rsidR="003A09F7" w:rsidRPr="00EB6DF4" w:rsidRDefault="00D573A1" w:rsidP="003A09F7">
      <w:pPr>
        <w:ind w:right="-1" w:firstLine="708"/>
        <w:jc w:val="center"/>
        <w:rPr>
          <w:sz w:val="28"/>
          <w:szCs w:val="28"/>
        </w:rPr>
      </w:pPr>
      <w:r>
        <w:rPr>
          <w:noProof/>
        </w:rPr>
        <w:pict>
          <v:rect id="_x0000_s1031" style="position:absolute;left:0;text-align:left;margin-left:0;margin-top:.25pt;width:514.3pt;height:45.05pt;z-index:251660288;mso-position-horizontal:center;mso-position-horizontal-relative:margin">
            <v:textbox style="mso-next-textbox:#_x0000_s1031">
              <w:txbxContent>
                <w:p w:rsidR="00E455FF" w:rsidRPr="000C1147" w:rsidRDefault="00E455FF" w:rsidP="003A09F7">
                  <w:pPr>
                    <w:spacing w:before="240" w:after="240"/>
                    <w:jc w:val="center"/>
                    <w:rPr>
                      <w:sz w:val="28"/>
                      <w:szCs w:val="28"/>
                    </w:rPr>
                  </w:pPr>
                  <w:r w:rsidRPr="000C1147">
                    <w:rPr>
                      <w:sz w:val="28"/>
                      <w:szCs w:val="28"/>
                    </w:rPr>
                    <w:t>Прием и регистрация документов</w:t>
                  </w:r>
                </w:p>
              </w:txbxContent>
            </v:textbox>
            <w10:wrap anchorx="margin"/>
          </v:rect>
        </w:pict>
      </w:r>
    </w:p>
    <w:p w:rsidR="003A09F7" w:rsidRPr="00EB6DF4" w:rsidRDefault="003A09F7" w:rsidP="003A09F7">
      <w:pPr>
        <w:ind w:right="-1" w:firstLine="708"/>
        <w:jc w:val="center"/>
        <w:rPr>
          <w:sz w:val="28"/>
          <w:szCs w:val="28"/>
        </w:rPr>
      </w:pPr>
    </w:p>
    <w:p w:rsidR="003A09F7" w:rsidRPr="00EB6DF4" w:rsidRDefault="00D573A1" w:rsidP="003A09F7">
      <w:pPr>
        <w:ind w:right="-1"/>
        <w:jc w:val="center"/>
        <w:rPr>
          <w:sz w:val="28"/>
          <w:szCs w:val="28"/>
        </w:rPr>
      </w:pPr>
      <w:r>
        <w:rPr>
          <w:noProof/>
        </w:rPr>
        <w:pict>
          <v:shapetype id="_x0000_t32" coordsize="21600,21600" o:spt="32" o:oned="t" path="m,l21600,21600e" filled="f">
            <v:path arrowok="t" fillok="f" o:connecttype="none"/>
            <o:lock v:ext="edit" shapetype="t"/>
          </v:shapetype>
          <v:shape id="_x0000_s1038" type="#_x0000_t32" style="position:absolute;left:0;text-align:left;margin-left:252pt;margin-top:13.5pt;width:0;height:25.5pt;z-index:251667456" o:connectortype="straight">
            <v:stroke endarrow="block"/>
          </v:shape>
        </w:pict>
      </w:r>
    </w:p>
    <w:p w:rsidR="003A09F7" w:rsidRPr="00EB6DF4" w:rsidRDefault="003A09F7" w:rsidP="003A09F7">
      <w:pPr>
        <w:ind w:right="-1"/>
        <w:jc w:val="center"/>
        <w:rPr>
          <w:sz w:val="28"/>
          <w:szCs w:val="28"/>
        </w:rPr>
      </w:pPr>
    </w:p>
    <w:p w:rsidR="003A09F7" w:rsidRPr="00EB6DF4" w:rsidRDefault="003A09F7" w:rsidP="003A09F7">
      <w:pPr>
        <w:ind w:right="-1"/>
        <w:jc w:val="center"/>
        <w:rPr>
          <w:sz w:val="28"/>
          <w:szCs w:val="28"/>
        </w:rPr>
      </w:pPr>
    </w:p>
    <w:p w:rsidR="003A09F7" w:rsidRPr="00EB6DF4" w:rsidRDefault="00D573A1" w:rsidP="003A09F7">
      <w:pPr>
        <w:ind w:right="-1"/>
        <w:jc w:val="center"/>
        <w:rPr>
          <w:sz w:val="28"/>
          <w:szCs w:val="28"/>
        </w:rPr>
      </w:pPr>
      <w:r>
        <w:rPr>
          <w:noProof/>
        </w:rPr>
        <w:pict>
          <v:rect id="_x0000_s1032" style="position:absolute;left:0;text-align:left;margin-left:-23.3pt;margin-top:7.1pt;width:514.3pt;height:77.3pt;z-index:251661312">
            <v:textbox style="mso-next-textbox:#_x0000_s1032">
              <w:txbxContent>
                <w:p w:rsidR="00E455FF" w:rsidRPr="000C1147" w:rsidRDefault="00E455FF" w:rsidP="003A09F7">
                  <w:pPr>
                    <w:jc w:val="center"/>
                  </w:pPr>
                  <w:r w:rsidRPr="000C1147">
                    <w:rPr>
                      <w:color w:val="000000"/>
                      <w:sz w:val="28"/>
                      <w:szCs w:val="28"/>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w:t>
                  </w:r>
                  <w:r w:rsidRPr="00B30E28">
                    <w:rPr>
                      <w:color w:val="000000"/>
                      <w:sz w:val="28"/>
                      <w:szCs w:val="28"/>
                    </w:rPr>
                    <w:t xml:space="preserve"> </w:t>
                  </w:r>
                  <w:r w:rsidRPr="000C1147">
                    <w:rPr>
                      <w:color w:val="000000"/>
                      <w:sz w:val="28"/>
                      <w:szCs w:val="28"/>
                    </w:rPr>
                    <w:t>иных организаций и которые заявитель вправе представить</w:t>
                  </w:r>
                </w:p>
              </w:txbxContent>
            </v:textbox>
          </v:rect>
        </w:pict>
      </w:r>
    </w:p>
    <w:p w:rsidR="003A09F7" w:rsidRPr="00EB6DF4" w:rsidRDefault="003A09F7" w:rsidP="003A09F7">
      <w:pPr>
        <w:ind w:right="-1"/>
        <w:jc w:val="center"/>
        <w:rPr>
          <w:sz w:val="28"/>
          <w:szCs w:val="28"/>
        </w:rPr>
      </w:pPr>
    </w:p>
    <w:p w:rsidR="003A09F7" w:rsidRPr="00EB6DF4" w:rsidRDefault="003A09F7" w:rsidP="003A09F7">
      <w:pPr>
        <w:ind w:right="-1"/>
        <w:jc w:val="center"/>
        <w:rPr>
          <w:sz w:val="28"/>
          <w:szCs w:val="28"/>
        </w:rPr>
      </w:pPr>
    </w:p>
    <w:p w:rsidR="003A09F7" w:rsidRPr="00EB6DF4" w:rsidRDefault="003A09F7" w:rsidP="003A09F7">
      <w:pPr>
        <w:ind w:right="-1"/>
        <w:jc w:val="center"/>
        <w:rPr>
          <w:sz w:val="28"/>
          <w:szCs w:val="28"/>
        </w:rPr>
      </w:pPr>
    </w:p>
    <w:p w:rsidR="003A09F7" w:rsidRPr="00EB6DF4" w:rsidRDefault="003A09F7" w:rsidP="003A09F7">
      <w:pPr>
        <w:ind w:right="-1"/>
        <w:jc w:val="center"/>
        <w:rPr>
          <w:sz w:val="28"/>
          <w:szCs w:val="28"/>
        </w:rPr>
      </w:pPr>
    </w:p>
    <w:p w:rsidR="003A09F7" w:rsidRPr="00EB6DF4" w:rsidRDefault="00D573A1" w:rsidP="003A09F7">
      <w:pPr>
        <w:ind w:right="-1"/>
        <w:jc w:val="center"/>
        <w:rPr>
          <w:sz w:val="28"/>
          <w:szCs w:val="28"/>
        </w:rPr>
      </w:pPr>
      <w:r>
        <w:rPr>
          <w:noProof/>
        </w:rPr>
        <w:pict>
          <v:shape id="_x0000_s1034" type="#_x0000_t32" style="position:absolute;left:0;text-align:left;margin-left:252pt;margin-top:4.75pt;width:0;height:20.25pt;z-index:251663360" o:connectortype="straight">
            <v:stroke endarrow="block"/>
          </v:shape>
        </w:pict>
      </w:r>
    </w:p>
    <w:p w:rsidR="003A09F7" w:rsidRPr="00EB6DF4" w:rsidRDefault="003A09F7" w:rsidP="003A09F7">
      <w:pPr>
        <w:ind w:right="-1"/>
        <w:jc w:val="center"/>
        <w:rPr>
          <w:sz w:val="28"/>
          <w:szCs w:val="28"/>
        </w:rPr>
      </w:pPr>
    </w:p>
    <w:p w:rsidR="003A09F7" w:rsidRPr="00EB6DF4" w:rsidRDefault="00D573A1" w:rsidP="003A09F7">
      <w:pPr>
        <w:ind w:right="-1"/>
        <w:jc w:val="center"/>
        <w:rPr>
          <w:sz w:val="28"/>
          <w:szCs w:val="28"/>
        </w:rPr>
      </w:pPr>
      <w:r>
        <w:rPr>
          <w:noProof/>
        </w:rPr>
        <w:pict>
          <v:rect id="_x0000_s1033" style="position:absolute;left:0;text-align:left;margin-left:-23.3pt;margin-top:4.65pt;width:514.3pt;height:57.6pt;z-index:251662336">
            <v:textbox style="mso-next-textbox:#_x0000_s1033">
              <w:txbxContent>
                <w:p w:rsidR="00E455FF" w:rsidRPr="000C1147" w:rsidRDefault="00E455FF" w:rsidP="003A09F7">
                  <w:pPr>
                    <w:jc w:val="center"/>
                  </w:pPr>
                  <w:r w:rsidRPr="000C1147">
                    <w:rPr>
                      <w:sz w:val="28"/>
                      <w:szCs w:val="28"/>
                    </w:rPr>
                    <w:t xml:space="preserve">Проверка наличия документов, подготовка проекта разрешения на строительство либо уведомления об отказе в </w:t>
                  </w:r>
                  <w:r>
                    <w:rPr>
                      <w:sz w:val="28"/>
                      <w:szCs w:val="28"/>
                    </w:rPr>
                    <w:t>предоставлении</w:t>
                  </w:r>
                  <w:r w:rsidRPr="000C1147">
                    <w:rPr>
                      <w:sz w:val="28"/>
                      <w:szCs w:val="28"/>
                    </w:rPr>
                    <w:t xml:space="preserve"> разрешения на строительство</w:t>
                  </w:r>
                </w:p>
              </w:txbxContent>
            </v:textbox>
          </v:rect>
        </w:pict>
      </w:r>
    </w:p>
    <w:p w:rsidR="003A09F7" w:rsidRPr="00EB6DF4" w:rsidRDefault="003A09F7" w:rsidP="003A09F7">
      <w:pPr>
        <w:ind w:right="-1"/>
        <w:jc w:val="center"/>
        <w:rPr>
          <w:sz w:val="28"/>
          <w:szCs w:val="28"/>
        </w:rPr>
      </w:pPr>
    </w:p>
    <w:p w:rsidR="003A09F7" w:rsidRPr="00EB6DF4" w:rsidRDefault="003A09F7" w:rsidP="003A09F7">
      <w:pPr>
        <w:ind w:right="-1"/>
        <w:jc w:val="center"/>
        <w:rPr>
          <w:sz w:val="28"/>
          <w:szCs w:val="28"/>
        </w:rPr>
      </w:pPr>
    </w:p>
    <w:p w:rsidR="003A09F7" w:rsidRPr="00EB6DF4" w:rsidRDefault="00D573A1" w:rsidP="003A09F7">
      <w:pPr>
        <w:ind w:right="-1"/>
        <w:jc w:val="center"/>
        <w:rPr>
          <w:sz w:val="28"/>
          <w:szCs w:val="28"/>
        </w:rPr>
      </w:pPr>
      <w:r>
        <w:rPr>
          <w:noProof/>
        </w:rPr>
        <w:pict>
          <v:shape id="_x0000_s1036" type="#_x0000_t32" style="position:absolute;left:0;text-align:left;margin-left:252pt;margin-top:13.95pt;width:0;height:25.5pt;z-index:251665408" o:connectortype="straight">
            <v:stroke endarrow="block"/>
          </v:shape>
        </w:pict>
      </w:r>
    </w:p>
    <w:p w:rsidR="003A09F7" w:rsidRPr="00EB6DF4" w:rsidRDefault="003A09F7" w:rsidP="003A09F7">
      <w:pPr>
        <w:ind w:right="-1"/>
        <w:jc w:val="center"/>
        <w:rPr>
          <w:sz w:val="28"/>
          <w:szCs w:val="28"/>
        </w:rPr>
      </w:pPr>
    </w:p>
    <w:p w:rsidR="003A09F7" w:rsidRPr="00EB6DF4" w:rsidRDefault="003A09F7" w:rsidP="003A09F7">
      <w:pPr>
        <w:ind w:right="-1"/>
        <w:jc w:val="center"/>
        <w:rPr>
          <w:sz w:val="28"/>
          <w:szCs w:val="28"/>
        </w:rPr>
      </w:pPr>
    </w:p>
    <w:p w:rsidR="003A09F7" w:rsidRPr="00EB6DF4" w:rsidRDefault="00D573A1" w:rsidP="003A09F7">
      <w:pPr>
        <w:ind w:right="-1"/>
        <w:jc w:val="center"/>
        <w:rPr>
          <w:sz w:val="28"/>
          <w:szCs w:val="28"/>
        </w:rPr>
      </w:pPr>
      <w:r>
        <w:rPr>
          <w:noProof/>
        </w:rPr>
        <w:pict>
          <v:rect id="_x0000_s1035" style="position:absolute;left:0;text-align:left;margin-left:-23.3pt;margin-top:1.05pt;width:507.8pt;height:57pt;z-index:251664384">
            <v:textbox style="mso-next-textbox:#_x0000_s1035">
              <w:txbxContent>
                <w:p w:rsidR="00E455FF" w:rsidRPr="000C1147" w:rsidRDefault="00E455FF" w:rsidP="003A09F7">
                  <w:pPr>
                    <w:jc w:val="center"/>
                  </w:pPr>
                  <w:r w:rsidRPr="000C1147">
                    <w:rPr>
                      <w:sz w:val="28"/>
                      <w:szCs w:val="28"/>
                    </w:rPr>
                    <w:t xml:space="preserve">Принятие решения о </w:t>
                  </w:r>
                  <w:r>
                    <w:rPr>
                      <w:sz w:val="28"/>
                      <w:szCs w:val="28"/>
                    </w:rPr>
                    <w:t xml:space="preserve">предоставлении </w:t>
                  </w:r>
                  <w:r w:rsidRPr="000C1147">
                    <w:rPr>
                      <w:sz w:val="28"/>
                      <w:szCs w:val="28"/>
                    </w:rPr>
                    <w:t xml:space="preserve">разрешения на строительство либо уведомления об отказе в </w:t>
                  </w:r>
                  <w:r>
                    <w:rPr>
                      <w:sz w:val="28"/>
                      <w:szCs w:val="28"/>
                    </w:rPr>
                    <w:t xml:space="preserve">предоставлении </w:t>
                  </w:r>
                  <w:r w:rsidRPr="000C1147">
                    <w:rPr>
                      <w:sz w:val="28"/>
                      <w:szCs w:val="28"/>
                    </w:rPr>
                    <w:t>разрешения на строительство</w:t>
                  </w:r>
                </w:p>
              </w:txbxContent>
            </v:textbox>
          </v:rect>
        </w:pict>
      </w:r>
    </w:p>
    <w:p w:rsidR="003A09F7" w:rsidRPr="00EB6DF4" w:rsidRDefault="003A09F7" w:rsidP="003A09F7">
      <w:pPr>
        <w:ind w:right="-1"/>
        <w:jc w:val="center"/>
        <w:rPr>
          <w:sz w:val="28"/>
          <w:szCs w:val="28"/>
        </w:rPr>
      </w:pPr>
    </w:p>
    <w:p w:rsidR="003A09F7" w:rsidRPr="00EB6DF4" w:rsidRDefault="003A09F7" w:rsidP="003A09F7">
      <w:pPr>
        <w:ind w:right="-1"/>
        <w:jc w:val="center"/>
        <w:rPr>
          <w:sz w:val="28"/>
          <w:szCs w:val="28"/>
        </w:rPr>
      </w:pPr>
    </w:p>
    <w:p w:rsidR="003A09F7" w:rsidRPr="00EB6DF4" w:rsidRDefault="00D573A1" w:rsidP="003A09F7">
      <w:pPr>
        <w:ind w:right="-1"/>
        <w:jc w:val="center"/>
        <w:rPr>
          <w:sz w:val="28"/>
          <w:szCs w:val="28"/>
        </w:rPr>
      </w:pPr>
      <w:r>
        <w:rPr>
          <w:noProof/>
        </w:rPr>
        <w:pict>
          <v:shape id="_x0000_s1037" type="#_x0000_t32" style="position:absolute;left:0;text-align:left;margin-left:252pt;margin-top:9.75pt;width:0;height:25.5pt;z-index:251666432" o:connectortype="straight">
            <v:stroke endarrow="block"/>
          </v:shape>
        </w:pict>
      </w:r>
    </w:p>
    <w:p w:rsidR="003A09F7" w:rsidRPr="00EB6DF4" w:rsidRDefault="003A09F7" w:rsidP="003A09F7">
      <w:pPr>
        <w:ind w:right="-1"/>
        <w:jc w:val="center"/>
        <w:rPr>
          <w:sz w:val="28"/>
          <w:szCs w:val="28"/>
        </w:rPr>
      </w:pPr>
    </w:p>
    <w:p w:rsidR="003A09F7" w:rsidRPr="00EB6DF4" w:rsidRDefault="003A09F7" w:rsidP="003A09F7">
      <w:pPr>
        <w:ind w:right="-1"/>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7"/>
      </w:tblGrid>
      <w:tr w:rsidR="003A09F7" w:rsidRPr="00EB6DF4" w:rsidTr="003553C4">
        <w:trPr>
          <w:trHeight w:val="177"/>
        </w:trPr>
        <w:tc>
          <w:tcPr>
            <w:tcW w:w="10207" w:type="dxa"/>
          </w:tcPr>
          <w:p w:rsidR="003A09F7" w:rsidRPr="00EB6DF4" w:rsidRDefault="003A09F7" w:rsidP="003E0C4B">
            <w:pPr>
              <w:jc w:val="center"/>
              <w:rPr>
                <w:sz w:val="28"/>
                <w:szCs w:val="28"/>
              </w:rPr>
            </w:pPr>
            <w:r>
              <w:rPr>
                <w:sz w:val="28"/>
                <w:szCs w:val="28"/>
              </w:rPr>
              <w:t xml:space="preserve">Предоставление </w:t>
            </w:r>
            <w:hyperlink r:id="rId23" w:history="1">
              <w:r w:rsidRPr="00EB6DF4">
                <w:rPr>
                  <w:sz w:val="28"/>
                  <w:szCs w:val="28"/>
                </w:rPr>
                <w:t>разрешения</w:t>
              </w:r>
            </w:hyperlink>
            <w:r w:rsidRPr="00EB6DF4">
              <w:rPr>
                <w:sz w:val="28"/>
                <w:szCs w:val="28"/>
              </w:rPr>
              <w:t xml:space="preserve"> на строительство  либо </w:t>
            </w:r>
            <w:hyperlink r:id="rId24" w:history="1">
              <w:r w:rsidRPr="00EB6DF4">
                <w:rPr>
                  <w:sz w:val="28"/>
                  <w:szCs w:val="28"/>
                </w:rPr>
                <w:t>уведомления</w:t>
              </w:r>
            </w:hyperlink>
            <w:r>
              <w:rPr>
                <w:sz w:val="28"/>
                <w:szCs w:val="28"/>
              </w:rPr>
              <w:t xml:space="preserve"> об отказе в предоставлении </w:t>
            </w:r>
            <w:r w:rsidRPr="00EB6DF4">
              <w:rPr>
                <w:sz w:val="28"/>
                <w:szCs w:val="28"/>
              </w:rPr>
              <w:t>разрешения на строительство</w:t>
            </w:r>
          </w:p>
          <w:p w:rsidR="003A09F7" w:rsidRPr="00EB6DF4" w:rsidRDefault="003A09F7" w:rsidP="003E0C4B">
            <w:pPr>
              <w:ind w:right="-1"/>
              <w:jc w:val="center"/>
              <w:rPr>
                <w:sz w:val="28"/>
                <w:szCs w:val="28"/>
              </w:rPr>
            </w:pPr>
          </w:p>
        </w:tc>
      </w:tr>
    </w:tbl>
    <w:p w:rsidR="003A09F7" w:rsidRPr="00EB6DF4" w:rsidRDefault="003A09F7" w:rsidP="003A09F7">
      <w:pPr>
        <w:ind w:right="-1"/>
        <w:jc w:val="both"/>
        <w:rPr>
          <w:sz w:val="28"/>
          <w:szCs w:val="28"/>
        </w:rPr>
      </w:pPr>
    </w:p>
    <w:p w:rsidR="003A09F7" w:rsidRPr="00245073" w:rsidRDefault="003A09F7" w:rsidP="00842FB2">
      <w:pPr>
        <w:jc w:val="both"/>
        <w:rPr>
          <w:sz w:val="28"/>
          <w:szCs w:val="28"/>
        </w:rPr>
      </w:pPr>
    </w:p>
    <w:tbl>
      <w:tblPr>
        <w:tblpPr w:leftFromText="180" w:rightFromText="180" w:vertAnchor="text" w:horzAnchor="margin" w:tblpXSpec="right"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tblGrid>
      <w:tr w:rsidR="00842FB2" w:rsidRPr="00245073" w:rsidTr="003E0C4B">
        <w:trPr>
          <w:trHeight w:val="267"/>
        </w:trPr>
        <w:tc>
          <w:tcPr>
            <w:tcW w:w="4678" w:type="dxa"/>
            <w:tcBorders>
              <w:top w:val="nil"/>
              <w:left w:val="nil"/>
              <w:bottom w:val="nil"/>
              <w:right w:val="nil"/>
            </w:tcBorders>
          </w:tcPr>
          <w:p w:rsidR="00842FB2" w:rsidRPr="00245073" w:rsidRDefault="00842FB2" w:rsidP="003E0C4B">
            <w:pPr>
              <w:jc w:val="both"/>
              <w:rPr>
                <w:sz w:val="28"/>
                <w:szCs w:val="28"/>
              </w:rPr>
            </w:pPr>
          </w:p>
        </w:tc>
      </w:tr>
    </w:tbl>
    <w:p w:rsidR="00842FB2" w:rsidRDefault="00842FB2" w:rsidP="003553C4">
      <w:pPr>
        <w:rPr>
          <w:sz w:val="28"/>
          <w:szCs w:val="28"/>
        </w:rPr>
      </w:pPr>
    </w:p>
    <w:p w:rsidR="00842FB2" w:rsidRDefault="00842FB2" w:rsidP="00842FB2">
      <w:pPr>
        <w:rPr>
          <w:sz w:val="28"/>
          <w:szCs w:val="28"/>
        </w:rPr>
      </w:pPr>
    </w:p>
    <w:p w:rsidR="00842FB2" w:rsidRDefault="00842FB2" w:rsidP="00842FB2">
      <w:pPr>
        <w:rPr>
          <w:sz w:val="28"/>
          <w:szCs w:val="28"/>
        </w:rPr>
      </w:pPr>
    </w:p>
    <w:p w:rsidR="00842FB2" w:rsidRPr="00245073" w:rsidRDefault="00842FB2" w:rsidP="00842FB2">
      <w:pPr>
        <w:rPr>
          <w:sz w:val="28"/>
          <w:szCs w:val="28"/>
        </w:rPr>
      </w:pPr>
    </w:p>
    <w:p w:rsidR="00842FB2" w:rsidRPr="00245073" w:rsidRDefault="00842FB2" w:rsidP="00842FB2">
      <w:pPr>
        <w:rPr>
          <w:sz w:val="28"/>
          <w:szCs w:val="28"/>
        </w:rPr>
      </w:pPr>
    </w:p>
    <w:p w:rsidR="00842FB2" w:rsidRDefault="00842FB2" w:rsidP="00842FB2">
      <w:pPr>
        <w:rPr>
          <w:sz w:val="28"/>
          <w:szCs w:val="28"/>
        </w:rPr>
      </w:pPr>
      <w:r>
        <w:rPr>
          <w:sz w:val="28"/>
          <w:szCs w:val="28"/>
        </w:rPr>
        <w:t xml:space="preserve">                                                                         </w:t>
      </w:r>
    </w:p>
    <w:p w:rsidR="00C54962" w:rsidRDefault="00C54962" w:rsidP="00842FB2">
      <w:pPr>
        <w:rPr>
          <w:sz w:val="28"/>
          <w:szCs w:val="28"/>
        </w:rPr>
      </w:pPr>
    </w:p>
    <w:p w:rsidR="00C54962" w:rsidRDefault="00C54962" w:rsidP="00842FB2">
      <w:pPr>
        <w:rPr>
          <w:sz w:val="28"/>
          <w:szCs w:val="28"/>
        </w:rPr>
      </w:pPr>
    </w:p>
    <w:p w:rsidR="00E04040" w:rsidRDefault="00023518" w:rsidP="003553C4">
      <w:pPr>
        <w:rPr>
          <w:sz w:val="28"/>
          <w:szCs w:val="28"/>
        </w:rPr>
      </w:pPr>
      <w:r>
        <w:rPr>
          <w:sz w:val="28"/>
          <w:szCs w:val="28"/>
        </w:rPr>
        <w:t xml:space="preserve">                                                                  </w:t>
      </w:r>
    </w:p>
    <w:p w:rsidR="003553C4" w:rsidRDefault="003553C4" w:rsidP="003553C4">
      <w:pPr>
        <w:rPr>
          <w:sz w:val="28"/>
          <w:szCs w:val="28"/>
        </w:rPr>
      </w:pPr>
    </w:p>
    <w:p w:rsidR="003553C4" w:rsidRPr="00C54962" w:rsidRDefault="003553C4" w:rsidP="003553C4">
      <w:pPr>
        <w:rPr>
          <w:sz w:val="28"/>
          <w:szCs w:val="28"/>
        </w:rPr>
      </w:pPr>
      <w:r>
        <w:rPr>
          <w:sz w:val="28"/>
          <w:szCs w:val="28"/>
        </w:rPr>
        <w:lastRenderedPageBreak/>
        <w:t xml:space="preserve">                                                                   </w:t>
      </w:r>
      <w:r w:rsidRPr="00C54962">
        <w:rPr>
          <w:sz w:val="28"/>
          <w:szCs w:val="28"/>
        </w:rPr>
        <w:t>Приложение №2</w:t>
      </w:r>
    </w:p>
    <w:p w:rsidR="003553C4" w:rsidRPr="00C54962" w:rsidRDefault="003553C4" w:rsidP="003553C4">
      <w:pPr>
        <w:rPr>
          <w:sz w:val="28"/>
          <w:szCs w:val="28"/>
        </w:rPr>
      </w:pPr>
      <w:r w:rsidRPr="00C54962">
        <w:rPr>
          <w:sz w:val="28"/>
          <w:szCs w:val="28"/>
        </w:rPr>
        <w:t xml:space="preserve">                                       </w:t>
      </w:r>
      <w:r w:rsidR="00C54962">
        <w:rPr>
          <w:sz w:val="28"/>
          <w:szCs w:val="28"/>
        </w:rPr>
        <w:t xml:space="preserve">                           </w:t>
      </w:r>
      <w:r w:rsidRPr="00C54962">
        <w:rPr>
          <w:sz w:val="28"/>
          <w:szCs w:val="28"/>
        </w:rPr>
        <w:t xml:space="preserve"> к Административному регламенту  </w:t>
      </w:r>
    </w:p>
    <w:p w:rsidR="003553C4" w:rsidRPr="00C54962" w:rsidRDefault="003553C4" w:rsidP="006E4F96">
      <w:pPr>
        <w:rPr>
          <w:sz w:val="28"/>
          <w:szCs w:val="28"/>
        </w:rPr>
      </w:pPr>
      <w:r w:rsidRPr="00C54962">
        <w:rPr>
          <w:sz w:val="28"/>
          <w:szCs w:val="28"/>
        </w:rPr>
        <w:t xml:space="preserve">                                           </w:t>
      </w:r>
      <w:r w:rsidR="00C54962">
        <w:rPr>
          <w:sz w:val="28"/>
          <w:szCs w:val="28"/>
        </w:rPr>
        <w:t xml:space="preserve">                        </w:t>
      </w:r>
      <w:r w:rsidR="00852533" w:rsidRPr="00C54962">
        <w:rPr>
          <w:sz w:val="28"/>
          <w:szCs w:val="28"/>
        </w:rPr>
        <w:t>«Выдача</w:t>
      </w:r>
      <w:r w:rsidRPr="00C54962">
        <w:rPr>
          <w:sz w:val="28"/>
          <w:szCs w:val="28"/>
        </w:rPr>
        <w:t xml:space="preserve"> разрешения </w:t>
      </w:r>
      <w:r w:rsidR="000D2653" w:rsidRPr="00C54962">
        <w:rPr>
          <w:sz w:val="28"/>
          <w:szCs w:val="28"/>
        </w:rPr>
        <w:t>н</w:t>
      </w:r>
      <w:r w:rsidR="006E4F96" w:rsidRPr="00C54962">
        <w:rPr>
          <w:sz w:val="28"/>
          <w:szCs w:val="28"/>
        </w:rPr>
        <w:t xml:space="preserve">а </w:t>
      </w:r>
      <w:r w:rsidRPr="00C54962">
        <w:rPr>
          <w:sz w:val="28"/>
          <w:szCs w:val="28"/>
        </w:rPr>
        <w:t>строительство</w:t>
      </w:r>
    </w:p>
    <w:p w:rsidR="006E4F96" w:rsidRDefault="003553C4" w:rsidP="006E4F96">
      <w:pPr>
        <w:adjustRightInd w:val="0"/>
        <w:ind w:left="4253"/>
        <w:rPr>
          <w:sz w:val="26"/>
          <w:szCs w:val="26"/>
        </w:rPr>
      </w:pPr>
      <w:r>
        <w:rPr>
          <w:sz w:val="28"/>
          <w:szCs w:val="28"/>
        </w:rPr>
        <w:t xml:space="preserve">  </w:t>
      </w:r>
      <w:r w:rsidR="006E4F96">
        <w:rPr>
          <w:rFonts w:eastAsia="Times New Roman"/>
          <w:b/>
          <w:sz w:val="26"/>
          <w:szCs w:val="26"/>
        </w:rPr>
        <w:t xml:space="preserve">                                                 </w:t>
      </w:r>
      <w:r w:rsidR="006E4F96" w:rsidRPr="00512A5B">
        <w:t>Кому:</w:t>
      </w:r>
      <w:r w:rsidR="006E4F96">
        <w:rPr>
          <w:sz w:val="26"/>
          <w:szCs w:val="26"/>
        </w:rPr>
        <w:t>____________________________________</w:t>
      </w:r>
    </w:p>
    <w:p w:rsidR="006E4F96" w:rsidRDefault="006E4F96" w:rsidP="006E4F96">
      <w:pPr>
        <w:ind w:left="4253" w:hanging="5"/>
      </w:pPr>
      <w:r>
        <w:t>о</w:t>
      </w:r>
      <w:r w:rsidRPr="00512A5B">
        <w:t>т</w:t>
      </w:r>
      <w:r>
        <w:t xml:space="preserve">  __________________________________________</w:t>
      </w:r>
    </w:p>
    <w:p w:rsidR="006E4F96" w:rsidRDefault="006E4F96" w:rsidP="006E4F96">
      <w:pPr>
        <w:ind w:left="4248"/>
        <w:jc w:val="center"/>
      </w:pPr>
      <w:r>
        <w:t>(наименование застройщика - полное наименование</w:t>
      </w:r>
    </w:p>
    <w:p w:rsidR="006E4F96" w:rsidRDefault="006E4F96" w:rsidP="006E4F96">
      <w:pPr>
        <w:ind w:left="4248"/>
      </w:pPr>
      <w:r>
        <w:t>____________________________________________</w:t>
      </w:r>
    </w:p>
    <w:p w:rsidR="006E4F96" w:rsidRDefault="006E4F96" w:rsidP="006E4F96">
      <w:pPr>
        <w:ind w:left="4248"/>
      </w:pPr>
      <w:r>
        <w:t xml:space="preserve">                         организации – для юридических лиц, </w:t>
      </w:r>
    </w:p>
    <w:p w:rsidR="006E4F96" w:rsidRDefault="006E4F96" w:rsidP="006E4F96">
      <w:pPr>
        <w:ind w:left="4248"/>
      </w:pPr>
      <w:r>
        <w:t>____________________________________________</w:t>
      </w:r>
    </w:p>
    <w:p w:rsidR="006E4F96" w:rsidRDefault="006E4F96" w:rsidP="006E4F96">
      <w:pPr>
        <w:ind w:left="4248"/>
        <w:jc w:val="center"/>
      </w:pPr>
      <w:r>
        <w:rPr>
          <w:i/>
        </w:rPr>
        <w:t xml:space="preserve">        </w:t>
      </w:r>
      <w:r>
        <w:t>Ф.И.О. - для граждан почтовый индекс и адрес)</w:t>
      </w:r>
    </w:p>
    <w:p w:rsidR="006E4F96" w:rsidRPr="00E27DB7" w:rsidRDefault="006E4F96" w:rsidP="006E4F96">
      <w:pPr>
        <w:tabs>
          <w:tab w:val="left" w:pos="3402"/>
          <w:tab w:val="left" w:pos="3544"/>
          <w:tab w:val="left" w:pos="3686"/>
          <w:tab w:val="right" w:pos="9638"/>
        </w:tabs>
        <w:rPr>
          <w:rFonts w:eastAsia="Times New Roman"/>
          <w:sz w:val="26"/>
          <w:szCs w:val="26"/>
        </w:rPr>
      </w:pPr>
      <w:r>
        <w:rPr>
          <w:rFonts w:eastAsia="Times New Roman"/>
          <w:b/>
          <w:sz w:val="26"/>
          <w:szCs w:val="26"/>
        </w:rPr>
        <w:t xml:space="preserve"> </w:t>
      </w:r>
      <w:r w:rsidRPr="006078FB">
        <w:rPr>
          <w:sz w:val="18"/>
          <w:szCs w:val="18"/>
        </w:rPr>
        <w:t xml:space="preserve">                                           </w:t>
      </w:r>
      <w:r w:rsidRPr="00E27DB7">
        <w:rPr>
          <w:sz w:val="26"/>
          <w:szCs w:val="26"/>
        </w:rPr>
        <w:t xml:space="preserve">                                                           </w:t>
      </w:r>
    </w:p>
    <w:p w:rsidR="006E4F96" w:rsidRPr="00E27DB7" w:rsidRDefault="006E4F96" w:rsidP="006E4F96">
      <w:pPr>
        <w:pStyle w:val="ConsPlusNonformat"/>
        <w:widowControl/>
        <w:jc w:val="center"/>
        <w:rPr>
          <w:rFonts w:ascii="Times New Roman" w:hAnsi="Times New Roman" w:cs="Times New Roman"/>
          <w:sz w:val="26"/>
          <w:szCs w:val="26"/>
        </w:rPr>
      </w:pPr>
      <w:r w:rsidRPr="00E27DB7">
        <w:rPr>
          <w:rFonts w:ascii="Times New Roman" w:hAnsi="Times New Roman" w:cs="Times New Roman"/>
          <w:sz w:val="26"/>
          <w:szCs w:val="26"/>
        </w:rPr>
        <w:t>ЗАЯВЛЕНИЕ</w:t>
      </w:r>
    </w:p>
    <w:p w:rsidR="006E4F96" w:rsidRPr="00E27DB7" w:rsidRDefault="006E4F96" w:rsidP="006E4F96">
      <w:pPr>
        <w:pStyle w:val="ConsPlusNonformat"/>
        <w:widowControl/>
        <w:jc w:val="center"/>
        <w:rPr>
          <w:rFonts w:ascii="Times New Roman" w:hAnsi="Times New Roman" w:cs="Times New Roman"/>
          <w:sz w:val="26"/>
          <w:szCs w:val="26"/>
        </w:rPr>
      </w:pPr>
      <w:r w:rsidRPr="00E27DB7">
        <w:rPr>
          <w:rFonts w:ascii="Times New Roman" w:hAnsi="Times New Roman" w:cs="Times New Roman"/>
          <w:sz w:val="26"/>
          <w:szCs w:val="26"/>
        </w:rPr>
        <w:t>о выдаче разрешения на строительство</w:t>
      </w:r>
    </w:p>
    <w:p w:rsidR="006E4F96" w:rsidRDefault="006E4F96" w:rsidP="006E4F96">
      <w:pPr>
        <w:pStyle w:val="ConsPlusNonformat"/>
        <w:widowControl/>
        <w:ind w:left="-142" w:right="-144"/>
        <w:rPr>
          <w:rFonts w:ascii="Times New Roman" w:hAnsi="Times New Roman" w:cs="Times New Roman"/>
          <w:sz w:val="26"/>
          <w:szCs w:val="26"/>
        </w:rPr>
      </w:pPr>
      <w:r w:rsidRPr="00E27DB7">
        <w:rPr>
          <w:rFonts w:ascii="Times New Roman" w:hAnsi="Times New Roman" w:cs="Times New Roman"/>
          <w:sz w:val="26"/>
          <w:szCs w:val="26"/>
        </w:rPr>
        <w:t xml:space="preserve">  </w:t>
      </w:r>
      <w:r w:rsidR="00F03B38">
        <w:rPr>
          <w:rFonts w:ascii="Times New Roman" w:hAnsi="Times New Roman" w:cs="Times New Roman"/>
          <w:sz w:val="26"/>
          <w:szCs w:val="26"/>
        </w:rPr>
        <w:t xml:space="preserve">             </w:t>
      </w:r>
      <w:r w:rsidRPr="00E27DB7">
        <w:rPr>
          <w:rFonts w:ascii="Times New Roman" w:hAnsi="Times New Roman" w:cs="Times New Roman"/>
          <w:sz w:val="26"/>
          <w:szCs w:val="26"/>
        </w:rPr>
        <w:t xml:space="preserve"> </w:t>
      </w:r>
      <w:r w:rsidRPr="003B0553">
        <w:rPr>
          <w:rFonts w:ascii="Times New Roman" w:hAnsi="Times New Roman" w:cs="Times New Roman"/>
          <w:sz w:val="26"/>
          <w:szCs w:val="26"/>
          <w:u w:val="single"/>
        </w:rPr>
        <w:t>Прошу   выдать   разрешение   на   строительство/реконструкцию</w:t>
      </w:r>
      <w:r w:rsidRPr="00E27DB7">
        <w:rPr>
          <w:rFonts w:ascii="Times New Roman" w:hAnsi="Times New Roman" w:cs="Times New Roman"/>
          <w:sz w:val="26"/>
          <w:szCs w:val="26"/>
        </w:rPr>
        <w:t>/</w:t>
      </w:r>
    </w:p>
    <w:p w:rsidR="006E4F96" w:rsidRDefault="006E4F96" w:rsidP="006E4F96">
      <w:pPr>
        <w:pStyle w:val="ConsPlusNonformat"/>
        <w:widowControl/>
        <w:ind w:left="-142" w:right="-144"/>
        <w:rPr>
          <w:rFonts w:ascii="Times New Roman" w:hAnsi="Times New Roman" w:cs="Times New Roman"/>
        </w:rPr>
      </w:pPr>
      <w:r>
        <w:rPr>
          <w:rFonts w:ascii="Times New Roman" w:hAnsi="Times New Roman" w:cs="Times New Roman"/>
        </w:rPr>
        <w:t xml:space="preserve">                                   </w:t>
      </w:r>
      <w:r w:rsidR="00F03B38">
        <w:rPr>
          <w:rFonts w:ascii="Times New Roman" w:hAnsi="Times New Roman" w:cs="Times New Roman"/>
        </w:rPr>
        <w:t xml:space="preserve">                                                                         </w:t>
      </w:r>
      <w:r>
        <w:rPr>
          <w:rFonts w:ascii="Times New Roman" w:hAnsi="Times New Roman" w:cs="Times New Roman"/>
        </w:rPr>
        <w:t xml:space="preserve">  </w:t>
      </w:r>
      <w:r w:rsidRPr="003B0553">
        <w:rPr>
          <w:rFonts w:ascii="Times New Roman" w:hAnsi="Times New Roman" w:cs="Times New Roman"/>
        </w:rPr>
        <w:t>(нужное подчеркнуть)</w:t>
      </w:r>
    </w:p>
    <w:tbl>
      <w:tblPr>
        <w:tblW w:w="0" w:type="auto"/>
        <w:tblLayout w:type="fixed"/>
        <w:tblCellMar>
          <w:left w:w="28" w:type="dxa"/>
          <w:right w:w="28" w:type="dxa"/>
        </w:tblCellMar>
        <w:tblLook w:val="0000" w:firstRow="0" w:lastRow="0" w:firstColumn="0" w:lastColumn="0" w:noHBand="0" w:noVBand="0"/>
      </w:tblPr>
      <w:tblGrid>
        <w:gridCol w:w="680"/>
        <w:gridCol w:w="5160"/>
        <w:gridCol w:w="3629"/>
        <w:gridCol w:w="482"/>
      </w:tblGrid>
      <w:tr w:rsidR="006E4F96" w:rsidTr="00F03B38">
        <w:trPr>
          <w:cantSplit/>
          <w:trHeight w:val="335"/>
        </w:trPr>
        <w:tc>
          <w:tcPr>
            <w:tcW w:w="680" w:type="dxa"/>
            <w:vMerge w:val="restart"/>
            <w:tcBorders>
              <w:top w:val="single" w:sz="4" w:space="0" w:color="auto"/>
              <w:left w:val="single" w:sz="4" w:space="0" w:color="auto"/>
              <w:bottom w:val="single" w:sz="4" w:space="0" w:color="auto"/>
              <w:right w:val="single" w:sz="4" w:space="0" w:color="auto"/>
            </w:tcBorders>
          </w:tcPr>
          <w:p w:rsidR="006E4F96" w:rsidRDefault="006E4F96" w:rsidP="006E4F96">
            <w:pPr>
              <w:keepLines/>
              <w:jc w:val="center"/>
            </w:pPr>
            <w:r>
              <w:t>1</w:t>
            </w:r>
          </w:p>
        </w:tc>
        <w:tc>
          <w:tcPr>
            <w:tcW w:w="8789" w:type="dxa"/>
            <w:gridSpan w:val="2"/>
            <w:tcBorders>
              <w:top w:val="single" w:sz="4" w:space="0" w:color="auto"/>
              <w:left w:val="single" w:sz="4" w:space="0" w:color="auto"/>
              <w:bottom w:val="single" w:sz="4" w:space="0" w:color="auto"/>
              <w:right w:val="single" w:sz="4" w:space="0" w:color="auto"/>
            </w:tcBorders>
          </w:tcPr>
          <w:p w:rsidR="006E4F96" w:rsidRDefault="006E4F96" w:rsidP="006E4F96">
            <w:pPr>
              <w:keepLines/>
              <w:ind w:left="57" w:right="57"/>
              <w:jc w:val="both"/>
            </w:pPr>
            <w:r>
              <w:t>Строительство объекта капитального строительства </w:t>
            </w:r>
          </w:p>
        </w:tc>
        <w:tc>
          <w:tcPr>
            <w:tcW w:w="482" w:type="dxa"/>
            <w:tcBorders>
              <w:top w:val="single" w:sz="4" w:space="0" w:color="auto"/>
              <w:left w:val="single" w:sz="4" w:space="0" w:color="auto"/>
              <w:bottom w:val="single" w:sz="4" w:space="0" w:color="auto"/>
              <w:right w:val="single" w:sz="4" w:space="0" w:color="auto"/>
            </w:tcBorders>
          </w:tcPr>
          <w:p w:rsidR="006E4F96" w:rsidRDefault="006E4F96" w:rsidP="006E4F96">
            <w:pPr>
              <w:jc w:val="center"/>
            </w:pPr>
          </w:p>
        </w:tc>
      </w:tr>
      <w:tr w:rsidR="006E4F96" w:rsidTr="00F03B38">
        <w:trPr>
          <w:cantSplit/>
          <w:trHeight w:val="284"/>
        </w:trPr>
        <w:tc>
          <w:tcPr>
            <w:tcW w:w="680" w:type="dxa"/>
            <w:vMerge/>
            <w:tcBorders>
              <w:top w:val="single" w:sz="4" w:space="0" w:color="auto"/>
              <w:left w:val="single" w:sz="4" w:space="0" w:color="auto"/>
              <w:bottom w:val="single" w:sz="4" w:space="0" w:color="auto"/>
              <w:right w:val="single" w:sz="4" w:space="0" w:color="auto"/>
            </w:tcBorders>
          </w:tcPr>
          <w:p w:rsidR="006E4F96" w:rsidRDefault="006E4F96" w:rsidP="006E4F96">
            <w:pPr>
              <w:keepLines/>
              <w:jc w:val="center"/>
            </w:pPr>
          </w:p>
        </w:tc>
        <w:tc>
          <w:tcPr>
            <w:tcW w:w="8789" w:type="dxa"/>
            <w:gridSpan w:val="2"/>
            <w:tcBorders>
              <w:top w:val="single" w:sz="4" w:space="0" w:color="auto"/>
              <w:left w:val="single" w:sz="4" w:space="0" w:color="auto"/>
              <w:bottom w:val="single" w:sz="4" w:space="0" w:color="auto"/>
              <w:right w:val="single" w:sz="4" w:space="0" w:color="auto"/>
            </w:tcBorders>
          </w:tcPr>
          <w:p w:rsidR="006E4F96" w:rsidRDefault="006E4F96" w:rsidP="006E4F96">
            <w:pPr>
              <w:keepLines/>
              <w:ind w:left="57" w:right="57"/>
              <w:jc w:val="both"/>
            </w:pPr>
            <w:r>
              <w:t>Реконструкцию объекта капитального строительства </w:t>
            </w:r>
          </w:p>
        </w:tc>
        <w:tc>
          <w:tcPr>
            <w:tcW w:w="482" w:type="dxa"/>
            <w:tcBorders>
              <w:top w:val="single" w:sz="4" w:space="0" w:color="auto"/>
              <w:left w:val="single" w:sz="4" w:space="0" w:color="auto"/>
              <w:bottom w:val="single" w:sz="4" w:space="0" w:color="auto"/>
              <w:right w:val="single" w:sz="4" w:space="0" w:color="auto"/>
            </w:tcBorders>
          </w:tcPr>
          <w:p w:rsidR="006E4F96" w:rsidRDefault="006E4F96" w:rsidP="006E4F96">
            <w:pPr>
              <w:jc w:val="center"/>
            </w:pPr>
          </w:p>
        </w:tc>
      </w:tr>
      <w:tr w:rsidR="006E4F96" w:rsidTr="006E4F96">
        <w:trPr>
          <w:cantSplit/>
        </w:trPr>
        <w:tc>
          <w:tcPr>
            <w:tcW w:w="680" w:type="dxa"/>
            <w:vMerge/>
            <w:tcBorders>
              <w:top w:val="single" w:sz="4" w:space="0" w:color="auto"/>
              <w:left w:val="single" w:sz="4" w:space="0" w:color="auto"/>
              <w:bottom w:val="single" w:sz="4" w:space="0" w:color="auto"/>
              <w:right w:val="single" w:sz="4" w:space="0" w:color="auto"/>
            </w:tcBorders>
          </w:tcPr>
          <w:p w:rsidR="006E4F96" w:rsidRDefault="006E4F96" w:rsidP="006E4F96">
            <w:pPr>
              <w:keepLines/>
              <w:jc w:val="center"/>
            </w:pPr>
          </w:p>
        </w:tc>
        <w:tc>
          <w:tcPr>
            <w:tcW w:w="8789" w:type="dxa"/>
            <w:gridSpan w:val="2"/>
            <w:tcBorders>
              <w:top w:val="single" w:sz="4" w:space="0" w:color="auto"/>
              <w:left w:val="single" w:sz="4" w:space="0" w:color="auto"/>
              <w:bottom w:val="single" w:sz="4" w:space="0" w:color="auto"/>
              <w:right w:val="single" w:sz="4" w:space="0" w:color="auto"/>
            </w:tcBorders>
          </w:tcPr>
          <w:p w:rsidR="006E4F96" w:rsidRDefault="006E4F96" w:rsidP="006E4F96">
            <w:pPr>
              <w:keepLines/>
              <w:ind w:left="57" w:right="57"/>
              <w:jc w:val="both"/>
            </w:pPr>
            <w:r>
              <w:t>Работы по сохранению объекта культурного наследия, затрагивающие конструктивные и другие характеристики надежности и безопасности такого объекта </w:t>
            </w:r>
          </w:p>
        </w:tc>
        <w:tc>
          <w:tcPr>
            <w:tcW w:w="482" w:type="dxa"/>
            <w:tcBorders>
              <w:top w:val="single" w:sz="4" w:space="0" w:color="auto"/>
              <w:left w:val="single" w:sz="4" w:space="0" w:color="auto"/>
              <w:bottom w:val="single" w:sz="4" w:space="0" w:color="auto"/>
              <w:right w:val="single" w:sz="4" w:space="0" w:color="auto"/>
            </w:tcBorders>
          </w:tcPr>
          <w:p w:rsidR="006E4F96" w:rsidRDefault="006E4F96" w:rsidP="006E4F96">
            <w:pPr>
              <w:jc w:val="center"/>
            </w:pPr>
          </w:p>
        </w:tc>
      </w:tr>
      <w:tr w:rsidR="006E4F96" w:rsidTr="006E4F96">
        <w:trPr>
          <w:cantSplit/>
        </w:trPr>
        <w:tc>
          <w:tcPr>
            <w:tcW w:w="680" w:type="dxa"/>
            <w:vMerge/>
            <w:tcBorders>
              <w:top w:val="single" w:sz="4" w:space="0" w:color="auto"/>
              <w:left w:val="single" w:sz="4" w:space="0" w:color="auto"/>
              <w:bottom w:val="single" w:sz="4" w:space="0" w:color="auto"/>
              <w:right w:val="single" w:sz="4" w:space="0" w:color="auto"/>
            </w:tcBorders>
          </w:tcPr>
          <w:p w:rsidR="006E4F96" w:rsidRDefault="006E4F96" w:rsidP="006E4F96">
            <w:pPr>
              <w:keepLines/>
              <w:jc w:val="center"/>
            </w:pPr>
          </w:p>
        </w:tc>
        <w:tc>
          <w:tcPr>
            <w:tcW w:w="8789" w:type="dxa"/>
            <w:gridSpan w:val="2"/>
            <w:tcBorders>
              <w:top w:val="single" w:sz="4" w:space="0" w:color="auto"/>
              <w:left w:val="single" w:sz="4" w:space="0" w:color="auto"/>
              <w:bottom w:val="single" w:sz="4" w:space="0" w:color="auto"/>
              <w:right w:val="single" w:sz="4" w:space="0" w:color="auto"/>
            </w:tcBorders>
          </w:tcPr>
          <w:p w:rsidR="006E4F96" w:rsidRDefault="006E4F96" w:rsidP="006E4F96">
            <w:pPr>
              <w:keepLines/>
              <w:ind w:left="57" w:right="57"/>
              <w:jc w:val="both"/>
            </w:pPr>
            <w:r>
              <w:t>Строительство линейного объекта (объекта капитального строительства, входящего в состав линейного объекта)</w:t>
            </w:r>
          </w:p>
        </w:tc>
        <w:tc>
          <w:tcPr>
            <w:tcW w:w="482" w:type="dxa"/>
            <w:tcBorders>
              <w:top w:val="single" w:sz="4" w:space="0" w:color="auto"/>
              <w:left w:val="single" w:sz="4" w:space="0" w:color="auto"/>
              <w:bottom w:val="single" w:sz="4" w:space="0" w:color="auto"/>
              <w:right w:val="single" w:sz="4" w:space="0" w:color="auto"/>
            </w:tcBorders>
          </w:tcPr>
          <w:p w:rsidR="006E4F96" w:rsidRDefault="006E4F96" w:rsidP="006E4F96">
            <w:pPr>
              <w:jc w:val="center"/>
            </w:pPr>
          </w:p>
        </w:tc>
      </w:tr>
      <w:tr w:rsidR="006E4F96" w:rsidTr="006E4F96">
        <w:trPr>
          <w:cantSplit/>
        </w:trPr>
        <w:tc>
          <w:tcPr>
            <w:tcW w:w="680" w:type="dxa"/>
            <w:vMerge/>
            <w:tcBorders>
              <w:top w:val="single" w:sz="4" w:space="0" w:color="auto"/>
              <w:left w:val="single" w:sz="4" w:space="0" w:color="auto"/>
              <w:bottom w:val="nil"/>
              <w:right w:val="single" w:sz="4" w:space="0" w:color="auto"/>
            </w:tcBorders>
          </w:tcPr>
          <w:p w:rsidR="006E4F96" w:rsidRDefault="006E4F96" w:rsidP="006E4F96">
            <w:pPr>
              <w:keepLines/>
              <w:jc w:val="center"/>
            </w:pPr>
          </w:p>
        </w:tc>
        <w:tc>
          <w:tcPr>
            <w:tcW w:w="8789" w:type="dxa"/>
            <w:gridSpan w:val="2"/>
            <w:tcBorders>
              <w:top w:val="single" w:sz="4" w:space="0" w:color="auto"/>
              <w:left w:val="single" w:sz="4" w:space="0" w:color="auto"/>
              <w:bottom w:val="nil"/>
              <w:right w:val="single" w:sz="4" w:space="0" w:color="auto"/>
            </w:tcBorders>
          </w:tcPr>
          <w:p w:rsidR="006E4F96" w:rsidRDefault="006E4F96" w:rsidP="006E4F96">
            <w:pPr>
              <w:keepLines/>
              <w:ind w:left="57" w:right="57"/>
              <w:jc w:val="both"/>
            </w:pPr>
            <w:r>
              <w:t>Реконструкцию линейного объекта (объекта капитального строительства, входящего в состав линейного объекта)</w:t>
            </w:r>
          </w:p>
        </w:tc>
        <w:tc>
          <w:tcPr>
            <w:tcW w:w="482" w:type="dxa"/>
            <w:tcBorders>
              <w:top w:val="single" w:sz="4" w:space="0" w:color="auto"/>
              <w:left w:val="single" w:sz="4" w:space="0" w:color="auto"/>
              <w:bottom w:val="nil"/>
              <w:right w:val="single" w:sz="4" w:space="0" w:color="auto"/>
            </w:tcBorders>
          </w:tcPr>
          <w:p w:rsidR="006E4F96" w:rsidRDefault="006E4F96" w:rsidP="006E4F96">
            <w:pPr>
              <w:jc w:val="center"/>
            </w:pPr>
          </w:p>
        </w:tc>
      </w:tr>
      <w:tr w:rsidR="006E4F96" w:rsidTr="006E4F96">
        <w:trPr>
          <w:cantSplit/>
        </w:trPr>
        <w:tc>
          <w:tcPr>
            <w:tcW w:w="680" w:type="dxa"/>
            <w:tcBorders>
              <w:top w:val="single" w:sz="4" w:space="0" w:color="auto"/>
              <w:left w:val="single" w:sz="4" w:space="0" w:color="auto"/>
              <w:bottom w:val="nil"/>
              <w:right w:val="single" w:sz="4" w:space="0" w:color="auto"/>
            </w:tcBorders>
          </w:tcPr>
          <w:p w:rsidR="006E4F96" w:rsidRDefault="006E4F96" w:rsidP="006E4F96">
            <w:pPr>
              <w:keepLines/>
              <w:jc w:val="center"/>
            </w:pPr>
            <w:r>
              <w:t>2</w:t>
            </w:r>
          </w:p>
        </w:tc>
        <w:tc>
          <w:tcPr>
            <w:tcW w:w="5160" w:type="dxa"/>
            <w:tcBorders>
              <w:top w:val="single" w:sz="4" w:space="0" w:color="auto"/>
              <w:left w:val="nil"/>
              <w:bottom w:val="single" w:sz="4" w:space="0" w:color="auto"/>
              <w:right w:val="single" w:sz="4" w:space="0" w:color="auto"/>
            </w:tcBorders>
          </w:tcPr>
          <w:p w:rsidR="006E4F96" w:rsidRDefault="006E4F96" w:rsidP="006E4F96">
            <w:pPr>
              <w:keepLines/>
              <w:ind w:left="57" w:right="57"/>
              <w:jc w:val="both"/>
            </w:pPr>
            <w:r>
              <w:t>Наименование объекта капитального строительства (этапа) в соответствии с проектной документацией </w:t>
            </w:r>
          </w:p>
        </w:tc>
        <w:tc>
          <w:tcPr>
            <w:tcW w:w="4111" w:type="dxa"/>
            <w:gridSpan w:val="2"/>
            <w:tcBorders>
              <w:top w:val="single" w:sz="4" w:space="0" w:color="auto"/>
              <w:left w:val="nil"/>
              <w:bottom w:val="single" w:sz="4" w:space="0" w:color="auto"/>
              <w:right w:val="single" w:sz="4" w:space="0" w:color="auto"/>
            </w:tcBorders>
          </w:tcPr>
          <w:p w:rsidR="006E4F96" w:rsidRDefault="006E4F96" w:rsidP="006E4F96">
            <w:pPr>
              <w:keepLines/>
              <w:ind w:left="57" w:right="57"/>
              <w:jc w:val="both"/>
            </w:pPr>
          </w:p>
        </w:tc>
      </w:tr>
      <w:tr w:rsidR="006E4F96" w:rsidTr="006E4F96">
        <w:trPr>
          <w:cantSplit/>
        </w:trPr>
        <w:tc>
          <w:tcPr>
            <w:tcW w:w="680" w:type="dxa"/>
            <w:tcBorders>
              <w:top w:val="nil"/>
              <w:left w:val="single" w:sz="4" w:space="0" w:color="auto"/>
              <w:bottom w:val="single" w:sz="4" w:space="0" w:color="auto"/>
              <w:right w:val="single" w:sz="4" w:space="0" w:color="auto"/>
            </w:tcBorders>
          </w:tcPr>
          <w:p w:rsidR="006E4F96" w:rsidRDefault="006E4F96" w:rsidP="006E4F96">
            <w:pPr>
              <w:keepLines/>
              <w:jc w:val="center"/>
            </w:pPr>
          </w:p>
        </w:tc>
        <w:tc>
          <w:tcPr>
            <w:tcW w:w="5160" w:type="dxa"/>
            <w:tcBorders>
              <w:top w:val="single" w:sz="4" w:space="0" w:color="auto"/>
              <w:left w:val="nil"/>
              <w:bottom w:val="single" w:sz="4" w:space="0" w:color="auto"/>
              <w:right w:val="single" w:sz="4" w:space="0" w:color="auto"/>
            </w:tcBorders>
          </w:tcPr>
          <w:p w:rsidR="006E4F96" w:rsidRDefault="006E4F96" w:rsidP="006E4F96">
            <w:pPr>
              <w:keepLines/>
              <w:ind w:left="57" w:right="57"/>
              <w:jc w:val="both"/>
            </w:pPr>
            <w: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111" w:type="dxa"/>
            <w:gridSpan w:val="2"/>
            <w:tcBorders>
              <w:top w:val="single" w:sz="4" w:space="0" w:color="auto"/>
              <w:left w:val="single" w:sz="4" w:space="0" w:color="auto"/>
              <w:bottom w:val="single" w:sz="4" w:space="0" w:color="auto"/>
              <w:right w:val="single" w:sz="4" w:space="0" w:color="auto"/>
            </w:tcBorders>
          </w:tcPr>
          <w:p w:rsidR="006E4F96" w:rsidRDefault="006E4F96" w:rsidP="006E4F96">
            <w:pPr>
              <w:keepLines/>
              <w:ind w:left="57" w:right="57"/>
              <w:jc w:val="both"/>
            </w:pPr>
          </w:p>
        </w:tc>
      </w:tr>
    </w:tbl>
    <w:p w:rsidR="006E4F96" w:rsidRDefault="006E4F96" w:rsidP="006E4F96">
      <w:pPr>
        <w:rPr>
          <w:sz w:val="2"/>
          <w:szCs w:val="2"/>
        </w:rPr>
      </w:pPr>
    </w:p>
    <w:tbl>
      <w:tblPr>
        <w:tblW w:w="0" w:type="auto"/>
        <w:tblLayout w:type="fixed"/>
        <w:tblCellMar>
          <w:left w:w="28" w:type="dxa"/>
          <w:right w:w="28" w:type="dxa"/>
        </w:tblCellMar>
        <w:tblLook w:val="0000" w:firstRow="0" w:lastRow="0" w:firstColumn="0" w:lastColumn="0" w:noHBand="0" w:noVBand="0"/>
      </w:tblPr>
      <w:tblGrid>
        <w:gridCol w:w="680"/>
        <w:gridCol w:w="2126"/>
        <w:gridCol w:w="2100"/>
        <w:gridCol w:w="934"/>
        <w:gridCol w:w="2185"/>
        <w:gridCol w:w="1928"/>
      </w:tblGrid>
      <w:tr w:rsidR="006E4F96" w:rsidTr="006E4F96">
        <w:trPr>
          <w:cantSplit/>
        </w:trPr>
        <w:tc>
          <w:tcPr>
            <w:tcW w:w="680" w:type="dxa"/>
            <w:tcBorders>
              <w:top w:val="single" w:sz="4" w:space="0" w:color="auto"/>
              <w:left w:val="single" w:sz="4" w:space="0" w:color="auto"/>
              <w:bottom w:val="single" w:sz="4" w:space="0" w:color="auto"/>
              <w:right w:val="single" w:sz="4" w:space="0" w:color="auto"/>
            </w:tcBorders>
          </w:tcPr>
          <w:p w:rsidR="006E4F96" w:rsidRDefault="006E4F96" w:rsidP="006E4F96">
            <w:pPr>
              <w:keepLines/>
              <w:jc w:val="center"/>
            </w:pPr>
          </w:p>
        </w:tc>
        <w:tc>
          <w:tcPr>
            <w:tcW w:w="5160" w:type="dxa"/>
            <w:gridSpan w:val="3"/>
            <w:tcBorders>
              <w:top w:val="single" w:sz="4" w:space="0" w:color="auto"/>
              <w:left w:val="nil"/>
              <w:bottom w:val="single" w:sz="4" w:space="0" w:color="auto"/>
              <w:right w:val="single" w:sz="4" w:space="0" w:color="auto"/>
            </w:tcBorders>
          </w:tcPr>
          <w:p w:rsidR="006E4F96" w:rsidRDefault="006E4F96" w:rsidP="006E4F96">
            <w:pPr>
              <w:keepLines/>
              <w:ind w:left="57" w:right="57"/>
              <w:jc w:val="both"/>
            </w:pPr>
            <w: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4111" w:type="dxa"/>
            <w:gridSpan w:val="2"/>
            <w:tcBorders>
              <w:top w:val="single" w:sz="4" w:space="0" w:color="auto"/>
              <w:left w:val="single" w:sz="4" w:space="0" w:color="auto"/>
              <w:bottom w:val="single" w:sz="4" w:space="0" w:color="auto"/>
              <w:right w:val="single" w:sz="4" w:space="0" w:color="auto"/>
            </w:tcBorders>
          </w:tcPr>
          <w:p w:rsidR="006E4F96" w:rsidRDefault="006E4F96" w:rsidP="006E4F96">
            <w:pPr>
              <w:keepLines/>
              <w:ind w:left="57" w:right="57"/>
              <w:jc w:val="both"/>
            </w:pPr>
          </w:p>
        </w:tc>
      </w:tr>
      <w:tr w:rsidR="006E4F96" w:rsidTr="006E4F96">
        <w:trPr>
          <w:cantSplit/>
        </w:trPr>
        <w:tc>
          <w:tcPr>
            <w:tcW w:w="680" w:type="dxa"/>
            <w:vMerge w:val="restart"/>
            <w:tcBorders>
              <w:top w:val="nil"/>
              <w:left w:val="single" w:sz="4" w:space="0" w:color="auto"/>
              <w:bottom w:val="single" w:sz="4" w:space="0" w:color="auto"/>
              <w:right w:val="single" w:sz="4" w:space="0" w:color="auto"/>
            </w:tcBorders>
          </w:tcPr>
          <w:p w:rsidR="006E4F96" w:rsidRDefault="006E4F96" w:rsidP="006E4F96">
            <w:pPr>
              <w:keepLines/>
              <w:jc w:val="center"/>
            </w:pPr>
            <w:r>
              <w:t>3</w:t>
            </w:r>
          </w:p>
        </w:tc>
        <w:tc>
          <w:tcPr>
            <w:tcW w:w="5160" w:type="dxa"/>
            <w:gridSpan w:val="3"/>
            <w:tcBorders>
              <w:top w:val="single" w:sz="4" w:space="0" w:color="auto"/>
              <w:left w:val="single" w:sz="4" w:space="0" w:color="auto"/>
              <w:bottom w:val="single" w:sz="4" w:space="0" w:color="auto"/>
              <w:right w:val="single" w:sz="4" w:space="0" w:color="auto"/>
            </w:tcBorders>
          </w:tcPr>
          <w:p w:rsidR="006E4F96" w:rsidRDefault="006E4F96" w:rsidP="006E4F96">
            <w:pPr>
              <w:keepLines/>
              <w:ind w:left="57" w:right="57"/>
              <w:jc w:val="both"/>
            </w:pPr>
            <w: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tc>
        <w:tc>
          <w:tcPr>
            <w:tcW w:w="4111" w:type="dxa"/>
            <w:gridSpan w:val="2"/>
            <w:tcBorders>
              <w:top w:val="single" w:sz="4" w:space="0" w:color="auto"/>
              <w:left w:val="single" w:sz="4" w:space="0" w:color="auto"/>
              <w:bottom w:val="single" w:sz="4" w:space="0" w:color="auto"/>
              <w:right w:val="single" w:sz="4" w:space="0" w:color="auto"/>
            </w:tcBorders>
          </w:tcPr>
          <w:p w:rsidR="006E4F96" w:rsidRDefault="006E4F96" w:rsidP="006E4F96">
            <w:pPr>
              <w:keepLines/>
              <w:ind w:left="57" w:right="57"/>
              <w:jc w:val="both"/>
            </w:pPr>
          </w:p>
        </w:tc>
      </w:tr>
      <w:tr w:rsidR="006E4F96" w:rsidTr="006E4F96">
        <w:trPr>
          <w:cantSplit/>
        </w:trPr>
        <w:tc>
          <w:tcPr>
            <w:tcW w:w="680" w:type="dxa"/>
            <w:vMerge/>
            <w:tcBorders>
              <w:top w:val="single" w:sz="4" w:space="0" w:color="auto"/>
              <w:left w:val="single" w:sz="4" w:space="0" w:color="auto"/>
              <w:bottom w:val="single" w:sz="4" w:space="0" w:color="auto"/>
              <w:right w:val="single" w:sz="4" w:space="0" w:color="auto"/>
            </w:tcBorders>
          </w:tcPr>
          <w:p w:rsidR="006E4F96" w:rsidRDefault="006E4F96" w:rsidP="006E4F96">
            <w:pPr>
              <w:keepLines/>
              <w:jc w:val="center"/>
            </w:pPr>
          </w:p>
        </w:tc>
        <w:tc>
          <w:tcPr>
            <w:tcW w:w="5160" w:type="dxa"/>
            <w:gridSpan w:val="3"/>
            <w:tcBorders>
              <w:top w:val="single" w:sz="4" w:space="0" w:color="auto"/>
              <w:left w:val="single" w:sz="4" w:space="0" w:color="auto"/>
              <w:bottom w:val="single" w:sz="4" w:space="0" w:color="auto"/>
              <w:right w:val="single" w:sz="4" w:space="0" w:color="auto"/>
            </w:tcBorders>
          </w:tcPr>
          <w:p w:rsidR="006E4F96" w:rsidRDefault="006E4F96" w:rsidP="006E4F96">
            <w:pPr>
              <w:keepLines/>
              <w:ind w:left="57" w:right="57"/>
              <w:jc w:val="both"/>
            </w:pPr>
            <w: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p>
        </w:tc>
        <w:tc>
          <w:tcPr>
            <w:tcW w:w="4111" w:type="dxa"/>
            <w:gridSpan w:val="2"/>
            <w:tcBorders>
              <w:top w:val="single" w:sz="4" w:space="0" w:color="auto"/>
              <w:left w:val="single" w:sz="4" w:space="0" w:color="auto"/>
              <w:bottom w:val="single" w:sz="4" w:space="0" w:color="auto"/>
              <w:right w:val="single" w:sz="4" w:space="0" w:color="auto"/>
            </w:tcBorders>
          </w:tcPr>
          <w:p w:rsidR="006E4F96" w:rsidRDefault="006E4F96" w:rsidP="006E4F96">
            <w:pPr>
              <w:keepLines/>
              <w:ind w:left="57" w:right="57"/>
              <w:jc w:val="both"/>
            </w:pPr>
          </w:p>
        </w:tc>
      </w:tr>
      <w:tr w:rsidR="006E4F96" w:rsidTr="006E4F96">
        <w:trPr>
          <w:cantSplit/>
        </w:trPr>
        <w:tc>
          <w:tcPr>
            <w:tcW w:w="680" w:type="dxa"/>
            <w:vMerge/>
            <w:tcBorders>
              <w:top w:val="single" w:sz="4" w:space="0" w:color="auto"/>
              <w:left w:val="single" w:sz="4" w:space="0" w:color="auto"/>
              <w:bottom w:val="single" w:sz="4" w:space="0" w:color="auto"/>
              <w:right w:val="single" w:sz="4" w:space="0" w:color="auto"/>
            </w:tcBorders>
          </w:tcPr>
          <w:p w:rsidR="006E4F96" w:rsidRDefault="006E4F96" w:rsidP="006E4F96">
            <w:pPr>
              <w:keepLines/>
              <w:jc w:val="center"/>
            </w:pPr>
          </w:p>
        </w:tc>
        <w:tc>
          <w:tcPr>
            <w:tcW w:w="5160" w:type="dxa"/>
            <w:gridSpan w:val="3"/>
            <w:tcBorders>
              <w:top w:val="single" w:sz="4" w:space="0" w:color="auto"/>
              <w:left w:val="single" w:sz="4" w:space="0" w:color="auto"/>
              <w:bottom w:val="single" w:sz="4" w:space="0" w:color="auto"/>
              <w:right w:val="single" w:sz="4" w:space="0" w:color="auto"/>
            </w:tcBorders>
          </w:tcPr>
          <w:p w:rsidR="006E4F96" w:rsidRDefault="006E4F96" w:rsidP="006E4F96">
            <w:pPr>
              <w:keepLines/>
              <w:ind w:left="57" w:right="57"/>
              <w:jc w:val="both"/>
            </w:pPr>
            <w:r>
              <w:t>Кадастровый номер реконструируемого объекта капитального строительства </w:t>
            </w:r>
          </w:p>
        </w:tc>
        <w:tc>
          <w:tcPr>
            <w:tcW w:w="4111" w:type="dxa"/>
            <w:gridSpan w:val="2"/>
            <w:tcBorders>
              <w:top w:val="single" w:sz="4" w:space="0" w:color="auto"/>
              <w:left w:val="single" w:sz="4" w:space="0" w:color="auto"/>
              <w:bottom w:val="single" w:sz="4" w:space="0" w:color="auto"/>
              <w:right w:val="single" w:sz="4" w:space="0" w:color="auto"/>
            </w:tcBorders>
          </w:tcPr>
          <w:p w:rsidR="006E4F96" w:rsidRDefault="006E4F96" w:rsidP="006E4F96">
            <w:pPr>
              <w:keepLines/>
              <w:ind w:left="57" w:right="57"/>
              <w:jc w:val="both"/>
            </w:pPr>
          </w:p>
        </w:tc>
      </w:tr>
      <w:tr w:rsidR="006E4F96" w:rsidTr="006E4F96">
        <w:tc>
          <w:tcPr>
            <w:tcW w:w="680" w:type="dxa"/>
            <w:tcBorders>
              <w:top w:val="single" w:sz="4" w:space="0" w:color="auto"/>
              <w:left w:val="single" w:sz="4" w:space="0" w:color="auto"/>
              <w:bottom w:val="single" w:sz="4" w:space="0" w:color="auto"/>
              <w:right w:val="single" w:sz="4" w:space="0" w:color="auto"/>
            </w:tcBorders>
          </w:tcPr>
          <w:p w:rsidR="006E4F96" w:rsidRDefault="006E4F96" w:rsidP="006E4F96">
            <w:pPr>
              <w:keepLines/>
              <w:jc w:val="center"/>
            </w:pPr>
            <w:r>
              <w:t>3.1</w:t>
            </w:r>
          </w:p>
        </w:tc>
        <w:tc>
          <w:tcPr>
            <w:tcW w:w="5160" w:type="dxa"/>
            <w:gridSpan w:val="3"/>
            <w:tcBorders>
              <w:top w:val="single" w:sz="4" w:space="0" w:color="auto"/>
              <w:left w:val="single" w:sz="4" w:space="0" w:color="auto"/>
              <w:bottom w:val="single" w:sz="4" w:space="0" w:color="auto"/>
              <w:right w:val="single" w:sz="4" w:space="0" w:color="auto"/>
            </w:tcBorders>
          </w:tcPr>
          <w:p w:rsidR="006E4F96" w:rsidRDefault="006E4F96" w:rsidP="006E4F96">
            <w:pPr>
              <w:keepLines/>
              <w:ind w:left="57" w:right="57"/>
              <w:jc w:val="both"/>
            </w:pPr>
            <w:r>
              <w:t>Сведения о градостроительном плане земельного участка </w:t>
            </w:r>
          </w:p>
        </w:tc>
        <w:tc>
          <w:tcPr>
            <w:tcW w:w="4111" w:type="dxa"/>
            <w:gridSpan w:val="2"/>
            <w:tcBorders>
              <w:top w:val="single" w:sz="4" w:space="0" w:color="auto"/>
              <w:left w:val="single" w:sz="4" w:space="0" w:color="auto"/>
              <w:bottom w:val="single" w:sz="4" w:space="0" w:color="auto"/>
              <w:right w:val="single" w:sz="4" w:space="0" w:color="auto"/>
            </w:tcBorders>
          </w:tcPr>
          <w:p w:rsidR="006E4F96" w:rsidRDefault="006E4F96" w:rsidP="006E4F96">
            <w:pPr>
              <w:keepLines/>
              <w:ind w:left="57" w:right="57"/>
              <w:jc w:val="both"/>
            </w:pPr>
          </w:p>
        </w:tc>
      </w:tr>
      <w:tr w:rsidR="006E4F96" w:rsidTr="006E4F96">
        <w:tc>
          <w:tcPr>
            <w:tcW w:w="680" w:type="dxa"/>
            <w:tcBorders>
              <w:top w:val="single" w:sz="4" w:space="0" w:color="auto"/>
              <w:left w:val="single" w:sz="4" w:space="0" w:color="auto"/>
              <w:bottom w:val="nil"/>
              <w:right w:val="single" w:sz="4" w:space="0" w:color="auto"/>
            </w:tcBorders>
          </w:tcPr>
          <w:p w:rsidR="006E4F96" w:rsidRDefault="006E4F96" w:rsidP="006E4F96">
            <w:pPr>
              <w:keepLines/>
              <w:jc w:val="center"/>
            </w:pPr>
            <w:r>
              <w:lastRenderedPageBreak/>
              <w:t>3.2</w:t>
            </w:r>
          </w:p>
        </w:tc>
        <w:tc>
          <w:tcPr>
            <w:tcW w:w="5160" w:type="dxa"/>
            <w:gridSpan w:val="3"/>
            <w:tcBorders>
              <w:top w:val="single" w:sz="4" w:space="0" w:color="auto"/>
              <w:left w:val="single" w:sz="4" w:space="0" w:color="auto"/>
              <w:bottom w:val="single" w:sz="4" w:space="0" w:color="auto"/>
              <w:right w:val="single" w:sz="4" w:space="0" w:color="auto"/>
            </w:tcBorders>
          </w:tcPr>
          <w:p w:rsidR="006E4F96" w:rsidRDefault="006E4F96" w:rsidP="006E4F96">
            <w:pPr>
              <w:keepLines/>
              <w:ind w:left="57" w:right="57"/>
              <w:jc w:val="both"/>
            </w:pPr>
            <w:r>
              <w:t>Сведения о проекте планировки и проекте межевания территории </w:t>
            </w:r>
          </w:p>
        </w:tc>
        <w:tc>
          <w:tcPr>
            <w:tcW w:w="4111" w:type="dxa"/>
            <w:gridSpan w:val="2"/>
            <w:tcBorders>
              <w:top w:val="single" w:sz="4" w:space="0" w:color="auto"/>
              <w:left w:val="single" w:sz="4" w:space="0" w:color="auto"/>
              <w:bottom w:val="single" w:sz="4" w:space="0" w:color="auto"/>
              <w:right w:val="single" w:sz="4" w:space="0" w:color="auto"/>
            </w:tcBorders>
          </w:tcPr>
          <w:p w:rsidR="006E4F96" w:rsidRDefault="006E4F96" w:rsidP="006E4F96">
            <w:pPr>
              <w:keepLines/>
              <w:ind w:left="57" w:right="57"/>
              <w:jc w:val="both"/>
            </w:pPr>
          </w:p>
        </w:tc>
      </w:tr>
      <w:tr w:rsidR="006E4F96" w:rsidTr="006E4F96">
        <w:tc>
          <w:tcPr>
            <w:tcW w:w="680" w:type="dxa"/>
            <w:tcBorders>
              <w:top w:val="single" w:sz="4" w:space="0" w:color="auto"/>
              <w:left w:val="single" w:sz="4" w:space="0" w:color="auto"/>
              <w:bottom w:val="nil"/>
              <w:right w:val="single" w:sz="4" w:space="0" w:color="auto"/>
            </w:tcBorders>
          </w:tcPr>
          <w:p w:rsidR="006E4F96" w:rsidRDefault="006E4F96" w:rsidP="006E4F96">
            <w:pPr>
              <w:keepLines/>
              <w:jc w:val="center"/>
            </w:pPr>
            <w:r>
              <w:t>3.3</w:t>
            </w:r>
          </w:p>
        </w:tc>
        <w:tc>
          <w:tcPr>
            <w:tcW w:w="5160" w:type="dxa"/>
            <w:gridSpan w:val="3"/>
            <w:tcBorders>
              <w:top w:val="single" w:sz="4" w:space="0" w:color="auto"/>
              <w:left w:val="single" w:sz="4" w:space="0" w:color="auto"/>
              <w:bottom w:val="single" w:sz="4" w:space="0" w:color="auto"/>
              <w:right w:val="single" w:sz="4" w:space="0" w:color="auto"/>
            </w:tcBorders>
          </w:tcPr>
          <w:p w:rsidR="006E4F96" w:rsidRDefault="006E4F96" w:rsidP="006E4F96">
            <w:pPr>
              <w:keepLines/>
              <w:ind w:left="57" w:right="57"/>
              <w:jc w:val="both"/>
            </w:pPr>
            <w: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p>
        </w:tc>
        <w:tc>
          <w:tcPr>
            <w:tcW w:w="4111" w:type="dxa"/>
            <w:gridSpan w:val="2"/>
            <w:tcBorders>
              <w:top w:val="single" w:sz="4" w:space="0" w:color="auto"/>
              <w:left w:val="single" w:sz="4" w:space="0" w:color="auto"/>
              <w:bottom w:val="single" w:sz="4" w:space="0" w:color="auto"/>
              <w:right w:val="single" w:sz="4" w:space="0" w:color="auto"/>
            </w:tcBorders>
          </w:tcPr>
          <w:p w:rsidR="006E4F96" w:rsidRDefault="006E4F96" w:rsidP="006E4F96">
            <w:pPr>
              <w:keepLines/>
              <w:ind w:left="57" w:right="57"/>
              <w:jc w:val="both"/>
            </w:pPr>
          </w:p>
        </w:tc>
      </w:tr>
      <w:tr w:rsidR="006E4F96" w:rsidTr="006E4F96">
        <w:trPr>
          <w:cantSplit/>
        </w:trPr>
        <w:tc>
          <w:tcPr>
            <w:tcW w:w="680" w:type="dxa"/>
            <w:vMerge w:val="restart"/>
            <w:tcBorders>
              <w:top w:val="single" w:sz="4" w:space="0" w:color="auto"/>
              <w:left w:val="single" w:sz="4" w:space="0" w:color="auto"/>
              <w:bottom w:val="nil"/>
              <w:right w:val="single" w:sz="4" w:space="0" w:color="auto"/>
            </w:tcBorders>
          </w:tcPr>
          <w:p w:rsidR="006E4F96" w:rsidRDefault="006E4F96" w:rsidP="006E4F96">
            <w:pPr>
              <w:keepLines/>
              <w:widowControl w:val="0"/>
              <w:jc w:val="center"/>
            </w:pPr>
            <w:r>
              <w:t>4</w:t>
            </w:r>
          </w:p>
        </w:tc>
        <w:tc>
          <w:tcPr>
            <w:tcW w:w="9271" w:type="dxa"/>
            <w:gridSpan w:val="5"/>
            <w:tcBorders>
              <w:top w:val="single" w:sz="4" w:space="0" w:color="auto"/>
              <w:left w:val="single" w:sz="4" w:space="0" w:color="auto"/>
              <w:bottom w:val="single" w:sz="4" w:space="0" w:color="auto"/>
              <w:right w:val="single" w:sz="4" w:space="0" w:color="auto"/>
            </w:tcBorders>
          </w:tcPr>
          <w:p w:rsidR="006E4F96" w:rsidRDefault="006E4F96" w:rsidP="006E4F96">
            <w:pPr>
              <w:keepLines/>
              <w:widowControl w:val="0"/>
              <w:ind w:left="57" w:right="57"/>
              <w:jc w:val="both"/>
            </w:pPr>
            <w: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tc>
      </w:tr>
      <w:tr w:rsidR="006E4F96" w:rsidTr="00F03B38">
        <w:trPr>
          <w:cantSplit/>
          <w:trHeight w:val="619"/>
        </w:trPr>
        <w:tc>
          <w:tcPr>
            <w:tcW w:w="680" w:type="dxa"/>
            <w:vMerge/>
            <w:tcBorders>
              <w:top w:val="single" w:sz="4" w:space="0" w:color="auto"/>
              <w:left w:val="single" w:sz="4" w:space="0" w:color="auto"/>
              <w:bottom w:val="nil"/>
              <w:right w:val="single" w:sz="4" w:space="0" w:color="auto"/>
            </w:tcBorders>
          </w:tcPr>
          <w:p w:rsidR="006E4F96" w:rsidRDefault="006E4F96" w:rsidP="006E4F96">
            <w:pPr>
              <w:keepLines/>
              <w:widowControl w:val="0"/>
              <w:jc w:val="center"/>
            </w:pPr>
          </w:p>
        </w:tc>
        <w:tc>
          <w:tcPr>
            <w:tcW w:w="9271" w:type="dxa"/>
            <w:gridSpan w:val="5"/>
            <w:tcBorders>
              <w:top w:val="single" w:sz="4" w:space="0" w:color="auto"/>
              <w:left w:val="single" w:sz="4" w:space="0" w:color="auto"/>
              <w:bottom w:val="single" w:sz="4" w:space="0" w:color="auto"/>
              <w:right w:val="single" w:sz="4" w:space="0" w:color="auto"/>
            </w:tcBorders>
          </w:tcPr>
          <w:p w:rsidR="006E4F96" w:rsidRPr="004513AE" w:rsidRDefault="006E4F96" w:rsidP="006E4F96">
            <w:pPr>
              <w:keepLines/>
              <w:widowControl w:val="0"/>
              <w:ind w:left="57" w:right="57"/>
              <w:jc w:val="both"/>
            </w:pPr>
            <w:r>
              <w:t>Наименование объекта капитального строительства, входящего в состав имущественного комплекса, в соответствии с проектной документацией:</w:t>
            </w:r>
          </w:p>
          <w:p w:rsidR="006E4F96" w:rsidRPr="004513AE" w:rsidRDefault="006E4F96" w:rsidP="006E4F96">
            <w:pPr>
              <w:keepLines/>
              <w:widowControl w:val="0"/>
              <w:ind w:left="57" w:right="57"/>
              <w:jc w:val="both"/>
            </w:pPr>
          </w:p>
        </w:tc>
      </w:tr>
      <w:tr w:rsidR="006E4F96" w:rsidTr="006E4F96">
        <w:trPr>
          <w:cantSplit/>
        </w:trPr>
        <w:tc>
          <w:tcPr>
            <w:tcW w:w="680" w:type="dxa"/>
            <w:vMerge/>
            <w:tcBorders>
              <w:top w:val="single" w:sz="4" w:space="0" w:color="auto"/>
              <w:left w:val="single" w:sz="4" w:space="0" w:color="auto"/>
              <w:bottom w:val="nil"/>
              <w:right w:val="single" w:sz="4" w:space="0" w:color="auto"/>
            </w:tcBorders>
          </w:tcPr>
          <w:p w:rsidR="006E4F96" w:rsidRDefault="006E4F96" w:rsidP="006E4F96">
            <w:pPr>
              <w:keepLines/>
              <w:widowControl w:val="0"/>
              <w:jc w:val="center"/>
            </w:pPr>
          </w:p>
        </w:tc>
        <w:tc>
          <w:tcPr>
            <w:tcW w:w="2126" w:type="dxa"/>
            <w:tcBorders>
              <w:top w:val="single" w:sz="4" w:space="0" w:color="auto"/>
              <w:left w:val="single" w:sz="4" w:space="0" w:color="auto"/>
              <w:bottom w:val="single" w:sz="4" w:space="0" w:color="auto"/>
              <w:right w:val="single" w:sz="4" w:space="0" w:color="auto"/>
            </w:tcBorders>
          </w:tcPr>
          <w:p w:rsidR="006E4F96" w:rsidRDefault="006E4F96" w:rsidP="006E4F96">
            <w:pPr>
              <w:keepLines/>
              <w:widowControl w:val="0"/>
              <w:ind w:left="57" w:right="57"/>
            </w:pPr>
            <w:r>
              <w:t>Общая площадь</w:t>
            </w:r>
            <w:r>
              <w:br/>
              <w:t>(кв. м):</w:t>
            </w:r>
          </w:p>
        </w:tc>
        <w:tc>
          <w:tcPr>
            <w:tcW w:w="2098" w:type="dxa"/>
            <w:tcBorders>
              <w:top w:val="single" w:sz="4" w:space="0" w:color="auto"/>
              <w:left w:val="single" w:sz="4" w:space="0" w:color="auto"/>
              <w:bottom w:val="single" w:sz="4" w:space="0" w:color="auto"/>
              <w:right w:val="single" w:sz="4" w:space="0" w:color="auto"/>
            </w:tcBorders>
          </w:tcPr>
          <w:p w:rsidR="006E4F96" w:rsidRDefault="006E4F96" w:rsidP="006E4F96">
            <w:pPr>
              <w:keepLines/>
              <w:widowControl w:val="0"/>
              <w:jc w:val="center"/>
            </w:pPr>
          </w:p>
        </w:tc>
        <w:tc>
          <w:tcPr>
            <w:tcW w:w="3119" w:type="dxa"/>
            <w:gridSpan w:val="2"/>
            <w:tcBorders>
              <w:top w:val="single" w:sz="4" w:space="0" w:color="auto"/>
              <w:left w:val="single" w:sz="4" w:space="0" w:color="auto"/>
              <w:bottom w:val="single" w:sz="4" w:space="0" w:color="auto"/>
              <w:right w:val="single" w:sz="4" w:space="0" w:color="auto"/>
            </w:tcBorders>
          </w:tcPr>
          <w:p w:rsidR="006E4F96" w:rsidRDefault="006E4F96" w:rsidP="006E4F96">
            <w:pPr>
              <w:keepLines/>
              <w:widowControl w:val="0"/>
              <w:ind w:left="57" w:right="57"/>
            </w:pPr>
            <w:r>
              <w:t>Площадь</w:t>
            </w:r>
            <w:r>
              <w:br/>
              <w:t>участка (кв. м):</w:t>
            </w:r>
          </w:p>
        </w:tc>
        <w:tc>
          <w:tcPr>
            <w:tcW w:w="1928" w:type="dxa"/>
            <w:tcBorders>
              <w:top w:val="single" w:sz="4" w:space="0" w:color="auto"/>
              <w:left w:val="single" w:sz="4" w:space="0" w:color="auto"/>
              <w:bottom w:val="single" w:sz="4" w:space="0" w:color="auto"/>
              <w:right w:val="single" w:sz="4" w:space="0" w:color="auto"/>
            </w:tcBorders>
          </w:tcPr>
          <w:p w:rsidR="006E4F96" w:rsidRDefault="006E4F96" w:rsidP="006E4F96">
            <w:pPr>
              <w:keepLines/>
              <w:widowControl w:val="0"/>
              <w:jc w:val="center"/>
            </w:pPr>
          </w:p>
        </w:tc>
      </w:tr>
      <w:tr w:rsidR="006E4F96" w:rsidTr="006E4F96">
        <w:trPr>
          <w:cantSplit/>
        </w:trPr>
        <w:tc>
          <w:tcPr>
            <w:tcW w:w="680" w:type="dxa"/>
            <w:vMerge/>
            <w:tcBorders>
              <w:top w:val="single" w:sz="4" w:space="0" w:color="auto"/>
              <w:left w:val="single" w:sz="4" w:space="0" w:color="auto"/>
              <w:bottom w:val="nil"/>
              <w:right w:val="single" w:sz="4" w:space="0" w:color="auto"/>
            </w:tcBorders>
          </w:tcPr>
          <w:p w:rsidR="006E4F96" w:rsidRDefault="006E4F96" w:rsidP="006E4F96">
            <w:pPr>
              <w:keepLines/>
              <w:widowControl w:val="0"/>
              <w:jc w:val="center"/>
            </w:pPr>
          </w:p>
        </w:tc>
        <w:tc>
          <w:tcPr>
            <w:tcW w:w="2126" w:type="dxa"/>
            <w:tcBorders>
              <w:top w:val="single" w:sz="4" w:space="0" w:color="auto"/>
              <w:left w:val="single" w:sz="4" w:space="0" w:color="auto"/>
              <w:bottom w:val="single" w:sz="4" w:space="0" w:color="auto"/>
              <w:right w:val="single" w:sz="4" w:space="0" w:color="auto"/>
            </w:tcBorders>
          </w:tcPr>
          <w:p w:rsidR="006E4F96" w:rsidRDefault="006E4F96" w:rsidP="006E4F96">
            <w:pPr>
              <w:keepLines/>
              <w:widowControl w:val="0"/>
              <w:ind w:left="57" w:right="57"/>
            </w:pPr>
            <w:r>
              <w:t>Объем</w:t>
            </w:r>
            <w:r>
              <w:br/>
              <w:t>(куб. м):</w:t>
            </w:r>
          </w:p>
        </w:tc>
        <w:tc>
          <w:tcPr>
            <w:tcW w:w="2098" w:type="dxa"/>
            <w:tcBorders>
              <w:top w:val="single" w:sz="4" w:space="0" w:color="auto"/>
              <w:left w:val="single" w:sz="4" w:space="0" w:color="auto"/>
              <w:bottom w:val="single" w:sz="4" w:space="0" w:color="auto"/>
              <w:right w:val="single" w:sz="4" w:space="0" w:color="auto"/>
            </w:tcBorders>
          </w:tcPr>
          <w:p w:rsidR="006E4F96" w:rsidRDefault="006E4F96" w:rsidP="006E4F96">
            <w:pPr>
              <w:keepLines/>
              <w:widowControl w:val="0"/>
              <w:jc w:val="center"/>
            </w:pPr>
          </w:p>
        </w:tc>
        <w:tc>
          <w:tcPr>
            <w:tcW w:w="3119" w:type="dxa"/>
            <w:gridSpan w:val="2"/>
            <w:tcBorders>
              <w:top w:val="single" w:sz="4" w:space="0" w:color="auto"/>
              <w:left w:val="single" w:sz="4" w:space="0" w:color="auto"/>
              <w:bottom w:val="single" w:sz="4" w:space="0" w:color="auto"/>
              <w:right w:val="single" w:sz="4" w:space="0" w:color="auto"/>
            </w:tcBorders>
          </w:tcPr>
          <w:p w:rsidR="006E4F96" w:rsidRDefault="006E4F96" w:rsidP="006E4F96">
            <w:pPr>
              <w:keepLines/>
              <w:widowControl w:val="0"/>
              <w:ind w:left="57" w:right="57"/>
            </w:pPr>
            <w:r>
              <w:t>в том числе</w:t>
            </w:r>
            <w:r>
              <w:br/>
              <w:t>подземной части (куб.</w:t>
            </w:r>
            <w:r w:rsidRPr="004513AE">
              <w:t xml:space="preserve"> </w:t>
            </w:r>
            <w:r>
              <w:t>м):</w:t>
            </w:r>
          </w:p>
        </w:tc>
        <w:tc>
          <w:tcPr>
            <w:tcW w:w="1928" w:type="dxa"/>
            <w:tcBorders>
              <w:top w:val="single" w:sz="4" w:space="0" w:color="auto"/>
              <w:left w:val="single" w:sz="4" w:space="0" w:color="auto"/>
              <w:bottom w:val="single" w:sz="4" w:space="0" w:color="auto"/>
              <w:right w:val="single" w:sz="4" w:space="0" w:color="auto"/>
            </w:tcBorders>
          </w:tcPr>
          <w:p w:rsidR="006E4F96" w:rsidRDefault="006E4F96" w:rsidP="006E4F96">
            <w:pPr>
              <w:keepLines/>
              <w:widowControl w:val="0"/>
              <w:jc w:val="center"/>
            </w:pPr>
          </w:p>
        </w:tc>
      </w:tr>
      <w:tr w:rsidR="006E4F96" w:rsidTr="006E4F96">
        <w:trPr>
          <w:cantSplit/>
        </w:trPr>
        <w:tc>
          <w:tcPr>
            <w:tcW w:w="680" w:type="dxa"/>
            <w:vMerge/>
            <w:tcBorders>
              <w:top w:val="single" w:sz="4" w:space="0" w:color="auto"/>
              <w:left w:val="single" w:sz="4" w:space="0" w:color="auto"/>
              <w:bottom w:val="nil"/>
              <w:right w:val="single" w:sz="4" w:space="0" w:color="auto"/>
            </w:tcBorders>
          </w:tcPr>
          <w:p w:rsidR="006E4F96" w:rsidRDefault="006E4F96" w:rsidP="006E4F96">
            <w:pPr>
              <w:keepLines/>
              <w:widowControl w:val="0"/>
              <w:jc w:val="center"/>
            </w:pPr>
          </w:p>
        </w:tc>
        <w:tc>
          <w:tcPr>
            <w:tcW w:w="2126" w:type="dxa"/>
            <w:tcBorders>
              <w:top w:val="single" w:sz="4" w:space="0" w:color="auto"/>
              <w:left w:val="single" w:sz="4" w:space="0" w:color="auto"/>
              <w:bottom w:val="single" w:sz="4" w:space="0" w:color="auto"/>
              <w:right w:val="single" w:sz="4" w:space="0" w:color="auto"/>
            </w:tcBorders>
          </w:tcPr>
          <w:p w:rsidR="006E4F96" w:rsidRDefault="006E4F96" w:rsidP="006E4F96">
            <w:pPr>
              <w:keepLines/>
              <w:widowControl w:val="0"/>
              <w:ind w:left="57" w:right="57"/>
            </w:pPr>
            <w:r>
              <w:t>Количество этажей (шт.):</w:t>
            </w:r>
          </w:p>
        </w:tc>
        <w:tc>
          <w:tcPr>
            <w:tcW w:w="2098" w:type="dxa"/>
            <w:tcBorders>
              <w:top w:val="single" w:sz="4" w:space="0" w:color="auto"/>
              <w:left w:val="single" w:sz="4" w:space="0" w:color="auto"/>
              <w:bottom w:val="single" w:sz="4" w:space="0" w:color="auto"/>
              <w:right w:val="single" w:sz="4" w:space="0" w:color="auto"/>
            </w:tcBorders>
          </w:tcPr>
          <w:p w:rsidR="006E4F96" w:rsidRDefault="006E4F96" w:rsidP="006E4F96">
            <w:pPr>
              <w:keepLines/>
              <w:widowControl w:val="0"/>
              <w:jc w:val="center"/>
            </w:pPr>
          </w:p>
        </w:tc>
        <w:tc>
          <w:tcPr>
            <w:tcW w:w="3119" w:type="dxa"/>
            <w:gridSpan w:val="2"/>
            <w:tcBorders>
              <w:top w:val="single" w:sz="4" w:space="0" w:color="auto"/>
              <w:left w:val="single" w:sz="4" w:space="0" w:color="auto"/>
              <w:bottom w:val="single" w:sz="4" w:space="0" w:color="auto"/>
              <w:right w:val="single" w:sz="4" w:space="0" w:color="auto"/>
            </w:tcBorders>
          </w:tcPr>
          <w:p w:rsidR="006E4F96" w:rsidRDefault="006E4F96" w:rsidP="006E4F96">
            <w:pPr>
              <w:keepLines/>
              <w:widowControl w:val="0"/>
              <w:ind w:left="57" w:right="57"/>
            </w:pPr>
            <w:r>
              <w:t>Высота (м):</w:t>
            </w:r>
          </w:p>
        </w:tc>
        <w:tc>
          <w:tcPr>
            <w:tcW w:w="1928" w:type="dxa"/>
            <w:tcBorders>
              <w:top w:val="single" w:sz="4" w:space="0" w:color="auto"/>
              <w:left w:val="single" w:sz="4" w:space="0" w:color="auto"/>
              <w:bottom w:val="single" w:sz="4" w:space="0" w:color="auto"/>
              <w:right w:val="single" w:sz="4" w:space="0" w:color="auto"/>
            </w:tcBorders>
          </w:tcPr>
          <w:p w:rsidR="006E4F96" w:rsidRDefault="006E4F96" w:rsidP="006E4F96">
            <w:pPr>
              <w:keepLines/>
              <w:widowControl w:val="0"/>
              <w:jc w:val="center"/>
            </w:pPr>
          </w:p>
        </w:tc>
      </w:tr>
      <w:tr w:rsidR="006E4F96" w:rsidTr="006E4F96">
        <w:trPr>
          <w:cantSplit/>
        </w:trPr>
        <w:tc>
          <w:tcPr>
            <w:tcW w:w="680" w:type="dxa"/>
            <w:vMerge w:val="restart"/>
            <w:tcBorders>
              <w:top w:val="nil"/>
              <w:left w:val="single" w:sz="4" w:space="0" w:color="auto"/>
              <w:bottom w:val="single" w:sz="4" w:space="0" w:color="auto"/>
              <w:right w:val="nil"/>
            </w:tcBorders>
          </w:tcPr>
          <w:p w:rsidR="006E4F96" w:rsidRDefault="006E4F96" w:rsidP="006E4F96">
            <w:pPr>
              <w:keepNext/>
              <w:keepLines/>
              <w:widowControl w:val="0"/>
              <w:jc w:val="center"/>
            </w:pPr>
          </w:p>
        </w:tc>
        <w:tc>
          <w:tcPr>
            <w:tcW w:w="2126" w:type="dxa"/>
            <w:tcBorders>
              <w:top w:val="single" w:sz="4" w:space="0" w:color="auto"/>
              <w:left w:val="single" w:sz="4" w:space="0" w:color="auto"/>
              <w:bottom w:val="single" w:sz="4" w:space="0" w:color="auto"/>
              <w:right w:val="single" w:sz="4" w:space="0" w:color="auto"/>
            </w:tcBorders>
          </w:tcPr>
          <w:p w:rsidR="006E4F96" w:rsidRDefault="006E4F96" w:rsidP="006E4F96">
            <w:pPr>
              <w:keepNext/>
              <w:widowControl w:val="0"/>
              <w:ind w:left="57" w:right="57"/>
            </w:pPr>
            <w:r>
              <w:t>Количество подземных этажей (шт.):</w:t>
            </w:r>
          </w:p>
        </w:tc>
        <w:tc>
          <w:tcPr>
            <w:tcW w:w="2098" w:type="dxa"/>
            <w:tcBorders>
              <w:top w:val="single" w:sz="4" w:space="0" w:color="auto"/>
              <w:left w:val="single" w:sz="4" w:space="0" w:color="auto"/>
              <w:bottom w:val="single" w:sz="4" w:space="0" w:color="auto"/>
              <w:right w:val="single" w:sz="4" w:space="0" w:color="auto"/>
            </w:tcBorders>
          </w:tcPr>
          <w:p w:rsidR="006E4F96" w:rsidRDefault="006E4F96" w:rsidP="006E4F96">
            <w:pPr>
              <w:keepNext/>
              <w:widowControl w:val="0"/>
              <w:jc w:val="cente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6E4F96" w:rsidRDefault="006E4F96" w:rsidP="006E4F96">
            <w:pPr>
              <w:keepNext/>
              <w:keepLines/>
              <w:ind w:left="57" w:right="57"/>
            </w:pPr>
            <w:r>
              <w:t>Вместимость (чел.):</w:t>
            </w:r>
          </w:p>
        </w:tc>
        <w:tc>
          <w:tcPr>
            <w:tcW w:w="1928" w:type="dxa"/>
            <w:vMerge w:val="restart"/>
            <w:tcBorders>
              <w:top w:val="single" w:sz="4" w:space="0" w:color="auto"/>
              <w:left w:val="single" w:sz="4" w:space="0" w:color="auto"/>
              <w:bottom w:val="single" w:sz="4" w:space="0" w:color="auto"/>
              <w:right w:val="single" w:sz="4" w:space="0" w:color="auto"/>
            </w:tcBorders>
          </w:tcPr>
          <w:p w:rsidR="006E4F96" w:rsidRDefault="006E4F96" w:rsidP="006E4F96">
            <w:pPr>
              <w:keepNext/>
              <w:keepLines/>
              <w:jc w:val="center"/>
            </w:pPr>
          </w:p>
        </w:tc>
      </w:tr>
      <w:tr w:rsidR="006E4F96" w:rsidTr="006E4F96">
        <w:trPr>
          <w:cantSplit/>
        </w:trPr>
        <w:tc>
          <w:tcPr>
            <w:tcW w:w="680" w:type="dxa"/>
            <w:vMerge/>
            <w:tcBorders>
              <w:top w:val="single" w:sz="4" w:space="0" w:color="auto"/>
              <w:left w:val="single" w:sz="4" w:space="0" w:color="auto"/>
              <w:bottom w:val="single" w:sz="4" w:space="0" w:color="auto"/>
              <w:right w:val="single" w:sz="4" w:space="0" w:color="auto"/>
            </w:tcBorders>
          </w:tcPr>
          <w:p w:rsidR="006E4F96" w:rsidRDefault="006E4F96" w:rsidP="006E4F96">
            <w:pPr>
              <w:keepLines/>
              <w:widowControl w:val="0"/>
              <w:jc w:val="center"/>
            </w:pPr>
          </w:p>
        </w:tc>
        <w:tc>
          <w:tcPr>
            <w:tcW w:w="2126" w:type="dxa"/>
            <w:tcBorders>
              <w:top w:val="nil"/>
              <w:left w:val="single" w:sz="4" w:space="0" w:color="auto"/>
              <w:bottom w:val="single" w:sz="4" w:space="0" w:color="auto"/>
              <w:right w:val="single" w:sz="4" w:space="0" w:color="auto"/>
            </w:tcBorders>
          </w:tcPr>
          <w:p w:rsidR="006E4F96" w:rsidRDefault="006E4F96" w:rsidP="006E4F96">
            <w:pPr>
              <w:keepNext/>
              <w:keepLines/>
              <w:ind w:left="57" w:right="57"/>
            </w:pPr>
            <w:r>
              <w:t>Площадь застройки (кв. м):</w:t>
            </w:r>
          </w:p>
        </w:tc>
        <w:tc>
          <w:tcPr>
            <w:tcW w:w="2098" w:type="dxa"/>
            <w:tcBorders>
              <w:top w:val="nil"/>
              <w:left w:val="single" w:sz="4" w:space="0" w:color="auto"/>
              <w:bottom w:val="single" w:sz="4" w:space="0" w:color="auto"/>
              <w:right w:val="single" w:sz="4" w:space="0" w:color="auto"/>
            </w:tcBorders>
          </w:tcPr>
          <w:p w:rsidR="006E4F96" w:rsidRDefault="006E4F96" w:rsidP="006E4F96">
            <w:pPr>
              <w:keepNext/>
              <w:keepLines/>
              <w:jc w:val="center"/>
            </w:pPr>
          </w:p>
        </w:tc>
        <w:tc>
          <w:tcPr>
            <w:tcW w:w="3119" w:type="dxa"/>
            <w:gridSpan w:val="2"/>
            <w:vMerge/>
            <w:tcBorders>
              <w:top w:val="single" w:sz="4" w:space="0" w:color="auto"/>
              <w:left w:val="single" w:sz="4" w:space="0" w:color="auto"/>
              <w:bottom w:val="single" w:sz="4" w:space="0" w:color="auto"/>
              <w:right w:val="single" w:sz="4" w:space="0" w:color="auto"/>
            </w:tcBorders>
          </w:tcPr>
          <w:p w:rsidR="006E4F96" w:rsidRDefault="006E4F96" w:rsidP="006E4F96">
            <w:pPr>
              <w:keepNext/>
              <w:keepLines/>
              <w:ind w:left="57" w:right="57"/>
            </w:pPr>
          </w:p>
        </w:tc>
        <w:tc>
          <w:tcPr>
            <w:tcW w:w="1928" w:type="dxa"/>
            <w:vMerge/>
            <w:tcBorders>
              <w:top w:val="single" w:sz="4" w:space="0" w:color="auto"/>
              <w:left w:val="single" w:sz="4" w:space="0" w:color="auto"/>
              <w:bottom w:val="single" w:sz="4" w:space="0" w:color="auto"/>
              <w:right w:val="single" w:sz="4" w:space="0" w:color="auto"/>
            </w:tcBorders>
          </w:tcPr>
          <w:p w:rsidR="006E4F96" w:rsidRDefault="006E4F96" w:rsidP="006E4F96">
            <w:pPr>
              <w:keepNext/>
              <w:keepLines/>
              <w:jc w:val="center"/>
            </w:pPr>
          </w:p>
        </w:tc>
      </w:tr>
      <w:tr w:rsidR="006E4F96" w:rsidTr="006E4F96">
        <w:trPr>
          <w:cantSplit/>
        </w:trPr>
        <w:tc>
          <w:tcPr>
            <w:tcW w:w="680" w:type="dxa"/>
            <w:vMerge/>
            <w:tcBorders>
              <w:top w:val="single" w:sz="4" w:space="0" w:color="auto"/>
              <w:left w:val="single" w:sz="4" w:space="0" w:color="auto"/>
              <w:bottom w:val="single" w:sz="4" w:space="0" w:color="auto"/>
              <w:right w:val="single" w:sz="4" w:space="0" w:color="auto"/>
            </w:tcBorders>
          </w:tcPr>
          <w:p w:rsidR="006E4F96" w:rsidRDefault="006E4F96" w:rsidP="006E4F96">
            <w:pPr>
              <w:keepLines/>
              <w:widowControl w:val="0"/>
              <w:jc w:val="center"/>
            </w:pPr>
          </w:p>
        </w:tc>
        <w:tc>
          <w:tcPr>
            <w:tcW w:w="2126" w:type="dxa"/>
            <w:tcBorders>
              <w:top w:val="single" w:sz="4" w:space="0" w:color="auto"/>
              <w:left w:val="single" w:sz="4" w:space="0" w:color="auto"/>
              <w:bottom w:val="single" w:sz="4" w:space="0" w:color="auto"/>
              <w:right w:val="single" w:sz="4" w:space="0" w:color="auto"/>
            </w:tcBorders>
          </w:tcPr>
          <w:p w:rsidR="006E4F96" w:rsidRDefault="006E4F96" w:rsidP="006E4F96">
            <w:pPr>
              <w:keepNext/>
              <w:keepLines/>
              <w:ind w:left="57" w:right="57"/>
            </w:pPr>
            <w:r>
              <w:t>Иные</w:t>
            </w:r>
            <w:r>
              <w:br/>
              <w:t>показатели:</w:t>
            </w:r>
          </w:p>
        </w:tc>
        <w:tc>
          <w:tcPr>
            <w:tcW w:w="7145" w:type="dxa"/>
            <w:gridSpan w:val="4"/>
            <w:tcBorders>
              <w:top w:val="single" w:sz="4" w:space="0" w:color="auto"/>
              <w:left w:val="single" w:sz="4" w:space="0" w:color="auto"/>
              <w:bottom w:val="single" w:sz="4" w:space="0" w:color="auto"/>
              <w:right w:val="single" w:sz="4" w:space="0" w:color="auto"/>
            </w:tcBorders>
          </w:tcPr>
          <w:p w:rsidR="006E4F96" w:rsidRDefault="006E4F96" w:rsidP="006E4F96">
            <w:pPr>
              <w:keepNext/>
              <w:keepLines/>
              <w:ind w:left="57" w:right="57"/>
            </w:pPr>
          </w:p>
        </w:tc>
      </w:tr>
      <w:tr w:rsidR="006E4F96" w:rsidTr="006E4F96">
        <w:trPr>
          <w:trHeight w:val="539"/>
        </w:trPr>
        <w:tc>
          <w:tcPr>
            <w:tcW w:w="680" w:type="dxa"/>
            <w:tcBorders>
              <w:top w:val="single" w:sz="4" w:space="0" w:color="auto"/>
              <w:left w:val="single" w:sz="4" w:space="0" w:color="auto"/>
              <w:bottom w:val="single" w:sz="4" w:space="0" w:color="auto"/>
              <w:right w:val="single" w:sz="4" w:space="0" w:color="auto"/>
            </w:tcBorders>
          </w:tcPr>
          <w:p w:rsidR="006E4F96" w:rsidRDefault="006E4F96" w:rsidP="006E4F96">
            <w:pPr>
              <w:widowControl w:val="0"/>
              <w:jc w:val="center"/>
            </w:pPr>
            <w:r>
              <w:t>5</w:t>
            </w:r>
          </w:p>
        </w:tc>
        <w:tc>
          <w:tcPr>
            <w:tcW w:w="4226" w:type="dxa"/>
            <w:gridSpan w:val="2"/>
            <w:tcBorders>
              <w:top w:val="single" w:sz="4" w:space="0" w:color="auto"/>
              <w:left w:val="single" w:sz="4" w:space="0" w:color="auto"/>
              <w:bottom w:val="single" w:sz="4" w:space="0" w:color="auto"/>
              <w:right w:val="single" w:sz="4" w:space="0" w:color="auto"/>
            </w:tcBorders>
          </w:tcPr>
          <w:p w:rsidR="006E4F96" w:rsidRDefault="006E4F96" w:rsidP="006E4F96">
            <w:pPr>
              <w:keepNext/>
              <w:keepLines/>
              <w:ind w:left="57" w:right="57"/>
            </w:pPr>
            <w:r>
              <w:t>Адрес (местоположение) объекта:</w:t>
            </w:r>
          </w:p>
        </w:tc>
        <w:tc>
          <w:tcPr>
            <w:tcW w:w="5045" w:type="dxa"/>
            <w:gridSpan w:val="3"/>
            <w:tcBorders>
              <w:top w:val="single" w:sz="4" w:space="0" w:color="auto"/>
              <w:left w:val="single" w:sz="4" w:space="0" w:color="auto"/>
              <w:bottom w:val="single" w:sz="4" w:space="0" w:color="auto"/>
              <w:right w:val="single" w:sz="4" w:space="0" w:color="auto"/>
            </w:tcBorders>
          </w:tcPr>
          <w:p w:rsidR="006E4F96" w:rsidRDefault="006E4F96" w:rsidP="006E4F96">
            <w:pPr>
              <w:keepNext/>
              <w:keepLines/>
              <w:ind w:left="57" w:right="57"/>
            </w:pPr>
          </w:p>
        </w:tc>
      </w:tr>
      <w:tr w:rsidR="006E4F96" w:rsidTr="006E4F96">
        <w:trPr>
          <w:cantSplit/>
          <w:trHeight w:val="539"/>
        </w:trPr>
        <w:tc>
          <w:tcPr>
            <w:tcW w:w="680" w:type="dxa"/>
            <w:tcBorders>
              <w:top w:val="single" w:sz="4" w:space="0" w:color="auto"/>
              <w:left w:val="single" w:sz="4" w:space="0" w:color="auto"/>
              <w:bottom w:val="single" w:sz="4" w:space="0" w:color="auto"/>
              <w:right w:val="single" w:sz="4" w:space="0" w:color="auto"/>
            </w:tcBorders>
          </w:tcPr>
          <w:p w:rsidR="006E4F96" w:rsidRDefault="006E4F96" w:rsidP="006E4F96">
            <w:pPr>
              <w:widowControl w:val="0"/>
              <w:jc w:val="center"/>
            </w:pPr>
            <w:r>
              <w:t>6</w:t>
            </w:r>
          </w:p>
        </w:tc>
        <w:tc>
          <w:tcPr>
            <w:tcW w:w="9271" w:type="dxa"/>
            <w:gridSpan w:val="5"/>
            <w:tcBorders>
              <w:top w:val="single" w:sz="4" w:space="0" w:color="auto"/>
              <w:left w:val="single" w:sz="4" w:space="0" w:color="auto"/>
              <w:bottom w:val="single" w:sz="4" w:space="0" w:color="auto"/>
              <w:right w:val="single" w:sz="4" w:space="0" w:color="auto"/>
            </w:tcBorders>
          </w:tcPr>
          <w:p w:rsidR="006E4F96" w:rsidRDefault="006E4F96" w:rsidP="006E4F96">
            <w:pPr>
              <w:widowControl w:val="0"/>
              <w:ind w:left="57" w:right="57"/>
            </w:pPr>
            <w:r>
              <w:t>Краткие проектные характеристики линейного объекта:</w:t>
            </w:r>
          </w:p>
        </w:tc>
      </w:tr>
    </w:tbl>
    <w:p w:rsidR="006E4F96" w:rsidRDefault="006E4F96" w:rsidP="006E4F96">
      <w:pPr>
        <w:rPr>
          <w:sz w:val="2"/>
          <w:szCs w:val="2"/>
        </w:rPr>
      </w:pPr>
    </w:p>
    <w:tbl>
      <w:tblPr>
        <w:tblW w:w="0" w:type="auto"/>
        <w:tblLayout w:type="fixed"/>
        <w:tblCellMar>
          <w:left w:w="28" w:type="dxa"/>
          <w:right w:w="28" w:type="dxa"/>
        </w:tblCellMar>
        <w:tblLook w:val="0000" w:firstRow="0" w:lastRow="0" w:firstColumn="0" w:lastColumn="0" w:noHBand="0" w:noVBand="0"/>
      </w:tblPr>
      <w:tblGrid>
        <w:gridCol w:w="680"/>
        <w:gridCol w:w="5160"/>
        <w:gridCol w:w="4111"/>
      </w:tblGrid>
      <w:tr w:rsidR="006E4F96" w:rsidTr="006E4F96">
        <w:trPr>
          <w:cantSplit/>
          <w:trHeight w:val="539"/>
        </w:trPr>
        <w:tc>
          <w:tcPr>
            <w:tcW w:w="680" w:type="dxa"/>
            <w:vMerge w:val="restart"/>
            <w:tcBorders>
              <w:top w:val="single" w:sz="4" w:space="0" w:color="auto"/>
              <w:left w:val="single" w:sz="4" w:space="0" w:color="auto"/>
              <w:bottom w:val="single" w:sz="4" w:space="0" w:color="auto"/>
              <w:right w:val="single" w:sz="4" w:space="0" w:color="auto"/>
            </w:tcBorders>
          </w:tcPr>
          <w:p w:rsidR="006E4F96" w:rsidRDefault="006E4F96" w:rsidP="006E4F96">
            <w:pPr>
              <w:widowControl w:val="0"/>
              <w:jc w:val="center"/>
            </w:pPr>
          </w:p>
        </w:tc>
        <w:tc>
          <w:tcPr>
            <w:tcW w:w="5160" w:type="dxa"/>
            <w:tcBorders>
              <w:top w:val="single" w:sz="4" w:space="0" w:color="auto"/>
              <w:left w:val="single" w:sz="4" w:space="0" w:color="auto"/>
              <w:bottom w:val="single" w:sz="4" w:space="0" w:color="auto"/>
              <w:right w:val="single" w:sz="4" w:space="0" w:color="auto"/>
            </w:tcBorders>
          </w:tcPr>
          <w:p w:rsidR="006E4F96" w:rsidRDefault="006E4F96" w:rsidP="006E4F96">
            <w:pPr>
              <w:widowControl w:val="0"/>
              <w:ind w:left="57" w:right="57"/>
            </w:pPr>
            <w:r>
              <w:t>Категория:</w:t>
            </w:r>
            <w:r>
              <w:br/>
              <w:t>(класс)</w:t>
            </w:r>
          </w:p>
        </w:tc>
        <w:tc>
          <w:tcPr>
            <w:tcW w:w="4111" w:type="dxa"/>
            <w:tcBorders>
              <w:top w:val="single" w:sz="4" w:space="0" w:color="auto"/>
              <w:left w:val="single" w:sz="4" w:space="0" w:color="auto"/>
              <w:bottom w:val="single" w:sz="4" w:space="0" w:color="auto"/>
              <w:right w:val="single" w:sz="4" w:space="0" w:color="auto"/>
            </w:tcBorders>
          </w:tcPr>
          <w:p w:rsidR="006E4F96" w:rsidRDefault="006E4F96" w:rsidP="006E4F96">
            <w:pPr>
              <w:widowControl w:val="0"/>
              <w:jc w:val="center"/>
            </w:pPr>
          </w:p>
        </w:tc>
      </w:tr>
      <w:tr w:rsidR="006E4F96" w:rsidTr="006E4F96">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6E4F96" w:rsidRDefault="006E4F96" w:rsidP="006E4F96">
            <w:pPr>
              <w:widowControl w:val="0"/>
              <w:jc w:val="center"/>
            </w:pPr>
          </w:p>
        </w:tc>
        <w:tc>
          <w:tcPr>
            <w:tcW w:w="5160" w:type="dxa"/>
            <w:tcBorders>
              <w:top w:val="single" w:sz="4" w:space="0" w:color="auto"/>
              <w:left w:val="single" w:sz="4" w:space="0" w:color="auto"/>
              <w:bottom w:val="single" w:sz="4" w:space="0" w:color="auto"/>
              <w:right w:val="single" w:sz="4" w:space="0" w:color="auto"/>
            </w:tcBorders>
          </w:tcPr>
          <w:p w:rsidR="006E4F96" w:rsidRDefault="006E4F96" w:rsidP="006E4F96">
            <w:pPr>
              <w:widowControl w:val="0"/>
              <w:ind w:left="57" w:right="57"/>
            </w:pPr>
            <w:r>
              <w:t>Протяженность:</w:t>
            </w:r>
          </w:p>
        </w:tc>
        <w:tc>
          <w:tcPr>
            <w:tcW w:w="4111" w:type="dxa"/>
            <w:tcBorders>
              <w:top w:val="single" w:sz="4" w:space="0" w:color="auto"/>
              <w:left w:val="single" w:sz="4" w:space="0" w:color="auto"/>
              <w:bottom w:val="single" w:sz="4" w:space="0" w:color="auto"/>
              <w:right w:val="single" w:sz="4" w:space="0" w:color="auto"/>
            </w:tcBorders>
          </w:tcPr>
          <w:p w:rsidR="006E4F96" w:rsidRDefault="006E4F96" w:rsidP="006E4F96">
            <w:pPr>
              <w:widowControl w:val="0"/>
              <w:jc w:val="center"/>
            </w:pPr>
          </w:p>
        </w:tc>
      </w:tr>
      <w:tr w:rsidR="006E4F96" w:rsidTr="006E4F96">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6E4F96" w:rsidRDefault="006E4F96" w:rsidP="006E4F96">
            <w:pPr>
              <w:widowControl w:val="0"/>
              <w:jc w:val="center"/>
            </w:pPr>
          </w:p>
        </w:tc>
        <w:tc>
          <w:tcPr>
            <w:tcW w:w="5160" w:type="dxa"/>
            <w:tcBorders>
              <w:top w:val="single" w:sz="4" w:space="0" w:color="auto"/>
              <w:left w:val="single" w:sz="4" w:space="0" w:color="auto"/>
              <w:bottom w:val="single" w:sz="4" w:space="0" w:color="auto"/>
              <w:right w:val="single" w:sz="4" w:space="0" w:color="auto"/>
            </w:tcBorders>
          </w:tcPr>
          <w:p w:rsidR="006E4F96" w:rsidRDefault="006E4F96" w:rsidP="006E4F96">
            <w:pPr>
              <w:widowControl w:val="0"/>
              <w:ind w:left="57" w:right="57"/>
            </w:pPr>
            <w:r>
              <w:t>Мощность (пропускная способность, грузооборот, интенсивность движения):</w:t>
            </w:r>
          </w:p>
        </w:tc>
        <w:tc>
          <w:tcPr>
            <w:tcW w:w="4111" w:type="dxa"/>
            <w:tcBorders>
              <w:top w:val="single" w:sz="4" w:space="0" w:color="auto"/>
              <w:left w:val="single" w:sz="4" w:space="0" w:color="auto"/>
              <w:bottom w:val="single" w:sz="4" w:space="0" w:color="auto"/>
              <w:right w:val="single" w:sz="4" w:space="0" w:color="auto"/>
            </w:tcBorders>
          </w:tcPr>
          <w:p w:rsidR="006E4F96" w:rsidRDefault="006E4F96" w:rsidP="006E4F96">
            <w:pPr>
              <w:widowControl w:val="0"/>
              <w:jc w:val="center"/>
            </w:pPr>
          </w:p>
        </w:tc>
      </w:tr>
      <w:tr w:rsidR="006E4F96" w:rsidTr="006E4F96">
        <w:trPr>
          <w:cantSplit/>
        </w:trPr>
        <w:tc>
          <w:tcPr>
            <w:tcW w:w="680" w:type="dxa"/>
            <w:vMerge/>
            <w:tcBorders>
              <w:top w:val="single" w:sz="4" w:space="0" w:color="auto"/>
              <w:left w:val="single" w:sz="4" w:space="0" w:color="auto"/>
              <w:bottom w:val="single" w:sz="4" w:space="0" w:color="auto"/>
              <w:right w:val="single" w:sz="4" w:space="0" w:color="auto"/>
            </w:tcBorders>
          </w:tcPr>
          <w:p w:rsidR="006E4F96" w:rsidRDefault="006E4F96" w:rsidP="006E4F96">
            <w:pPr>
              <w:widowControl w:val="0"/>
              <w:jc w:val="center"/>
            </w:pPr>
          </w:p>
        </w:tc>
        <w:tc>
          <w:tcPr>
            <w:tcW w:w="5160" w:type="dxa"/>
            <w:tcBorders>
              <w:top w:val="single" w:sz="4" w:space="0" w:color="auto"/>
              <w:left w:val="single" w:sz="4" w:space="0" w:color="auto"/>
              <w:bottom w:val="single" w:sz="4" w:space="0" w:color="auto"/>
              <w:right w:val="single" w:sz="4" w:space="0" w:color="auto"/>
            </w:tcBorders>
          </w:tcPr>
          <w:p w:rsidR="006E4F96" w:rsidRDefault="006E4F96" w:rsidP="006E4F96">
            <w:pPr>
              <w:widowControl w:val="0"/>
              <w:ind w:left="57" w:right="57"/>
            </w:pPr>
            <w:r>
              <w:t>Тип (КЛ, ВЛ, КВЛ), уровень напряжения линий электропередачи</w:t>
            </w:r>
          </w:p>
        </w:tc>
        <w:tc>
          <w:tcPr>
            <w:tcW w:w="4111" w:type="dxa"/>
            <w:tcBorders>
              <w:top w:val="single" w:sz="4" w:space="0" w:color="auto"/>
              <w:left w:val="single" w:sz="4" w:space="0" w:color="auto"/>
              <w:bottom w:val="single" w:sz="4" w:space="0" w:color="auto"/>
              <w:right w:val="single" w:sz="4" w:space="0" w:color="auto"/>
            </w:tcBorders>
          </w:tcPr>
          <w:p w:rsidR="006E4F96" w:rsidRDefault="006E4F96" w:rsidP="006E4F96">
            <w:pPr>
              <w:widowControl w:val="0"/>
              <w:jc w:val="center"/>
            </w:pPr>
          </w:p>
        </w:tc>
      </w:tr>
      <w:tr w:rsidR="006E4F96" w:rsidTr="006E4F96">
        <w:trPr>
          <w:cantSplit/>
          <w:trHeight w:val="554"/>
        </w:trPr>
        <w:tc>
          <w:tcPr>
            <w:tcW w:w="680" w:type="dxa"/>
            <w:vMerge/>
            <w:tcBorders>
              <w:top w:val="single" w:sz="4" w:space="0" w:color="auto"/>
              <w:left w:val="single" w:sz="4" w:space="0" w:color="auto"/>
              <w:bottom w:val="single" w:sz="4" w:space="0" w:color="auto"/>
              <w:right w:val="single" w:sz="4" w:space="0" w:color="auto"/>
            </w:tcBorders>
          </w:tcPr>
          <w:p w:rsidR="006E4F96" w:rsidRDefault="006E4F96" w:rsidP="006E4F96">
            <w:pPr>
              <w:widowControl w:val="0"/>
              <w:jc w:val="center"/>
            </w:pPr>
          </w:p>
        </w:tc>
        <w:tc>
          <w:tcPr>
            <w:tcW w:w="5160" w:type="dxa"/>
            <w:tcBorders>
              <w:top w:val="single" w:sz="4" w:space="0" w:color="auto"/>
              <w:left w:val="single" w:sz="4" w:space="0" w:color="auto"/>
              <w:bottom w:val="single" w:sz="4" w:space="0" w:color="auto"/>
              <w:right w:val="single" w:sz="4" w:space="0" w:color="auto"/>
            </w:tcBorders>
          </w:tcPr>
          <w:p w:rsidR="006E4F96" w:rsidRDefault="006E4F96" w:rsidP="006E4F96">
            <w:pPr>
              <w:widowControl w:val="0"/>
              <w:ind w:left="57" w:right="57"/>
            </w:pPr>
            <w:r>
              <w:t>Перечень конструктивных элементов, оказывающих влияние на безопасность:</w:t>
            </w:r>
          </w:p>
        </w:tc>
        <w:tc>
          <w:tcPr>
            <w:tcW w:w="4111" w:type="dxa"/>
            <w:tcBorders>
              <w:top w:val="single" w:sz="4" w:space="0" w:color="auto"/>
              <w:left w:val="single" w:sz="4" w:space="0" w:color="auto"/>
              <w:bottom w:val="single" w:sz="4" w:space="0" w:color="auto"/>
              <w:right w:val="single" w:sz="4" w:space="0" w:color="auto"/>
            </w:tcBorders>
          </w:tcPr>
          <w:p w:rsidR="006E4F96" w:rsidRDefault="006E4F96" w:rsidP="006E4F96">
            <w:pPr>
              <w:widowControl w:val="0"/>
              <w:jc w:val="center"/>
            </w:pPr>
          </w:p>
        </w:tc>
      </w:tr>
      <w:tr w:rsidR="006E4F96" w:rsidTr="006E4F96">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6E4F96" w:rsidRDefault="006E4F96" w:rsidP="006E4F96">
            <w:pPr>
              <w:widowControl w:val="0"/>
              <w:jc w:val="center"/>
            </w:pPr>
          </w:p>
        </w:tc>
        <w:tc>
          <w:tcPr>
            <w:tcW w:w="5160" w:type="dxa"/>
            <w:tcBorders>
              <w:top w:val="single" w:sz="4" w:space="0" w:color="auto"/>
              <w:left w:val="single" w:sz="4" w:space="0" w:color="auto"/>
              <w:bottom w:val="single" w:sz="4" w:space="0" w:color="auto"/>
              <w:right w:val="single" w:sz="4" w:space="0" w:color="auto"/>
            </w:tcBorders>
          </w:tcPr>
          <w:p w:rsidR="006E4F96" w:rsidRDefault="006E4F96" w:rsidP="006E4F96">
            <w:pPr>
              <w:widowControl w:val="0"/>
              <w:ind w:left="57" w:right="57"/>
            </w:pPr>
            <w:r>
              <w:t>Иные показатели:</w:t>
            </w:r>
          </w:p>
        </w:tc>
        <w:tc>
          <w:tcPr>
            <w:tcW w:w="4111" w:type="dxa"/>
            <w:tcBorders>
              <w:top w:val="single" w:sz="4" w:space="0" w:color="auto"/>
              <w:left w:val="single" w:sz="4" w:space="0" w:color="auto"/>
              <w:bottom w:val="single" w:sz="4" w:space="0" w:color="auto"/>
              <w:right w:val="single" w:sz="4" w:space="0" w:color="auto"/>
            </w:tcBorders>
          </w:tcPr>
          <w:p w:rsidR="006E4F96" w:rsidRDefault="006E4F96" w:rsidP="006E4F96">
            <w:pPr>
              <w:widowControl w:val="0"/>
              <w:jc w:val="center"/>
            </w:pPr>
          </w:p>
        </w:tc>
      </w:tr>
    </w:tbl>
    <w:p w:rsidR="006E4F96" w:rsidRDefault="006E4F96" w:rsidP="006E4F96">
      <w:pPr>
        <w:pStyle w:val="ConsPlusNonformat"/>
        <w:widowControl/>
        <w:ind w:left="-142" w:right="-144"/>
        <w:rPr>
          <w:rFonts w:ascii="Times New Roman" w:hAnsi="Times New Roman" w:cs="Times New Roman"/>
          <w:sz w:val="26"/>
          <w:szCs w:val="26"/>
        </w:rPr>
      </w:pPr>
      <w:r>
        <w:rPr>
          <w:rFonts w:ascii="Times New Roman" w:hAnsi="Times New Roman" w:cs="Times New Roman"/>
          <w:sz w:val="26"/>
          <w:szCs w:val="26"/>
        </w:rPr>
        <w:t xml:space="preserve"> </w:t>
      </w:r>
    </w:p>
    <w:p w:rsidR="006E4F96" w:rsidRPr="00E27DB7" w:rsidRDefault="006E4F96" w:rsidP="006E4F96">
      <w:pPr>
        <w:pStyle w:val="ConsPlusNonformat"/>
        <w:widowControl/>
        <w:ind w:left="-142" w:right="-144"/>
        <w:rPr>
          <w:rFonts w:ascii="Times New Roman" w:hAnsi="Times New Roman" w:cs="Times New Roman"/>
          <w:sz w:val="26"/>
          <w:szCs w:val="26"/>
        </w:rPr>
      </w:pPr>
      <w:r>
        <w:rPr>
          <w:rFonts w:ascii="Times New Roman" w:hAnsi="Times New Roman" w:cs="Times New Roman"/>
          <w:sz w:val="26"/>
          <w:szCs w:val="26"/>
        </w:rPr>
        <w:t xml:space="preserve">   </w:t>
      </w:r>
      <w:r w:rsidRPr="00E27DB7">
        <w:rPr>
          <w:rFonts w:ascii="Times New Roman" w:hAnsi="Times New Roman" w:cs="Times New Roman"/>
          <w:sz w:val="26"/>
          <w:szCs w:val="26"/>
        </w:rPr>
        <w:t>сроком на ____________ месяца (ев).</w:t>
      </w:r>
    </w:p>
    <w:p w:rsidR="006E4F96" w:rsidRDefault="006E4F96" w:rsidP="006E4F96">
      <w:pPr>
        <w:pStyle w:val="ConsPlusNonformat"/>
        <w:widowControl/>
        <w:rPr>
          <w:rFonts w:ascii="Times New Roman" w:hAnsi="Times New Roman" w:cs="Times New Roman"/>
          <w:sz w:val="26"/>
          <w:szCs w:val="26"/>
        </w:rPr>
      </w:pPr>
    </w:p>
    <w:p w:rsidR="006E4F96" w:rsidRPr="00E27DB7" w:rsidRDefault="006E4F96" w:rsidP="006E4F96">
      <w:pPr>
        <w:pStyle w:val="ConsPlusNonformat"/>
        <w:widowControl/>
        <w:rPr>
          <w:rFonts w:ascii="Times New Roman" w:hAnsi="Times New Roman" w:cs="Times New Roman"/>
          <w:sz w:val="26"/>
          <w:szCs w:val="26"/>
        </w:rPr>
      </w:pPr>
      <w:r w:rsidRPr="00E27DB7">
        <w:rPr>
          <w:rFonts w:ascii="Times New Roman" w:hAnsi="Times New Roman" w:cs="Times New Roman"/>
          <w:sz w:val="26"/>
          <w:szCs w:val="26"/>
        </w:rPr>
        <w:t xml:space="preserve">   _______________        _______________       _____________________</w:t>
      </w:r>
    </w:p>
    <w:p w:rsidR="006E4F96" w:rsidRPr="00E27DB7" w:rsidRDefault="006E4F96" w:rsidP="006E4F96">
      <w:pPr>
        <w:pStyle w:val="ConsPlusNonformat"/>
        <w:widowControl/>
        <w:rPr>
          <w:rFonts w:ascii="Times New Roman" w:hAnsi="Times New Roman" w:cs="Times New Roman"/>
        </w:rPr>
      </w:pPr>
      <w:r w:rsidRPr="00E27DB7">
        <w:rPr>
          <w:rFonts w:ascii="Times New Roman" w:hAnsi="Times New Roman" w:cs="Times New Roman"/>
          <w:sz w:val="26"/>
          <w:szCs w:val="26"/>
        </w:rPr>
        <w:t xml:space="preserve">         </w:t>
      </w:r>
      <w:r w:rsidRPr="00E27DB7">
        <w:rPr>
          <w:rFonts w:ascii="Times New Roman" w:hAnsi="Times New Roman" w:cs="Times New Roman"/>
        </w:rPr>
        <w:t>(должность)                                 (подпись)                               (Ф.И.О.)</w:t>
      </w:r>
    </w:p>
    <w:p w:rsidR="006E4F96" w:rsidRDefault="006E4F96" w:rsidP="006E4F96">
      <w:pPr>
        <w:pStyle w:val="ConsPlusNonformat"/>
        <w:widowControl/>
        <w:rPr>
          <w:rFonts w:ascii="Times New Roman" w:hAnsi="Times New Roman" w:cs="Times New Roman"/>
          <w:sz w:val="26"/>
          <w:szCs w:val="26"/>
        </w:rPr>
      </w:pPr>
      <w:r w:rsidRPr="00E27DB7">
        <w:rPr>
          <w:rFonts w:ascii="Times New Roman" w:hAnsi="Times New Roman" w:cs="Times New Roman"/>
          <w:sz w:val="26"/>
          <w:szCs w:val="26"/>
        </w:rPr>
        <w:t xml:space="preserve">    </w:t>
      </w:r>
    </w:p>
    <w:p w:rsidR="006E4F96" w:rsidRDefault="006E4F96" w:rsidP="006E4F96">
      <w:pPr>
        <w:pStyle w:val="ConsPlusNonformat"/>
        <w:widowControl/>
      </w:pPr>
      <w:r>
        <w:rPr>
          <w:rFonts w:ascii="Times New Roman" w:hAnsi="Times New Roman" w:cs="Times New Roman"/>
          <w:sz w:val="26"/>
          <w:szCs w:val="26"/>
        </w:rPr>
        <w:t xml:space="preserve">   </w:t>
      </w:r>
      <w:r w:rsidRPr="00E27DB7">
        <w:rPr>
          <w:rFonts w:ascii="Times New Roman" w:hAnsi="Times New Roman" w:cs="Times New Roman"/>
          <w:sz w:val="26"/>
          <w:szCs w:val="26"/>
        </w:rPr>
        <w:t>"______" _______________ 20___ г</w:t>
      </w:r>
      <w:r>
        <w:rPr>
          <w:rFonts w:ascii="Times New Roman" w:hAnsi="Times New Roman" w:cs="Times New Roman"/>
          <w:sz w:val="26"/>
          <w:szCs w:val="26"/>
        </w:rPr>
        <w:t>.</w:t>
      </w:r>
    </w:p>
    <w:p w:rsidR="00F03B38" w:rsidRDefault="000D2653" w:rsidP="006E4F96">
      <w:pPr>
        <w:rPr>
          <w:sz w:val="28"/>
          <w:szCs w:val="28"/>
        </w:rPr>
      </w:pPr>
      <w:r>
        <w:rPr>
          <w:sz w:val="28"/>
          <w:szCs w:val="28"/>
        </w:rPr>
        <w:t xml:space="preserve">                 </w:t>
      </w:r>
      <w:r w:rsidR="006E4F96">
        <w:rPr>
          <w:sz w:val="28"/>
          <w:szCs w:val="28"/>
        </w:rPr>
        <w:t xml:space="preserve">                                          </w:t>
      </w:r>
    </w:p>
    <w:p w:rsidR="00C54962" w:rsidRDefault="00F03B38" w:rsidP="006E4F96">
      <w:pPr>
        <w:rPr>
          <w:sz w:val="28"/>
          <w:szCs w:val="28"/>
        </w:rPr>
      </w:pPr>
      <w:r>
        <w:rPr>
          <w:sz w:val="28"/>
          <w:szCs w:val="28"/>
        </w:rPr>
        <w:t xml:space="preserve">                                                            </w:t>
      </w:r>
    </w:p>
    <w:p w:rsidR="006E4F96" w:rsidRPr="00245073" w:rsidRDefault="00C54962" w:rsidP="00C54962">
      <w:pPr>
        <w:jc w:val="center"/>
        <w:rPr>
          <w:sz w:val="28"/>
          <w:szCs w:val="28"/>
        </w:rPr>
      </w:pPr>
      <w:r>
        <w:rPr>
          <w:sz w:val="28"/>
          <w:szCs w:val="28"/>
        </w:rPr>
        <w:lastRenderedPageBreak/>
        <w:t xml:space="preserve">             </w:t>
      </w:r>
      <w:r w:rsidR="006E4F96" w:rsidRPr="00245073">
        <w:rPr>
          <w:sz w:val="28"/>
          <w:szCs w:val="28"/>
        </w:rPr>
        <w:t xml:space="preserve">Приложение № </w:t>
      </w:r>
      <w:r w:rsidR="006E4F96">
        <w:rPr>
          <w:sz w:val="28"/>
          <w:szCs w:val="28"/>
        </w:rPr>
        <w:t>3</w:t>
      </w:r>
      <w:r w:rsidR="006E4F96" w:rsidRPr="00245073">
        <w:rPr>
          <w:sz w:val="28"/>
          <w:szCs w:val="28"/>
        </w:rPr>
        <w:t xml:space="preserve"> </w:t>
      </w:r>
    </w:p>
    <w:p w:rsidR="006E4F96" w:rsidRPr="00245073" w:rsidRDefault="006E4F96" w:rsidP="006E4F96">
      <w:pPr>
        <w:jc w:val="center"/>
        <w:rPr>
          <w:sz w:val="28"/>
          <w:szCs w:val="28"/>
        </w:rPr>
      </w:pPr>
      <w:r>
        <w:rPr>
          <w:sz w:val="28"/>
          <w:szCs w:val="28"/>
        </w:rPr>
        <w:t xml:space="preserve">                                        </w:t>
      </w:r>
      <w:r w:rsidRPr="00245073">
        <w:rPr>
          <w:sz w:val="28"/>
          <w:szCs w:val="28"/>
        </w:rPr>
        <w:t>к административному регламенту</w:t>
      </w:r>
    </w:p>
    <w:p w:rsidR="006E4F96" w:rsidRPr="000D2653" w:rsidRDefault="006E4F96" w:rsidP="006E4F96">
      <w:pPr>
        <w:tabs>
          <w:tab w:val="left" w:pos="4095"/>
        </w:tabs>
        <w:rPr>
          <w:sz w:val="28"/>
          <w:szCs w:val="28"/>
        </w:rPr>
      </w:pPr>
      <w:r>
        <w:rPr>
          <w:b/>
          <w:sz w:val="28"/>
          <w:szCs w:val="28"/>
        </w:rPr>
        <w:tab/>
      </w:r>
      <w:r w:rsidR="00F03B38">
        <w:rPr>
          <w:b/>
          <w:sz w:val="28"/>
          <w:szCs w:val="28"/>
        </w:rPr>
        <w:t xml:space="preserve">  </w:t>
      </w:r>
      <w:r w:rsidRPr="000D2653">
        <w:rPr>
          <w:sz w:val="28"/>
          <w:szCs w:val="28"/>
        </w:rPr>
        <w:t>«</w:t>
      </w:r>
      <w:r>
        <w:rPr>
          <w:sz w:val="28"/>
          <w:szCs w:val="28"/>
        </w:rPr>
        <w:t>В</w:t>
      </w:r>
      <w:r w:rsidRPr="000D2653">
        <w:rPr>
          <w:sz w:val="28"/>
          <w:szCs w:val="28"/>
        </w:rPr>
        <w:t>ыдач</w:t>
      </w:r>
      <w:r>
        <w:rPr>
          <w:sz w:val="28"/>
          <w:szCs w:val="28"/>
        </w:rPr>
        <w:t>а</w:t>
      </w:r>
      <w:r w:rsidRPr="000D2653">
        <w:rPr>
          <w:sz w:val="28"/>
          <w:szCs w:val="28"/>
        </w:rPr>
        <w:t xml:space="preserve"> разрешения на строительство»</w:t>
      </w:r>
    </w:p>
    <w:p w:rsidR="006E4F96" w:rsidRDefault="006E4F96" w:rsidP="006E4F96">
      <w:pPr>
        <w:jc w:val="center"/>
        <w:rPr>
          <w:sz w:val="28"/>
          <w:szCs w:val="28"/>
        </w:rPr>
      </w:pPr>
      <w:r>
        <w:rPr>
          <w:sz w:val="28"/>
          <w:szCs w:val="28"/>
        </w:rPr>
        <w:t xml:space="preserve">                    </w:t>
      </w:r>
    </w:p>
    <w:p w:rsidR="006E4F96" w:rsidRDefault="006E4F96" w:rsidP="006E4F96">
      <w:pPr>
        <w:ind w:left="4111"/>
      </w:pPr>
      <w:r>
        <w:t xml:space="preserve">Кому  </w:t>
      </w:r>
    </w:p>
    <w:p w:rsidR="006E4F96" w:rsidRDefault="006E4F96" w:rsidP="006E4F96">
      <w:pPr>
        <w:pBdr>
          <w:top w:val="single" w:sz="4" w:space="1" w:color="auto"/>
        </w:pBdr>
        <w:ind w:left="4111"/>
        <w:jc w:val="center"/>
        <w:rPr>
          <w:sz w:val="18"/>
          <w:szCs w:val="18"/>
        </w:rPr>
      </w:pPr>
      <w:r>
        <w:rPr>
          <w:sz w:val="18"/>
          <w:szCs w:val="18"/>
        </w:rPr>
        <w:t>(наименование застройщика</w:t>
      </w:r>
    </w:p>
    <w:p w:rsidR="006E4F96" w:rsidRDefault="006E4F96" w:rsidP="006E4F96">
      <w:pPr>
        <w:ind w:left="4111"/>
      </w:pPr>
    </w:p>
    <w:p w:rsidR="006E4F96" w:rsidRDefault="006E4F96" w:rsidP="006E4F96">
      <w:pPr>
        <w:pBdr>
          <w:top w:val="single" w:sz="4" w:space="1" w:color="auto"/>
        </w:pBdr>
        <w:ind w:left="4111"/>
        <w:jc w:val="center"/>
        <w:rPr>
          <w:sz w:val="18"/>
          <w:szCs w:val="18"/>
        </w:rPr>
      </w:pPr>
      <w:r>
        <w:rPr>
          <w:sz w:val="18"/>
          <w:szCs w:val="18"/>
        </w:rPr>
        <w:t>(фамилия, имя, отчество – для граждан,</w:t>
      </w:r>
      <w:r w:rsidRPr="004F0900">
        <w:rPr>
          <w:sz w:val="18"/>
          <w:szCs w:val="18"/>
        </w:rPr>
        <w:t xml:space="preserve"> </w:t>
      </w:r>
      <w:r>
        <w:rPr>
          <w:sz w:val="18"/>
          <w:szCs w:val="18"/>
        </w:rPr>
        <w:t>полное</w:t>
      </w:r>
    </w:p>
    <w:p w:rsidR="006E4F96" w:rsidRDefault="006E4F96" w:rsidP="006E4F96">
      <w:pPr>
        <w:ind w:left="4111"/>
      </w:pPr>
    </w:p>
    <w:p w:rsidR="006E4F96" w:rsidRDefault="006E4F96" w:rsidP="006E4F96">
      <w:pPr>
        <w:pBdr>
          <w:top w:val="single" w:sz="4" w:space="1" w:color="auto"/>
        </w:pBdr>
        <w:ind w:left="4111"/>
        <w:jc w:val="center"/>
        <w:rPr>
          <w:sz w:val="18"/>
          <w:szCs w:val="18"/>
        </w:rPr>
      </w:pPr>
      <w:r>
        <w:rPr>
          <w:sz w:val="18"/>
          <w:szCs w:val="18"/>
        </w:rPr>
        <w:t>наименование организации – для</w:t>
      </w:r>
      <w:r w:rsidRPr="004F0900">
        <w:rPr>
          <w:sz w:val="18"/>
          <w:szCs w:val="18"/>
        </w:rPr>
        <w:t xml:space="preserve"> </w:t>
      </w:r>
      <w:r>
        <w:rPr>
          <w:sz w:val="18"/>
          <w:szCs w:val="18"/>
        </w:rPr>
        <w:t>юридических лиц),</w:t>
      </w:r>
    </w:p>
    <w:p w:rsidR="006E4F96" w:rsidRDefault="006E4F96" w:rsidP="006E4F96">
      <w:pPr>
        <w:ind w:left="4111"/>
      </w:pPr>
    </w:p>
    <w:p w:rsidR="006E4F96" w:rsidRDefault="006E4F96" w:rsidP="006E4F96">
      <w:pPr>
        <w:pBdr>
          <w:top w:val="single" w:sz="4" w:space="1" w:color="auto"/>
        </w:pBdr>
        <w:spacing w:after="480"/>
        <w:ind w:left="4111"/>
        <w:jc w:val="center"/>
        <w:rPr>
          <w:sz w:val="18"/>
          <w:szCs w:val="18"/>
        </w:rPr>
      </w:pPr>
      <w:r>
        <w:rPr>
          <w:sz w:val="18"/>
          <w:szCs w:val="18"/>
        </w:rPr>
        <w:t>его почтовый индекс</w:t>
      </w:r>
      <w:r w:rsidRPr="004F0900">
        <w:rPr>
          <w:sz w:val="18"/>
          <w:szCs w:val="18"/>
        </w:rPr>
        <w:t xml:space="preserve"> </w:t>
      </w:r>
      <w:r>
        <w:rPr>
          <w:sz w:val="18"/>
          <w:szCs w:val="18"/>
        </w:rPr>
        <w:t>и адрес, адрес электронной почты)</w:t>
      </w:r>
    </w:p>
    <w:p w:rsidR="006E4F96" w:rsidRDefault="006E4F96" w:rsidP="006E4F96">
      <w:pPr>
        <w:spacing w:after="240"/>
        <w:jc w:val="center"/>
        <w:rPr>
          <w:b/>
          <w:bCs/>
          <w:sz w:val="26"/>
          <w:szCs w:val="26"/>
        </w:rPr>
      </w:pPr>
      <w:r>
        <w:rPr>
          <w:b/>
          <w:bCs/>
          <w:sz w:val="26"/>
          <w:szCs w:val="26"/>
        </w:rPr>
        <w:t>РАЗРЕШЕНИЕ</w:t>
      </w:r>
      <w:r>
        <w:rPr>
          <w:b/>
          <w:bCs/>
          <w:sz w:val="26"/>
          <w:szCs w:val="26"/>
        </w:rPr>
        <w:br/>
        <w:t>на строительство</w:t>
      </w:r>
    </w:p>
    <w:tbl>
      <w:tblPr>
        <w:tblW w:w="0" w:type="auto"/>
        <w:tblLayout w:type="fixed"/>
        <w:tblCellMar>
          <w:left w:w="28" w:type="dxa"/>
          <w:right w:w="28" w:type="dxa"/>
        </w:tblCellMar>
        <w:tblLook w:val="0000" w:firstRow="0" w:lastRow="0" w:firstColumn="0" w:lastColumn="0" w:noHBand="0" w:noVBand="0"/>
      </w:tblPr>
      <w:tblGrid>
        <w:gridCol w:w="624"/>
        <w:gridCol w:w="1814"/>
        <w:gridCol w:w="5160"/>
        <w:gridCol w:w="397"/>
        <w:gridCol w:w="1814"/>
        <w:gridCol w:w="341"/>
      </w:tblGrid>
      <w:tr w:rsidR="006E4F96" w:rsidTr="006E4F96">
        <w:tc>
          <w:tcPr>
            <w:tcW w:w="624" w:type="dxa"/>
            <w:tcBorders>
              <w:top w:val="nil"/>
              <w:left w:val="nil"/>
              <w:bottom w:val="nil"/>
              <w:right w:val="nil"/>
            </w:tcBorders>
            <w:vAlign w:val="bottom"/>
          </w:tcPr>
          <w:p w:rsidR="006E4F96" w:rsidRDefault="006E4F96" w:rsidP="006E4F96">
            <w:r>
              <w:t>Дата</w:t>
            </w:r>
          </w:p>
        </w:tc>
        <w:tc>
          <w:tcPr>
            <w:tcW w:w="1814" w:type="dxa"/>
            <w:tcBorders>
              <w:top w:val="nil"/>
              <w:left w:val="nil"/>
              <w:bottom w:val="single" w:sz="4" w:space="0" w:color="auto"/>
              <w:right w:val="nil"/>
            </w:tcBorders>
            <w:vAlign w:val="bottom"/>
          </w:tcPr>
          <w:p w:rsidR="006E4F96" w:rsidRDefault="006E4F96" w:rsidP="006E4F96">
            <w:pPr>
              <w:jc w:val="center"/>
            </w:pPr>
          </w:p>
        </w:tc>
        <w:tc>
          <w:tcPr>
            <w:tcW w:w="5160" w:type="dxa"/>
            <w:tcBorders>
              <w:top w:val="nil"/>
              <w:left w:val="nil"/>
              <w:bottom w:val="nil"/>
              <w:right w:val="nil"/>
            </w:tcBorders>
            <w:vAlign w:val="bottom"/>
          </w:tcPr>
          <w:p w:rsidR="006E4F96" w:rsidRDefault="006E4F96" w:rsidP="006E4F96"/>
        </w:tc>
        <w:tc>
          <w:tcPr>
            <w:tcW w:w="397" w:type="dxa"/>
            <w:tcBorders>
              <w:top w:val="nil"/>
              <w:left w:val="nil"/>
              <w:bottom w:val="nil"/>
              <w:right w:val="nil"/>
            </w:tcBorders>
            <w:vAlign w:val="bottom"/>
          </w:tcPr>
          <w:p w:rsidR="006E4F96" w:rsidRDefault="006E4F96" w:rsidP="006E4F96">
            <w:r>
              <w:t>№</w:t>
            </w:r>
          </w:p>
        </w:tc>
        <w:tc>
          <w:tcPr>
            <w:tcW w:w="1814" w:type="dxa"/>
            <w:tcBorders>
              <w:top w:val="nil"/>
              <w:left w:val="nil"/>
              <w:bottom w:val="single" w:sz="4" w:space="0" w:color="auto"/>
              <w:right w:val="nil"/>
            </w:tcBorders>
            <w:vAlign w:val="bottom"/>
          </w:tcPr>
          <w:p w:rsidR="006E4F96" w:rsidRDefault="006E4F96" w:rsidP="006E4F96">
            <w:pPr>
              <w:jc w:val="center"/>
            </w:pPr>
          </w:p>
        </w:tc>
        <w:tc>
          <w:tcPr>
            <w:tcW w:w="341" w:type="dxa"/>
            <w:tcBorders>
              <w:top w:val="nil"/>
              <w:left w:val="nil"/>
              <w:bottom w:val="nil"/>
              <w:right w:val="nil"/>
            </w:tcBorders>
            <w:vAlign w:val="bottom"/>
          </w:tcPr>
          <w:p w:rsidR="006E4F96" w:rsidRDefault="006E4F96" w:rsidP="006E4F96"/>
        </w:tc>
      </w:tr>
    </w:tbl>
    <w:p w:rsidR="006E4F96" w:rsidRDefault="006E4F96" w:rsidP="006E4F96">
      <w:pPr>
        <w:spacing w:before="240"/>
      </w:pPr>
    </w:p>
    <w:p w:rsidR="006E4F96" w:rsidRDefault="006E4F96" w:rsidP="006E4F96">
      <w:pPr>
        <w:pBdr>
          <w:top w:val="single" w:sz="4" w:space="1" w:color="auto"/>
        </w:pBdr>
        <w:spacing w:after="120"/>
        <w:jc w:val="center"/>
        <w:rPr>
          <w:sz w:val="14"/>
          <w:szCs w:val="14"/>
        </w:rPr>
      </w:pPr>
      <w:r>
        <w:rPr>
          <w:sz w:val="14"/>
          <w:szCs w:val="14"/>
        </w:rPr>
        <w:t>(наименование  органа</w:t>
      </w:r>
      <w:r w:rsidR="00EF0333" w:rsidRPr="00EF0333">
        <w:rPr>
          <w:sz w:val="14"/>
          <w:szCs w:val="14"/>
        </w:rPr>
        <w:t xml:space="preserve"> </w:t>
      </w:r>
      <w:r w:rsidR="00EF0333">
        <w:rPr>
          <w:sz w:val="14"/>
          <w:szCs w:val="14"/>
        </w:rPr>
        <w:t>местного самоуправления, осуществляющего выдачу разрешения на строительство)</w:t>
      </w:r>
    </w:p>
    <w:p w:rsidR="006E4F96" w:rsidRDefault="006E4F96" w:rsidP="006E4F96">
      <w:pPr>
        <w:spacing w:after="240"/>
        <w:jc w:val="both"/>
        <w:rPr>
          <w:spacing w:val="4"/>
        </w:rPr>
      </w:pPr>
      <w:r>
        <w:rPr>
          <w:spacing w:val="4"/>
        </w:rPr>
        <w:t>в соответствии со статьей 51 Градостроительного кодекса Российской Федерации разрешает:</w:t>
      </w:r>
    </w:p>
    <w:tbl>
      <w:tblPr>
        <w:tblW w:w="10632" w:type="dxa"/>
        <w:tblInd w:w="-681" w:type="dxa"/>
        <w:tblLayout w:type="fixed"/>
        <w:tblCellMar>
          <w:left w:w="28" w:type="dxa"/>
          <w:right w:w="28" w:type="dxa"/>
        </w:tblCellMar>
        <w:tblLook w:val="0000" w:firstRow="0" w:lastRow="0" w:firstColumn="0" w:lastColumn="0" w:noHBand="0" w:noVBand="0"/>
      </w:tblPr>
      <w:tblGrid>
        <w:gridCol w:w="709"/>
        <w:gridCol w:w="6946"/>
        <w:gridCol w:w="2495"/>
        <w:gridCol w:w="482"/>
      </w:tblGrid>
      <w:tr w:rsidR="006E4F96" w:rsidTr="00E3390C">
        <w:trPr>
          <w:cantSplit/>
          <w:trHeight w:val="236"/>
        </w:trPr>
        <w:tc>
          <w:tcPr>
            <w:tcW w:w="709" w:type="dxa"/>
            <w:vMerge w:val="restart"/>
            <w:tcBorders>
              <w:top w:val="single" w:sz="4" w:space="0" w:color="auto"/>
              <w:left w:val="single" w:sz="4" w:space="0" w:color="auto"/>
              <w:bottom w:val="single" w:sz="4" w:space="0" w:color="auto"/>
              <w:right w:val="single" w:sz="4" w:space="0" w:color="auto"/>
            </w:tcBorders>
          </w:tcPr>
          <w:p w:rsidR="006E4F96" w:rsidRDefault="006E4F96" w:rsidP="006E4F96">
            <w:pPr>
              <w:keepLines/>
              <w:jc w:val="center"/>
            </w:pPr>
            <w:r>
              <w:t>1</w:t>
            </w:r>
          </w:p>
        </w:tc>
        <w:tc>
          <w:tcPr>
            <w:tcW w:w="9441" w:type="dxa"/>
            <w:gridSpan w:val="2"/>
            <w:tcBorders>
              <w:top w:val="single" w:sz="4" w:space="0" w:color="auto"/>
              <w:left w:val="single" w:sz="4" w:space="0" w:color="auto"/>
              <w:bottom w:val="single" w:sz="4" w:space="0" w:color="auto"/>
              <w:right w:val="single" w:sz="4" w:space="0" w:color="auto"/>
            </w:tcBorders>
          </w:tcPr>
          <w:p w:rsidR="006E4F96" w:rsidRDefault="006E4F96" w:rsidP="006E4F96">
            <w:pPr>
              <w:keepLines/>
              <w:ind w:left="57" w:right="57"/>
              <w:jc w:val="both"/>
            </w:pPr>
            <w:r>
              <w:t>Строительство объекта капитального строительства </w:t>
            </w:r>
          </w:p>
        </w:tc>
        <w:tc>
          <w:tcPr>
            <w:tcW w:w="482" w:type="dxa"/>
            <w:tcBorders>
              <w:top w:val="single" w:sz="4" w:space="0" w:color="auto"/>
              <w:left w:val="single" w:sz="4" w:space="0" w:color="auto"/>
              <w:bottom w:val="single" w:sz="4" w:space="0" w:color="auto"/>
              <w:right w:val="single" w:sz="4" w:space="0" w:color="auto"/>
            </w:tcBorders>
          </w:tcPr>
          <w:p w:rsidR="006E4F96" w:rsidRDefault="006E4F96" w:rsidP="006E4F96">
            <w:pPr>
              <w:jc w:val="center"/>
            </w:pPr>
          </w:p>
        </w:tc>
      </w:tr>
      <w:tr w:rsidR="006E4F96" w:rsidTr="00E3390C">
        <w:trPr>
          <w:cantSplit/>
          <w:trHeight w:val="239"/>
        </w:trPr>
        <w:tc>
          <w:tcPr>
            <w:tcW w:w="709" w:type="dxa"/>
            <w:vMerge/>
            <w:tcBorders>
              <w:top w:val="single" w:sz="4" w:space="0" w:color="auto"/>
              <w:left w:val="single" w:sz="4" w:space="0" w:color="auto"/>
              <w:bottom w:val="single" w:sz="4" w:space="0" w:color="auto"/>
              <w:right w:val="single" w:sz="4" w:space="0" w:color="auto"/>
            </w:tcBorders>
          </w:tcPr>
          <w:p w:rsidR="006E4F96" w:rsidRDefault="006E4F96" w:rsidP="006E4F96">
            <w:pPr>
              <w:keepLines/>
              <w:jc w:val="center"/>
            </w:pPr>
          </w:p>
        </w:tc>
        <w:tc>
          <w:tcPr>
            <w:tcW w:w="9441" w:type="dxa"/>
            <w:gridSpan w:val="2"/>
            <w:tcBorders>
              <w:top w:val="single" w:sz="4" w:space="0" w:color="auto"/>
              <w:left w:val="single" w:sz="4" w:space="0" w:color="auto"/>
              <w:bottom w:val="single" w:sz="4" w:space="0" w:color="auto"/>
              <w:right w:val="single" w:sz="4" w:space="0" w:color="auto"/>
            </w:tcBorders>
          </w:tcPr>
          <w:p w:rsidR="006E4F96" w:rsidRDefault="006E4F96" w:rsidP="006E4F96">
            <w:pPr>
              <w:keepLines/>
              <w:ind w:left="57" w:right="57"/>
              <w:jc w:val="both"/>
            </w:pPr>
            <w:r>
              <w:t>Реконструкцию объекта капитального строительства </w:t>
            </w:r>
          </w:p>
        </w:tc>
        <w:tc>
          <w:tcPr>
            <w:tcW w:w="482" w:type="dxa"/>
            <w:tcBorders>
              <w:top w:val="single" w:sz="4" w:space="0" w:color="auto"/>
              <w:left w:val="single" w:sz="4" w:space="0" w:color="auto"/>
              <w:bottom w:val="single" w:sz="4" w:space="0" w:color="auto"/>
              <w:right w:val="single" w:sz="4" w:space="0" w:color="auto"/>
            </w:tcBorders>
          </w:tcPr>
          <w:p w:rsidR="006E4F96" w:rsidRDefault="006E4F96" w:rsidP="006E4F96">
            <w:pPr>
              <w:jc w:val="center"/>
            </w:pPr>
          </w:p>
        </w:tc>
      </w:tr>
      <w:tr w:rsidR="006E4F96" w:rsidTr="00E3390C">
        <w:trPr>
          <w:cantSplit/>
        </w:trPr>
        <w:tc>
          <w:tcPr>
            <w:tcW w:w="709" w:type="dxa"/>
            <w:vMerge/>
            <w:tcBorders>
              <w:top w:val="single" w:sz="4" w:space="0" w:color="auto"/>
              <w:left w:val="single" w:sz="4" w:space="0" w:color="auto"/>
              <w:bottom w:val="single" w:sz="4" w:space="0" w:color="auto"/>
              <w:right w:val="single" w:sz="4" w:space="0" w:color="auto"/>
            </w:tcBorders>
          </w:tcPr>
          <w:p w:rsidR="006E4F96" w:rsidRDefault="006E4F96" w:rsidP="006E4F96">
            <w:pPr>
              <w:keepLines/>
              <w:jc w:val="center"/>
            </w:pPr>
          </w:p>
        </w:tc>
        <w:tc>
          <w:tcPr>
            <w:tcW w:w="9441" w:type="dxa"/>
            <w:gridSpan w:val="2"/>
            <w:tcBorders>
              <w:top w:val="single" w:sz="4" w:space="0" w:color="auto"/>
              <w:left w:val="single" w:sz="4" w:space="0" w:color="auto"/>
              <w:bottom w:val="single" w:sz="4" w:space="0" w:color="auto"/>
              <w:right w:val="single" w:sz="4" w:space="0" w:color="auto"/>
            </w:tcBorders>
          </w:tcPr>
          <w:p w:rsidR="006E4F96" w:rsidRDefault="006E4F96" w:rsidP="006E4F96">
            <w:pPr>
              <w:keepLines/>
              <w:ind w:left="57" w:right="57"/>
              <w:jc w:val="both"/>
            </w:pPr>
            <w:r>
              <w:t>Работы по сохранению объекта культурного наследия, затрагивающие конструктивные и другие характеристики надежности и безопасности такого объекта </w:t>
            </w:r>
          </w:p>
        </w:tc>
        <w:tc>
          <w:tcPr>
            <w:tcW w:w="482" w:type="dxa"/>
            <w:tcBorders>
              <w:top w:val="single" w:sz="4" w:space="0" w:color="auto"/>
              <w:left w:val="single" w:sz="4" w:space="0" w:color="auto"/>
              <w:bottom w:val="single" w:sz="4" w:space="0" w:color="auto"/>
              <w:right w:val="single" w:sz="4" w:space="0" w:color="auto"/>
            </w:tcBorders>
          </w:tcPr>
          <w:p w:rsidR="006E4F96" w:rsidRDefault="006E4F96" w:rsidP="006E4F96">
            <w:pPr>
              <w:jc w:val="center"/>
            </w:pPr>
          </w:p>
        </w:tc>
      </w:tr>
      <w:tr w:rsidR="006E4F96" w:rsidTr="00E3390C">
        <w:trPr>
          <w:cantSplit/>
        </w:trPr>
        <w:tc>
          <w:tcPr>
            <w:tcW w:w="709" w:type="dxa"/>
            <w:vMerge/>
            <w:tcBorders>
              <w:top w:val="single" w:sz="4" w:space="0" w:color="auto"/>
              <w:left w:val="single" w:sz="4" w:space="0" w:color="auto"/>
              <w:bottom w:val="single" w:sz="4" w:space="0" w:color="auto"/>
              <w:right w:val="single" w:sz="4" w:space="0" w:color="auto"/>
            </w:tcBorders>
          </w:tcPr>
          <w:p w:rsidR="006E4F96" w:rsidRDefault="006E4F96" w:rsidP="006E4F96">
            <w:pPr>
              <w:keepLines/>
              <w:jc w:val="center"/>
            </w:pPr>
          </w:p>
        </w:tc>
        <w:tc>
          <w:tcPr>
            <w:tcW w:w="9441" w:type="dxa"/>
            <w:gridSpan w:val="2"/>
            <w:tcBorders>
              <w:top w:val="single" w:sz="4" w:space="0" w:color="auto"/>
              <w:left w:val="single" w:sz="4" w:space="0" w:color="auto"/>
              <w:bottom w:val="single" w:sz="4" w:space="0" w:color="auto"/>
              <w:right w:val="single" w:sz="4" w:space="0" w:color="auto"/>
            </w:tcBorders>
          </w:tcPr>
          <w:p w:rsidR="006E4F96" w:rsidRDefault="006E4F96" w:rsidP="006E4F96">
            <w:pPr>
              <w:keepLines/>
              <w:ind w:left="57" w:right="57"/>
              <w:jc w:val="both"/>
            </w:pPr>
            <w:r>
              <w:t>Строительство линейного объекта (объекта капитального строительства, входящего в состав линейного объекта)</w:t>
            </w:r>
          </w:p>
        </w:tc>
        <w:tc>
          <w:tcPr>
            <w:tcW w:w="482" w:type="dxa"/>
            <w:tcBorders>
              <w:top w:val="single" w:sz="4" w:space="0" w:color="auto"/>
              <w:left w:val="single" w:sz="4" w:space="0" w:color="auto"/>
              <w:bottom w:val="single" w:sz="4" w:space="0" w:color="auto"/>
              <w:right w:val="single" w:sz="4" w:space="0" w:color="auto"/>
            </w:tcBorders>
          </w:tcPr>
          <w:p w:rsidR="006E4F96" w:rsidRDefault="006E4F96" w:rsidP="006E4F96">
            <w:pPr>
              <w:jc w:val="center"/>
            </w:pPr>
          </w:p>
        </w:tc>
      </w:tr>
      <w:tr w:rsidR="006E4F96" w:rsidTr="00E3390C">
        <w:trPr>
          <w:cantSplit/>
        </w:trPr>
        <w:tc>
          <w:tcPr>
            <w:tcW w:w="709" w:type="dxa"/>
            <w:vMerge/>
            <w:tcBorders>
              <w:top w:val="single" w:sz="4" w:space="0" w:color="auto"/>
              <w:left w:val="single" w:sz="4" w:space="0" w:color="auto"/>
              <w:bottom w:val="nil"/>
              <w:right w:val="single" w:sz="4" w:space="0" w:color="auto"/>
            </w:tcBorders>
          </w:tcPr>
          <w:p w:rsidR="006E4F96" w:rsidRDefault="006E4F96" w:rsidP="006E4F96">
            <w:pPr>
              <w:keepLines/>
              <w:jc w:val="center"/>
            </w:pPr>
          </w:p>
        </w:tc>
        <w:tc>
          <w:tcPr>
            <w:tcW w:w="9441" w:type="dxa"/>
            <w:gridSpan w:val="2"/>
            <w:tcBorders>
              <w:top w:val="single" w:sz="4" w:space="0" w:color="auto"/>
              <w:left w:val="single" w:sz="4" w:space="0" w:color="auto"/>
              <w:bottom w:val="nil"/>
              <w:right w:val="single" w:sz="4" w:space="0" w:color="auto"/>
            </w:tcBorders>
          </w:tcPr>
          <w:p w:rsidR="006E4F96" w:rsidRDefault="006E4F96" w:rsidP="006E4F96">
            <w:pPr>
              <w:keepLines/>
              <w:ind w:left="57" w:right="57"/>
              <w:jc w:val="both"/>
            </w:pPr>
            <w:r>
              <w:t>Реконструкцию линейного объекта (объекта капитального строительства, входящего в состав линейного объекта)</w:t>
            </w:r>
          </w:p>
        </w:tc>
        <w:tc>
          <w:tcPr>
            <w:tcW w:w="482" w:type="dxa"/>
            <w:tcBorders>
              <w:top w:val="single" w:sz="4" w:space="0" w:color="auto"/>
              <w:left w:val="single" w:sz="4" w:space="0" w:color="auto"/>
              <w:bottom w:val="nil"/>
              <w:right w:val="single" w:sz="4" w:space="0" w:color="auto"/>
            </w:tcBorders>
          </w:tcPr>
          <w:p w:rsidR="006E4F96" w:rsidRDefault="006E4F96" w:rsidP="006E4F96">
            <w:pPr>
              <w:jc w:val="center"/>
            </w:pPr>
          </w:p>
        </w:tc>
      </w:tr>
      <w:tr w:rsidR="006E4F96" w:rsidTr="00E3390C">
        <w:trPr>
          <w:cantSplit/>
        </w:trPr>
        <w:tc>
          <w:tcPr>
            <w:tcW w:w="709" w:type="dxa"/>
            <w:tcBorders>
              <w:top w:val="single" w:sz="4" w:space="0" w:color="auto"/>
              <w:left w:val="single" w:sz="4" w:space="0" w:color="auto"/>
              <w:bottom w:val="nil"/>
              <w:right w:val="single" w:sz="4" w:space="0" w:color="auto"/>
            </w:tcBorders>
          </w:tcPr>
          <w:p w:rsidR="006E4F96" w:rsidRDefault="006E4F96" w:rsidP="006E4F96">
            <w:pPr>
              <w:keepLines/>
              <w:jc w:val="center"/>
            </w:pPr>
            <w:r>
              <w:t>2</w:t>
            </w:r>
          </w:p>
        </w:tc>
        <w:tc>
          <w:tcPr>
            <w:tcW w:w="6946" w:type="dxa"/>
            <w:tcBorders>
              <w:top w:val="single" w:sz="4" w:space="0" w:color="auto"/>
              <w:left w:val="nil"/>
              <w:bottom w:val="single" w:sz="4" w:space="0" w:color="auto"/>
              <w:right w:val="single" w:sz="4" w:space="0" w:color="auto"/>
            </w:tcBorders>
          </w:tcPr>
          <w:p w:rsidR="006E4F96" w:rsidRDefault="006E4F96" w:rsidP="006E4F96">
            <w:pPr>
              <w:keepLines/>
              <w:ind w:left="57" w:right="57"/>
              <w:jc w:val="both"/>
            </w:pPr>
            <w:r>
              <w:t>Наименование объекта капитального строительства (этапа) в соответствии с проектной документацией </w:t>
            </w:r>
          </w:p>
        </w:tc>
        <w:tc>
          <w:tcPr>
            <w:tcW w:w="2977" w:type="dxa"/>
            <w:gridSpan w:val="2"/>
            <w:tcBorders>
              <w:top w:val="single" w:sz="4" w:space="0" w:color="auto"/>
              <w:left w:val="nil"/>
              <w:bottom w:val="single" w:sz="4" w:space="0" w:color="auto"/>
              <w:right w:val="single" w:sz="4" w:space="0" w:color="auto"/>
            </w:tcBorders>
          </w:tcPr>
          <w:p w:rsidR="006E4F96" w:rsidRDefault="006E4F96" w:rsidP="006E4F96">
            <w:pPr>
              <w:keepLines/>
              <w:ind w:left="57" w:right="57"/>
              <w:jc w:val="both"/>
            </w:pPr>
          </w:p>
        </w:tc>
      </w:tr>
      <w:tr w:rsidR="006E4F96" w:rsidTr="00E3390C">
        <w:trPr>
          <w:cantSplit/>
        </w:trPr>
        <w:tc>
          <w:tcPr>
            <w:tcW w:w="709" w:type="dxa"/>
            <w:tcBorders>
              <w:top w:val="nil"/>
              <w:left w:val="single" w:sz="4" w:space="0" w:color="auto"/>
              <w:bottom w:val="single" w:sz="4" w:space="0" w:color="auto"/>
              <w:right w:val="single" w:sz="4" w:space="0" w:color="auto"/>
            </w:tcBorders>
          </w:tcPr>
          <w:p w:rsidR="006E4F96" w:rsidRDefault="006E4F96" w:rsidP="006E4F96">
            <w:pPr>
              <w:keepLines/>
              <w:jc w:val="center"/>
            </w:pPr>
          </w:p>
        </w:tc>
        <w:tc>
          <w:tcPr>
            <w:tcW w:w="6946" w:type="dxa"/>
            <w:tcBorders>
              <w:top w:val="single" w:sz="4" w:space="0" w:color="auto"/>
              <w:left w:val="nil"/>
              <w:bottom w:val="single" w:sz="4" w:space="0" w:color="auto"/>
              <w:right w:val="single" w:sz="4" w:space="0" w:color="auto"/>
            </w:tcBorders>
          </w:tcPr>
          <w:p w:rsidR="006E4F96" w:rsidRDefault="006E4F96" w:rsidP="006E4F96">
            <w:pPr>
              <w:keepLines/>
              <w:ind w:left="57" w:right="57"/>
              <w:jc w:val="both"/>
            </w:pPr>
            <w: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2977" w:type="dxa"/>
            <w:gridSpan w:val="2"/>
            <w:tcBorders>
              <w:top w:val="single" w:sz="4" w:space="0" w:color="auto"/>
              <w:left w:val="single" w:sz="4" w:space="0" w:color="auto"/>
              <w:bottom w:val="single" w:sz="4" w:space="0" w:color="auto"/>
              <w:right w:val="single" w:sz="4" w:space="0" w:color="auto"/>
            </w:tcBorders>
          </w:tcPr>
          <w:p w:rsidR="006E4F96" w:rsidRDefault="006E4F96" w:rsidP="006E4F96">
            <w:pPr>
              <w:keepLines/>
              <w:ind w:left="57" w:right="57"/>
              <w:jc w:val="both"/>
            </w:pPr>
          </w:p>
        </w:tc>
      </w:tr>
    </w:tbl>
    <w:p w:rsidR="006E4F96" w:rsidRDefault="006E4F96" w:rsidP="006E4F96">
      <w:pPr>
        <w:rPr>
          <w:sz w:val="2"/>
          <w:szCs w:val="2"/>
        </w:rPr>
      </w:pPr>
    </w:p>
    <w:tbl>
      <w:tblPr>
        <w:tblW w:w="10634" w:type="dxa"/>
        <w:tblInd w:w="-681" w:type="dxa"/>
        <w:tblLayout w:type="fixed"/>
        <w:tblCellMar>
          <w:left w:w="28" w:type="dxa"/>
          <w:right w:w="28" w:type="dxa"/>
        </w:tblCellMar>
        <w:tblLook w:val="0000" w:firstRow="0" w:lastRow="0" w:firstColumn="0" w:lastColumn="0" w:noHBand="0" w:noVBand="0"/>
      </w:tblPr>
      <w:tblGrid>
        <w:gridCol w:w="709"/>
        <w:gridCol w:w="2778"/>
        <w:gridCol w:w="2100"/>
        <w:gridCol w:w="2068"/>
        <w:gridCol w:w="1051"/>
        <w:gridCol w:w="1928"/>
      </w:tblGrid>
      <w:tr w:rsidR="006E4F96" w:rsidTr="00E3390C">
        <w:trPr>
          <w:cantSplit/>
        </w:trPr>
        <w:tc>
          <w:tcPr>
            <w:tcW w:w="709" w:type="dxa"/>
            <w:tcBorders>
              <w:top w:val="single" w:sz="4" w:space="0" w:color="auto"/>
              <w:left w:val="single" w:sz="4" w:space="0" w:color="auto"/>
              <w:bottom w:val="single" w:sz="4" w:space="0" w:color="auto"/>
              <w:right w:val="single" w:sz="4" w:space="0" w:color="auto"/>
            </w:tcBorders>
          </w:tcPr>
          <w:p w:rsidR="006E4F96" w:rsidRDefault="006E4F96" w:rsidP="006E4F96">
            <w:pPr>
              <w:keepLines/>
              <w:jc w:val="center"/>
            </w:pPr>
          </w:p>
        </w:tc>
        <w:tc>
          <w:tcPr>
            <w:tcW w:w="6946" w:type="dxa"/>
            <w:gridSpan w:val="3"/>
            <w:tcBorders>
              <w:top w:val="single" w:sz="4" w:space="0" w:color="auto"/>
              <w:left w:val="nil"/>
              <w:bottom w:val="single" w:sz="4" w:space="0" w:color="auto"/>
              <w:right w:val="single" w:sz="4" w:space="0" w:color="auto"/>
            </w:tcBorders>
          </w:tcPr>
          <w:p w:rsidR="006E4F96" w:rsidRDefault="006E4F96" w:rsidP="006E4F96">
            <w:pPr>
              <w:keepLines/>
              <w:ind w:left="57" w:right="57"/>
              <w:jc w:val="both"/>
            </w:pPr>
            <w: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2979" w:type="dxa"/>
            <w:gridSpan w:val="2"/>
            <w:tcBorders>
              <w:top w:val="single" w:sz="4" w:space="0" w:color="auto"/>
              <w:left w:val="single" w:sz="4" w:space="0" w:color="auto"/>
              <w:bottom w:val="single" w:sz="4" w:space="0" w:color="auto"/>
              <w:right w:val="single" w:sz="4" w:space="0" w:color="auto"/>
            </w:tcBorders>
          </w:tcPr>
          <w:p w:rsidR="006E4F96" w:rsidRDefault="006E4F96" w:rsidP="006E4F96">
            <w:pPr>
              <w:keepLines/>
              <w:ind w:left="57" w:right="57"/>
              <w:jc w:val="both"/>
            </w:pPr>
          </w:p>
        </w:tc>
      </w:tr>
      <w:tr w:rsidR="006E4F96" w:rsidTr="00E3390C">
        <w:trPr>
          <w:cantSplit/>
        </w:trPr>
        <w:tc>
          <w:tcPr>
            <w:tcW w:w="709" w:type="dxa"/>
            <w:vMerge w:val="restart"/>
            <w:tcBorders>
              <w:top w:val="nil"/>
              <w:left w:val="single" w:sz="4" w:space="0" w:color="auto"/>
              <w:bottom w:val="single" w:sz="4" w:space="0" w:color="auto"/>
              <w:right w:val="single" w:sz="4" w:space="0" w:color="auto"/>
            </w:tcBorders>
          </w:tcPr>
          <w:p w:rsidR="006E4F96" w:rsidRDefault="006E4F96" w:rsidP="006E4F96">
            <w:pPr>
              <w:keepLines/>
              <w:jc w:val="center"/>
            </w:pPr>
            <w:r>
              <w:t>3</w:t>
            </w:r>
          </w:p>
        </w:tc>
        <w:tc>
          <w:tcPr>
            <w:tcW w:w="6946" w:type="dxa"/>
            <w:gridSpan w:val="3"/>
            <w:tcBorders>
              <w:top w:val="single" w:sz="4" w:space="0" w:color="auto"/>
              <w:left w:val="single" w:sz="4" w:space="0" w:color="auto"/>
              <w:bottom w:val="single" w:sz="4" w:space="0" w:color="auto"/>
              <w:right w:val="single" w:sz="4" w:space="0" w:color="auto"/>
            </w:tcBorders>
          </w:tcPr>
          <w:p w:rsidR="006E4F96" w:rsidRDefault="006E4F96" w:rsidP="006E4F96">
            <w:pPr>
              <w:keepLines/>
              <w:ind w:left="57" w:right="57"/>
              <w:jc w:val="both"/>
            </w:pPr>
            <w: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tc>
        <w:tc>
          <w:tcPr>
            <w:tcW w:w="2979" w:type="dxa"/>
            <w:gridSpan w:val="2"/>
            <w:tcBorders>
              <w:top w:val="single" w:sz="4" w:space="0" w:color="auto"/>
              <w:left w:val="single" w:sz="4" w:space="0" w:color="auto"/>
              <w:bottom w:val="single" w:sz="4" w:space="0" w:color="auto"/>
              <w:right w:val="single" w:sz="4" w:space="0" w:color="auto"/>
            </w:tcBorders>
          </w:tcPr>
          <w:p w:rsidR="006E4F96" w:rsidRDefault="006E4F96" w:rsidP="006E4F96">
            <w:pPr>
              <w:keepLines/>
              <w:ind w:left="57" w:right="57"/>
              <w:jc w:val="both"/>
            </w:pPr>
          </w:p>
        </w:tc>
      </w:tr>
      <w:tr w:rsidR="006E4F96" w:rsidTr="00E3390C">
        <w:trPr>
          <w:cantSplit/>
        </w:trPr>
        <w:tc>
          <w:tcPr>
            <w:tcW w:w="709" w:type="dxa"/>
            <w:vMerge/>
            <w:tcBorders>
              <w:top w:val="single" w:sz="4" w:space="0" w:color="auto"/>
              <w:left w:val="single" w:sz="4" w:space="0" w:color="auto"/>
              <w:bottom w:val="single" w:sz="4" w:space="0" w:color="auto"/>
              <w:right w:val="single" w:sz="4" w:space="0" w:color="auto"/>
            </w:tcBorders>
          </w:tcPr>
          <w:p w:rsidR="006E4F96" w:rsidRDefault="006E4F96" w:rsidP="006E4F96">
            <w:pPr>
              <w:keepLines/>
              <w:jc w:val="center"/>
            </w:pPr>
          </w:p>
        </w:tc>
        <w:tc>
          <w:tcPr>
            <w:tcW w:w="6946" w:type="dxa"/>
            <w:gridSpan w:val="3"/>
            <w:tcBorders>
              <w:top w:val="single" w:sz="4" w:space="0" w:color="auto"/>
              <w:left w:val="single" w:sz="4" w:space="0" w:color="auto"/>
              <w:bottom w:val="single" w:sz="4" w:space="0" w:color="auto"/>
              <w:right w:val="single" w:sz="4" w:space="0" w:color="auto"/>
            </w:tcBorders>
          </w:tcPr>
          <w:p w:rsidR="006E4F96" w:rsidRDefault="006E4F96" w:rsidP="006E4F96">
            <w:pPr>
              <w:keepLines/>
              <w:ind w:left="57" w:right="57"/>
              <w:jc w:val="both"/>
            </w:pPr>
            <w: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2979" w:type="dxa"/>
            <w:gridSpan w:val="2"/>
            <w:tcBorders>
              <w:top w:val="single" w:sz="4" w:space="0" w:color="auto"/>
              <w:left w:val="single" w:sz="4" w:space="0" w:color="auto"/>
              <w:bottom w:val="single" w:sz="4" w:space="0" w:color="auto"/>
              <w:right w:val="single" w:sz="4" w:space="0" w:color="auto"/>
            </w:tcBorders>
          </w:tcPr>
          <w:p w:rsidR="006E4F96" w:rsidRDefault="006E4F96" w:rsidP="006E4F96">
            <w:pPr>
              <w:keepLines/>
              <w:ind w:left="57" w:right="57"/>
              <w:jc w:val="both"/>
            </w:pPr>
          </w:p>
        </w:tc>
      </w:tr>
      <w:tr w:rsidR="006E4F96" w:rsidTr="00E3390C">
        <w:trPr>
          <w:cantSplit/>
        </w:trPr>
        <w:tc>
          <w:tcPr>
            <w:tcW w:w="709" w:type="dxa"/>
            <w:vMerge/>
            <w:tcBorders>
              <w:top w:val="single" w:sz="4" w:space="0" w:color="auto"/>
              <w:left w:val="single" w:sz="4" w:space="0" w:color="auto"/>
              <w:bottom w:val="single" w:sz="4" w:space="0" w:color="auto"/>
              <w:right w:val="single" w:sz="4" w:space="0" w:color="auto"/>
            </w:tcBorders>
          </w:tcPr>
          <w:p w:rsidR="006E4F96" w:rsidRDefault="006E4F96" w:rsidP="006E4F96">
            <w:pPr>
              <w:keepLines/>
              <w:jc w:val="center"/>
            </w:pPr>
          </w:p>
        </w:tc>
        <w:tc>
          <w:tcPr>
            <w:tcW w:w="6946" w:type="dxa"/>
            <w:gridSpan w:val="3"/>
            <w:tcBorders>
              <w:top w:val="single" w:sz="4" w:space="0" w:color="auto"/>
              <w:left w:val="single" w:sz="4" w:space="0" w:color="auto"/>
              <w:bottom w:val="single" w:sz="4" w:space="0" w:color="auto"/>
              <w:right w:val="single" w:sz="4" w:space="0" w:color="auto"/>
            </w:tcBorders>
          </w:tcPr>
          <w:p w:rsidR="006E4F96" w:rsidRDefault="006E4F96" w:rsidP="006E4F96">
            <w:pPr>
              <w:keepLines/>
              <w:ind w:left="57" w:right="57"/>
              <w:jc w:val="both"/>
            </w:pPr>
            <w:r>
              <w:t>Кадастровый номер реконструируемого объекта капитального строительства </w:t>
            </w:r>
          </w:p>
        </w:tc>
        <w:tc>
          <w:tcPr>
            <w:tcW w:w="2979" w:type="dxa"/>
            <w:gridSpan w:val="2"/>
            <w:tcBorders>
              <w:top w:val="single" w:sz="4" w:space="0" w:color="auto"/>
              <w:left w:val="single" w:sz="4" w:space="0" w:color="auto"/>
              <w:bottom w:val="single" w:sz="4" w:space="0" w:color="auto"/>
              <w:right w:val="single" w:sz="4" w:space="0" w:color="auto"/>
            </w:tcBorders>
          </w:tcPr>
          <w:p w:rsidR="006E4F96" w:rsidRDefault="006E4F96" w:rsidP="006E4F96">
            <w:pPr>
              <w:keepLines/>
              <w:ind w:left="57" w:right="57"/>
              <w:jc w:val="both"/>
            </w:pPr>
          </w:p>
        </w:tc>
      </w:tr>
      <w:tr w:rsidR="006E4F96" w:rsidTr="00E3390C">
        <w:tc>
          <w:tcPr>
            <w:tcW w:w="709" w:type="dxa"/>
            <w:tcBorders>
              <w:top w:val="single" w:sz="4" w:space="0" w:color="auto"/>
              <w:left w:val="single" w:sz="4" w:space="0" w:color="auto"/>
              <w:bottom w:val="single" w:sz="4" w:space="0" w:color="auto"/>
              <w:right w:val="single" w:sz="4" w:space="0" w:color="auto"/>
            </w:tcBorders>
          </w:tcPr>
          <w:p w:rsidR="006E4F96" w:rsidRDefault="006E4F96" w:rsidP="006E4F96">
            <w:pPr>
              <w:keepLines/>
              <w:jc w:val="center"/>
            </w:pPr>
            <w:r>
              <w:t>3.1</w:t>
            </w:r>
          </w:p>
        </w:tc>
        <w:tc>
          <w:tcPr>
            <w:tcW w:w="6946" w:type="dxa"/>
            <w:gridSpan w:val="3"/>
            <w:tcBorders>
              <w:top w:val="single" w:sz="4" w:space="0" w:color="auto"/>
              <w:left w:val="single" w:sz="4" w:space="0" w:color="auto"/>
              <w:bottom w:val="single" w:sz="4" w:space="0" w:color="auto"/>
              <w:right w:val="single" w:sz="4" w:space="0" w:color="auto"/>
            </w:tcBorders>
          </w:tcPr>
          <w:p w:rsidR="006E4F96" w:rsidRDefault="006E4F96" w:rsidP="006E4F96">
            <w:pPr>
              <w:keepLines/>
              <w:ind w:left="57" w:right="57"/>
              <w:jc w:val="both"/>
            </w:pPr>
            <w:r>
              <w:t>Сведения о градостроительном плане земельного участка </w:t>
            </w:r>
          </w:p>
        </w:tc>
        <w:tc>
          <w:tcPr>
            <w:tcW w:w="2979" w:type="dxa"/>
            <w:gridSpan w:val="2"/>
            <w:tcBorders>
              <w:top w:val="single" w:sz="4" w:space="0" w:color="auto"/>
              <w:left w:val="single" w:sz="4" w:space="0" w:color="auto"/>
              <w:bottom w:val="single" w:sz="4" w:space="0" w:color="auto"/>
              <w:right w:val="single" w:sz="4" w:space="0" w:color="auto"/>
            </w:tcBorders>
          </w:tcPr>
          <w:p w:rsidR="006E4F96" w:rsidRDefault="006E4F96" w:rsidP="006E4F96">
            <w:pPr>
              <w:keepLines/>
              <w:ind w:left="57" w:right="57"/>
              <w:jc w:val="both"/>
            </w:pPr>
          </w:p>
        </w:tc>
      </w:tr>
      <w:tr w:rsidR="006E4F96" w:rsidTr="00E3390C">
        <w:tc>
          <w:tcPr>
            <w:tcW w:w="709" w:type="dxa"/>
            <w:tcBorders>
              <w:top w:val="single" w:sz="4" w:space="0" w:color="auto"/>
              <w:left w:val="single" w:sz="4" w:space="0" w:color="auto"/>
              <w:bottom w:val="nil"/>
              <w:right w:val="single" w:sz="4" w:space="0" w:color="auto"/>
            </w:tcBorders>
          </w:tcPr>
          <w:p w:rsidR="006E4F96" w:rsidRDefault="006E4F96" w:rsidP="006E4F96">
            <w:pPr>
              <w:keepLines/>
              <w:jc w:val="center"/>
            </w:pPr>
            <w:r>
              <w:t>3.2</w:t>
            </w:r>
          </w:p>
        </w:tc>
        <w:tc>
          <w:tcPr>
            <w:tcW w:w="6946" w:type="dxa"/>
            <w:gridSpan w:val="3"/>
            <w:tcBorders>
              <w:top w:val="single" w:sz="4" w:space="0" w:color="auto"/>
              <w:left w:val="single" w:sz="4" w:space="0" w:color="auto"/>
              <w:bottom w:val="single" w:sz="4" w:space="0" w:color="auto"/>
              <w:right w:val="single" w:sz="4" w:space="0" w:color="auto"/>
            </w:tcBorders>
          </w:tcPr>
          <w:p w:rsidR="006E4F96" w:rsidRDefault="006E4F96" w:rsidP="006E4F96">
            <w:pPr>
              <w:keepLines/>
              <w:ind w:left="57" w:right="57"/>
              <w:jc w:val="both"/>
            </w:pPr>
            <w:r>
              <w:t>Сведения о проекте планировки и проекте межевания территории </w:t>
            </w:r>
          </w:p>
        </w:tc>
        <w:tc>
          <w:tcPr>
            <w:tcW w:w="2979" w:type="dxa"/>
            <w:gridSpan w:val="2"/>
            <w:tcBorders>
              <w:top w:val="single" w:sz="4" w:space="0" w:color="auto"/>
              <w:left w:val="single" w:sz="4" w:space="0" w:color="auto"/>
              <w:bottom w:val="single" w:sz="4" w:space="0" w:color="auto"/>
              <w:right w:val="single" w:sz="4" w:space="0" w:color="auto"/>
            </w:tcBorders>
          </w:tcPr>
          <w:p w:rsidR="006E4F96" w:rsidRDefault="006E4F96" w:rsidP="006E4F96">
            <w:pPr>
              <w:keepLines/>
              <w:ind w:left="57" w:right="57"/>
              <w:jc w:val="both"/>
            </w:pPr>
          </w:p>
        </w:tc>
      </w:tr>
      <w:tr w:rsidR="006E4F96" w:rsidTr="00E3390C">
        <w:tc>
          <w:tcPr>
            <w:tcW w:w="709" w:type="dxa"/>
            <w:tcBorders>
              <w:top w:val="single" w:sz="4" w:space="0" w:color="auto"/>
              <w:left w:val="single" w:sz="4" w:space="0" w:color="auto"/>
              <w:bottom w:val="nil"/>
              <w:right w:val="single" w:sz="4" w:space="0" w:color="auto"/>
            </w:tcBorders>
          </w:tcPr>
          <w:p w:rsidR="006E4F96" w:rsidRDefault="006E4F96" w:rsidP="006E4F96">
            <w:pPr>
              <w:keepLines/>
              <w:jc w:val="center"/>
            </w:pPr>
            <w:r>
              <w:t>3.3</w:t>
            </w:r>
          </w:p>
        </w:tc>
        <w:tc>
          <w:tcPr>
            <w:tcW w:w="6946" w:type="dxa"/>
            <w:gridSpan w:val="3"/>
            <w:tcBorders>
              <w:top w:val="single" w:sz="4" w:space="0" w:color="auto"/>
              <w:left w:val="single" w:sz="4" w:space="0" w:color="auto"/>
              <w:bottom w:val="single" w:sz="4" w:space="0" w:color="auto"/>
              <w:right w:val="single" w:sz="4" w:space="0" w:color="auto"/>
            </w:tcBorders>
          </w:tcPr>
          <w:p w:rsidR="006E4F96" w:rsidRDefault="006E4F96" w:rsidP="006E4F96">
            <w:pPr>
              <w:keepLines/>
              <w:ind w:left="57" w:right="57"/>
              <w:jc w:val="both"/>
            </w:pPr>
            <w:r>
              <w:t xml:space="preserve">Сведения о проектной документации объекта капитального </w:t>
            </w:r>
            <w:r>
              <w:lastRenderedPageBreak/>
              <w:t>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p>
        </w:tc>
        <w:tc>
          <w:tcPr>
            <w:tcW w:w="2979" w:type="dxa"/>
            <w:gridSpan w:val="2"/>
            <w:tcBorders>
              <w:top w:val="single" w:sz="4" w:space="0" w:color="auto"/>
              <w:left w:val="single" w:sz="4" w:space="0" w:color="auto"/>
              <w:bottom w:val="single" w:sz="4" w:space="0" w:color="auto"/>
              <w:right w:val="single" w:sz="4" w:space="0" w:color="auto"/>
            </w:tcBorders>
          </w:tcPr>
          <w:p w:rsidR="006E4F96" w:rsidRDefault="006E4F96" w:rsidP="006E4F96">
            <w:pPr>
              <w:keepLines/>
              <w:ind w:left="57" w:right="57"/>
              <w:jc w:val="both"/>
            </w:pPr>
          </w:p>
        </w:tc>
      </w:tr>
      <w:tr w:rsidR="006E4F96" w:rsidTr="00E3390C">
        <w:trPr>
          <w:cantSplit/>
        </w:trPr>
        <w:tc>
          <w:tcPr>
            <w:tcW w:w="709" w:type="dxa"/>
            <w:vMerge w:val="restart"/>
            <w:tcBorders>
              <w:top w:val="single" w:sz="4" w:space="0" w:color="auto"/>
              <w:left w:val="single" w:sz="4" w:space="0" w:color="auto"/>
              <w:bottom w:val="nil"/>
              <w:right w:val="single" w:sz="4" w:space="0" w:color="auto"/>
            </w:tcBorders>
          </w:tcPr>
          <w:p w:rsidR="006E4F96" w:rsidRDefault="006E4F96" w:rsidP="006E4F96">
            <w:pPr>
              <w:keepLines/>
              <w:widowControl w:val="0"/>
              <w:jc w:val="center"/>
            </w:pPr>
            <w:r>
              <w:lastRenderedPageBreak/>
              <w:t>4</w:t>
            </w:r>
          </w:p>
        </w:tc>
        <w:tc>
          <w:tcPr>
            <w:tcW w:w="9925" w:type="dxa"/>
            <w:gridSpan w:val="5"/>
            <w:tcBorders>
              <w:top w:val="single" w:sz="4" w:space="0" w:color="auto"/>
              <w:left w:val="single" w:sz="4" w:space="0" w:color="auto"/>
              <w:bottom w:val="single" w:sz="4" w:space="0" w:color="auto"/>
              <w:right w:val="single" w:sz="4" w:space="0" w:color="auto"/>
            </w:tcBorders>
          </w:tcPr>
          <w:p w:rsidR="006E4F96" w:rsidRDefault="006E4F96" w:rsidP="006E4F96">
            <w:pPr>
              <w:keepLines/>
              <w:widowControl w:val="0"/>
              <w:ind w:left="57" w:right="57"/>
              <w:jc w:val="both"/>
            </w:pPr>
            <w: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tc>
      </w:tr>
      <w:tr w:rsidR="006E4F96" w:rsidTr="00E3390C">
        <w:trPr>
          <w:cantSplit/>
          <w:trHeight w:val="539"/>
        </w:trPr>
        <w:tc>
          <w:tcPr>
            <w:tcW w:w="709" w:type="dxa"/>
            <w:vMerge/>
            <w:tcBorders>
              <w:top w:val="single" w:sz="4" w:space="0" w:color="auto"/>
              <w:left w:val="single" w:sz="4" w:space="0" w:color="auto"/>
              <w:bottom w:val="nil"/>
              <w:right w:val="single" w:sz="4" w:space="0" w:color="auto"/>
            </w:tcBorders>
          </w:tcPr>
          <w:p w:rsidR="006E4F96" w:rsidRDefault="006E4F96" w:rsidP="006E4F96">
            <w:pPr>
              <w:keepLines/>
              <w:widowControl w:val="0"/>
              <w:jc w:val="center"/>
            </w:pPr>
          </w:p>
        </w:tc>
        <w:tc>
          <w:tcPr>
            <w:tcW w:w="9925" w:type="dxa"/>
            <w:gridSpan w:val="5"/>
            <w:tcBorders>
              <w:top w:val="single" w:sz="4" w:space="0" w:color="auto"/>
              <w:left w:val="single" w:sz="4" w:space="0" w:color="auto"/>
              <w:bottom w:val="single" w:sz="4" w:space="0" w:color="auto"/>
              <w:right w:val="single" w:sz="4" w:space="0" w:color="auto"/>
            </w:tcBorders>
          </w:tcPr>
          <w:p w:rsidR="006E4F96" w:rsidRPr="004513AE" w:rsidRDefault="006E4F96" w:rsidP="00E3390C">
            <w:pPr>
              <w:keepLines/>
              <w:widowControl w:val="0"/>
              <w:ind w:left="57" w:right="57"/>
              <w:jc w:val="both"/>
            </w:pPr>
            <w:r>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6E4F96" w:rsidTr="00E3390C">
        <w:trPr>
          <w:cantSplit/>
        </w:trPr>
        <w:tc>
          <w:tcPr>
            <w:tcW w:w="709" w:type="dxa"/>
            <w:vMerge/>
            <w:tcBorders>
              <w:top w:val="single" w:sz="4" w:space="0" w:color="auto"/>
              <w:left w:val="single" w:sz="4" w:space="0" w:color="auto"/>
              <w:bottom w:val="nil"/>
              <w:right w:val="single" w:sz="4" w:space="0" w:color="auto"/>
            </w:tcBorders>
          </w:tcPr>
          <w:p w:rsidR="006E4F96" w:rsidRDefault="006E4F96" w:rsidP="006E4F96">
            <w:pPr>
              <w:keepLines/>
              <w:widowControl w:val="0"/>
              <w:jc w:val="center"/>
            </w:pPr>
          </w:p>
        </w:tc>
        <w:tc>
          <w:tcPr>
            <w:tcW w:w="2778" w:type="dxa"/>
            <w:tcBorders>
              <w:top w:val="single" w:sz="4" w:space="0" w:color="auto"/>
              <w:left w:val="single" w:sz="4" w:space="0" w:color="auto"/>
              <w:bottom w:val="single" w:sz="4" w:space="0" w:color="auto"/>
              <w:right w:val="single" w:sz="4" w:space="0" w:color="auto"/>
            </w:tcBorders>
          </w:tcPr>
          <w:p w:rsidR="006E4F96" w:rsidRDefault="006E4F96" w:rsidP="006E4F96">
            <w:pPr>
              <w:keepLines/>
              <w:widowControl w:val="0"/>
              <w:ind w:left="57" w:right="57"/>
            </w:pPr>
            <w:r>
              <w:t>Общая площадь</w:t>
            </w:r>
            <w:r>
              <w:br/>
              <w:t>(кв. м):</w:t>
            </w:r>
          </w:p>
        </w:tc>
        <w:tc>
          <w:tcPr>
            <w:tcW w:w="2100" w:type="dxa"/>
            <w:tcBorders>
              <w:top w:val="single" w:sz="4" w:space="0" w:color="auto"/>
              <w:left w:val="single" w:sz="4" w:space="0" w:color="auto"/>
              <w:bottom w:val="single" w:sz="4" w:space="0" w:color="auto"/>
              <w:right w:val="single" w:sz="4" w:space="0" w:color="auto"/>
            </w:tcBorders>
          </w:tcPr>
          <w:p w:rsidR="006E4F96" w:rsidRDefault="006E4F96" w:rsidP="006E4F96">
            <w:pPr>
              <w:keepLines/>
              <w:widowControl w:val="0"/>
              <w:jc w:val="center"/>
            </w:pPr>
          </w:p>
        </w:tc>
        <w:tc>
          <w:tcPr>
            <w:tcW w:w="3119" w:type="dxa"/>
            <w:gridSpan w:val="2"/>
            <w:tcBorders>
              <w:top w:val="single" w:sz="4" w:space="0" w:color="auto"/>
              <w:left w:val="single" w:sz="4" w:space="0" w:color="auto"/>
              <w:bottom w:val="single" w:sz="4" w:space="0" w:color="auto"/>
              <w:right w:val="single" w:sz="4" w:space="0" w:color="auto"/>
            </w:tcBorders>
          </w:tcPr>
          <w:p w:rsidR="006E4F96" w:rsidRDefault="006E4F96" w:rsidP="006E4F96">
            <w:pPr>
              <w:keepLines/>
              <w:widowControl w:val="0"/>
              <w:ind w:left="57" w:right="57"/>
            </w:pPr>
            <w:r>
              <w:t>Площадь</w:t>
            </w:r>
            <w:r>
              <w:br/>
              <w:t>участка (кв. м):</w:t>
            </w:r>
          </w:p>
        </w:tc>
        <w:tc>
          <w:tcPr>
            <w:tcW w:w="1928" w:type="dxa"/>
            <w:tcBorders>
              <w:top w:val="single" w:sz="4" w:space="0" w:color="auto"/>
              <w:left w:val="single" w:sz="4" w:space="0" w:color="auto"/>
              <w:bottom w:val="single" w:sz="4" w:space="0" w:color="auto"/>
              <w:right w:val="single" w:sz="4" w:space="0" w:color="auto"/>
            </w:tcBorders>
          </w:tcPr>
          <w:p w:rsidR="006E4F96" w:rsidRDefault="006E4F96" w:rsidP="006E4F96">
            <w:pPr>
              <w:keepLines/>
              <w:widowControl w:val="0"/>
              <w:jc w:val="center"/>
            </w:pPr>
          </w:p>
        </w:tc>
      </w:tr>
      <w:tr w:rsidR="006E4F96" w:rsidTr="00E3390C">
        <w:trPr>
          <w:cantSplit/>
        </w:trPr>
        <w:tc>
          <w:tcPr>
            <w:tcW w:w="709" w:type="dxa"/>
            <w:vMerge/>
            <w:tcBorders>
              <w:top w:val="single" w:sz="4" w:space="0" w:color="auto"/>
              <w:left w:val="single" w:sz="4" w:space="0" w:color="auto"/>
              <w:bottom w:val="nil"/>
              <w:right w:val="single" w:sz="4" w:space="0" w:color="auto"/>
            </w:tcBorders>
          </w:tcPr>
          <w:p w:rsidR="006E4F96" w:rsidRDefault="006E4F96" w:rsidP="006E4F96">
            <w:pPr>
              <w:keepLines/>
              <w:widowControl w:val="0"/>
              <w:jc w:val="center"/>
            </w:pPr>
          </w:p>
        </w:tc>
        <w:tc>
          <w:tcPr>
            <w:tcW w:w="2778" w:type="dxa"/>
            <w:tcBorders>
              <w:top w:val="single" w:sz="4" w:space="0" w:color="auto"/>
              <w:left w:val="single" w:sz="4" w:space="0" w:color="auto"/>
              <w:bottom w:val="single" w:sz="4" w:space="0" w:color="auto"/>
              <w:right w:val="single" w:sz="4" w:space="0" w:color="auto"/>
            </w:tcBorders>
          </w:tcPr>
          <w:p w:rsidR="006E4F96" w:rsidRDefault="006E4F96" w:rsidP="006E4F96">
            <w:pPr>
              <w:keepLines/>
              <w:widowControl w:val="0"/>
              <w:ind w:left="57" w:right="57"/>
            </w:pPr>
            <w:r>
              <w:t>Объем</w:t>
            </w:r>
            <w:r>
              <w:br/>
              <w:t>(куб. м):</w:t>
            </w:r>
          </w:p>
        </w:tc>
        <w:tc>
          <w:tcPr>
            <w:tcW w:w="2100" w:type="dxa"/>
            <w:tcBorders>
              <w:top w:val="single" w:sz="4" w:space="0" w:color="auto"/>
              <w:left w:val="single" w:sz="4" w:space="0" w:color="auto"/>
              <w:bottom w:val="single" w:sz="4" w:space="0" w:color="auto"/>
              <w:right w:val="single" w:sz="4" w:space="0" w:color="auto"/>
            </w:tcBorders>
          </w:tcPr>
          <w:p w:rsidR="006E4F96" w:rsidRDefault="006E4F96" w:rsidP="006E4F96">
            <w:pPr>
              <w:keepLines/>
              <w:widowControl w:val="0"/>
              <w:jc w:val="center"/>
            </w:pPr>
          </w:p>
        </w:tc>
        <w:tc>
          <w:tcPr>
            <w:tcW w:w="3119" w:type="dxa"/>
            <w:gridSpan w:val="2"/>
            <w:tcBorders>
              <w:top w:val="single" w:sz="4" w:space="0" w:color="auto"/>
              <w:left w:val="single" w:sz="4" w:space="0" w:color="auto"/>
              <w:bottom w:val="single" w:sz="4" w:space="0" w:color="auto"/>
              <w:right w:val="single" w:sz="4" w:space="0" w:color="auto"/>
            </w:tcBorders>
          </w:tcPr>
          <w:p w:rsidR="006E4F96" w:rsidRDefault="006E4F96" w:rsidP="006E4F96">
            <w:pPr>
              <w:keepLines/>
              <w:widowControl w:val="0"/>
              <w:ind w:left="57" w:right="57"/>
            </w:pPr>
            <w:r>
              <w:t>в том числе</w:t>
            </w:r>
            <w:r>
              <w:br/>
              <w:t>подземной части (куб.</w:t>
            </w:r>
            <w:r w:rsidRPr="004513AE">
              <w:t xml:space="preserve"> </w:t>
            </w:r>
            <w:r>
              <w:t>м):</w:t>
            </w:r>
          </w:p>
        </w:tc>
        <w:tc>
          <w:tcPr>
            <w:tcW w:w="1928" w:type="dxa"/>
            <w:tcBorders>
              <w:top w:val="single" w:sz="4" w:space="0" w:color="auto"/>
              <w:left w:val="single" w:sz="4" w:space="0" w:color="auto"/>
              <w:bottom w:val="single" w:sz="4" w:space="0" w:color="auto"/>
              <w:right w:val="single" w:sz="4" w:space="0" w:color="auto"/>
            </w:tcBorders>
          </w:tcPr>
          <w:p w:rsidR="006E4F96" w:rsidRDefault="006E4F96" w:rsidP="006E4F96">
            <w:pPr>
              <w:keepLines/>
              <w:widowControl w:val="0"/>
              <w:jc w:val="center"/>
            </w:pPr>
          </w:p>
        </w:tc>
      </w:tr>
      <w:tr w:rsidR="006E4F96" w:rsidTr="00E3390C">
        <w:trPr>
          <w:cantSplit/>
        </w:trPr>
        <w:tc>
          <w:tcPr>
            <w:tcW w:w="709" w:type="dxa"/>
            <w:vMerge/>
            <w:tcBorders>
              <w:top w:val="single" w:sz="4" w:space="0" w:color="auto"/>
              <w:left w:val="single" w:sz="4" w:space="0" w:color="auto"/>
              <w:bottom w:val="nil"/>
              <w:right w:val="single" w:sz="4" w:space="0" w:color="auto"/>
            </w:tcBorders>
          </w:tcPr>
          <w:p w:rsidR="006E4F96" w:rsidRDefault="006E4F96" w:rsidP="006E4F96">
            <w:pPr>
              <w:keepLines/>
              <w:widowControl w:val="0"/>
              <w:jc w:val="center"/>
            </w:pPr>
          </w:p>
        </w:tc>
        <w:tc>
          <w:tcPr>
            <w:tcW w:w="2778" w:type="dxa"/>
            <w:tcBorders>
              <w:top w:val="single" w:sz="4" w:space="0" w:color="auto"/>
              <w:left w:val="single" w:sz="4" w:space="0" w:color="auto"/>
              <w:bottom w:val="single" w:sz="4" w:space="0" w:color="auto"/>
              <w:right w:val="single" w:sz="4" w:space="0" w:color="auto"/>
            </w:tcBorders>
          </w:tcPr>
          <w:p w:rsidR="006E4F96" w:rsidRDefault="006E4F96" w:rsidP="006E4F96">
            <w:pPr>
              <w:keepLines/>
              <w:widowControl w:val="0"/>
              <w:ind w:left="57" w:right="57"/>
            </w:pPr>
            <w: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6E4F96" w:rsidRDefault="006E4F96" w:rsidP="006E4F96">
            <w:pPr>
              <w:keepLines/>
              <w:widowControl w:val="0"/>
              <w:jc w:val="center"/>
            </w:pPr>
          </w:p>
        </w:tc>
        <w:tc>
          <w:tcPr>
            <w:tcW w:w="3119" w:type="dxa"/>
            <w:gridSpan w:val="2"/>
            <w:tcBorders>
              <w:top w:val="single" w:sz="4" w:space="0" w:color="auto"/>
              <w:left w:val="single" w:sz="4" w:space="0" w:color="auto"/>
              <w:bottom w:val="single" w:sz="4" w:space="0" w:color="auto"/>
              <w:right w:val="single" w:sz="4" w:space="0" w:color="auto"/>
            </w:tcBorders>
          </w:tcPr>
          <w:p w:rsidR="006E4F96" w:rsidRDefault="006E4F96" w:rsidP="006E4F96">
            <w:pPr>
              <w:keepLines/>
              <w:widowControl w:val="0"/>
              <w:ind w:left="57" w:right="57"/>
            </w:pPr>
            <w:r>
              <w:t>Высота (м):</w:t>
            </w:r>
          </w:p>
        </w:tc>
        <w:tc>
          <w:tcPr>
            <w:tcW w:w="1928" w:type="dxa"/>
            <w:tcBorders>
              <w:top w:val="single" w:sz="4" w:space="0" w:color="auto"/>
              <w:left w:val="single" w:sz="4" w:space="0" w:color="auto"/>
              <w:bottom w:val="single" w:sz="4" w:space="0" w:color="auto"/>
              <w:right w:val="single" w:sz="4" w:space="0" w:color="auto"/>
            </w:tcBorders>
          </w:tcPr>
          <w:p w:rsidR="006E4F96" w:rsidRDefault="006E4F96" w:rsidP="006E4F96">
            <w:pPr>
              <w:keepLines/>
              <w:widowControl w:val="0"/>
              <w:jc w:val="center"/>
            </w:pPr>
          </w:p>
        </w:tc>
      </w:tr>
      <w:tr w:rsidR="006E4F96" w:rsidTr="00E3390C">
        <w:trPr>
          <w:cantSplit/>
        </w:trPr>
        <w:tc>
          <w:tcPr>
            <w:tcW w:w="709" w:type="dxa"/>
            <w:vMerge w:val="restart"/>
            <w:tcBorders>
              <w:top w:val="nil"/>
              <w:left w:val="single" w:sz="4" w:space="0" w:color="auto"/>
              <w:bottom w:val="single" w:sz="4" w:space="0" w:color="auto"/>
              <w:right w:val="nil"/>
            </w:tcBorders>
          </w:tcPr>
          <w:p w:rsidR="006E4F96" w:rsidRDefault="006E4F96" w:rsidP="006E4F96">
            <w:pPr>
              <w:keepNext/>
              <w:keepLines/>
              <w:widowControl w:val="0"/>
              <w:jc w:val="center"/>
            </w:pPr>
          </w:p>
        </w:tc>
        <w:tc>
          <w:tcPr>
            <w:tcW w:w="2778" w:type="dxa"/>
            <w:tcBorders>
              <w:top w:val="single" w:sz="4" w:space="0" w:color="auto"/>
              <w:left w:val="single" w:sz="4" w:space="0" w:color="auto"/>
              <w:bottom w:val="single" w:sz="4" w:space="0" w:color="auto"/>
              <w:right w:val="single" w:sz="4" w:space="0" w:color="auto"/>
            </w:tcBorders>
          </w:tcPr>
          <w:p w:rsidR="006E4F96" w:rsidRDefault="006E4F96" w:rsidP="006E4F96">
            <w:pPr>
              <w:keepNext/>
              <w:widowControl w:val="0"/>
              <w:ind w:left="57" w:right="57"/>
            </w:pPr>
            <w:r>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6E4F96" w:rsidRDefault="006E4F96" w:rsidP="006E4F96">
            <w:pPr>
              <w:keepNext/>
              <w:widowControl w:val="0"/>
              <w:jc w:val="cente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6E4F96" w:rsidRDefault="006E4F96" w:rsidP="006E4F96">
            <w:pPr>
              <w:keepNext/>
              <w:keepLines/>
              <w:ind w:left="57" w:right="57"/>
            </w:pPr>
            <w:r>
              <w:t>Вместимость (чел.):</w:t>
            </w:r>
          </w:p>
        </w:tc>
        <w:tc>
          <w:tcPr>
            <w:tcW w:w="1928" w:type="dxa"/>
            <w:vMerge w:val="restart"/>
            <w:tcBorders>
              <w:top w:val="single" w:sz="4" w:space="0" w:color="auto"/>
              <w:left w:val="single" w:sz="4" w:space="0" w:color="auto"/>
              <w:bottom w:val="single" w:sz="4" w:space="0" w:color="auto"/>
              <w:right w:val="single" w:sz="4" w:space="0" w:color="auto"/>
            </w:tcBorders>
          </w:tcPr>
          <w:p w:rsidR="006E4F96" w:rsidRDefault="006E4F96" w:rsidP="006E4F96">
            <w:pPr>
              <w:keepNext/>
              <w:keepLines/>
              <w:jc w:val="center"/>
            </w:pPr>
          </w:p>
        </w:tc>
      </w:tr>
      <w:tr w:rsidR="006E4F96" w:rsidTr="00E3390C">
        <w:trPr>
          <w:cantSplit/>
        </w:trPr>
        <w:tc>
          <w:tcPr>
            <w:tcW w:w="709" w:type="dxa"/>
            <w:vMerge/>
            <w:tcBorders>
              <w:top w:val="single" w:sz="4" w:space="0" w:color="auto"/>
              <w:left w:val="single" w:sz="4" w:space="0" w:color="auto"/>
              <w:bottom w:val="single" w:sz="4" w:space="0" w:color="auto"/>
              <w:right w:val="single" w:sz="4" w:space="0" w:color="auto"/>
            </w:tcBorders>
          </w:tcPr>
          <w:p w:rsidR="006E4F96" w:rsidRDefault="006E4F96" w:rsidP="006E4F96">
            <w:pPr>
              <w:keepLines/>
              <w:widowControl w:val="0"/>
              <w:jc w:val="center"/>
            </w:pPr>
          </w:p>
        </w:tc>
        <w:tc>
          <w:tcPr>
            <w:tcW w:w="2778" w:type="dxa"/>
            <w:tcBorders>
              <w:top w:val="nil"/>
              <w:left w:val="single" w:sz="4" w:space="0" w:color="auto"/>
              <w:bottom w:val="single" w:sz="4" w:space="0" w:color="auto"/>
              <w:right w:val="single" w:sz="4" w:space="0" w:color="auto"/>
            </w:tcBorders>
          </w:tcPr>
          <w:p w:rsidR="006E4F96" w:rsidRDefault="006E4F96" w:rsidP="006E4F96">
            <w:pPr>
              <w:keepNext/>
              <w:keepLines/>
              <w:ind w:left="57" w:right="57"/>
            </w:pPr>
            <w:r>
              <w:t>Площадь застройки (кв. м):</w:t>
            </w:r>
          </w:p>
        </w:tc>
        <w:tc>
          <w:tcPr>
            <w:tcW w:w="2100" w:type="dxa"/>
            <w:tcBorders>
              <w:top w:val="nil"/>
              <w:left w:val="single" w:sz="4" w:space="0" w:color="auto"/>
              <w:bottom w:val="single" w:sz="4" w:space="0" w:color="auto"/>
              <w:right w:val="single" w:sz="4" w:space="0" w:color="auto"/>
            </w:tcBorders>
          </w:tcPr>
          <w:p w:rsidR="006E4F96" w:rsidRDefault="006E4F96" w:rsidP="006E4F96">
            <w:pPr>
              <w:keepNext/>
              <w:keepLines/>
              <w:jc w:val="center"/>
            </w:pPr>
          </w:p>
        </w:tc>
        <w:tc>
          <w:tcPr>
            <w:tcW w:w="3119" w:type="dxa"/>
            <w:gridSpan w:val="2"/>
            <w:vMerge/>
            <w:tcBorders>
              <w:top w:val="single" w:sz="4" w:space="0" w:color="auto"/>
              <w:left w:val="single" w:sz="4" w:space="0" w:color="auto"/>
              <w:bottom w:val="single" w:sz="4" w:space="0" w:color="auto"/>
              <w:right w:val="single" w:sz="4" w:space="0" w:color="auto"/>
            </w:tcBorders>
          </w:tcPr>
          <w:p w:rsidR="006E4F96" w:rsidRDefault="006E4F96" w:rsidP="006E4F96">
            <w:pPr>
              <w:keepNext/>
              <w:keepLines/>
              <w:ind w:left="57" w:right="57"/>
            </w:pPr>
          </w:p>
        </w:tc>
        <w:tc>
          <w:tcPr>
            <w:tcW w:w="1928" w:type="dxa"/>
            <w:vMerge/>
            <w:tcBorders>
              <w:top w:val="single" w:sz="4" w:space="0" w:color="auto"/>
              <w:left w:val="single" w:sz="4" w:space="0" w:color="auto"/>
              <w:bottom w:val="single" w:sz="4" w:space="0" w:color="auto"/>
              <w:right w:val="single" w:sz="4" w:space="0" w:color="auto"/>
            </w:tcBorders>
          </w:tcPr>
          <w:p w:rsidR="006E4F96" w:rsidRDefault="006E4F96" w:rsidP="006E4F96">
            <w:pPr>
              <w:keepNext/>
              <w:keepLines/>
              <w:jc w:val="center"/>
            </w:pPr>
          </w:p>
        </w:tc>
      </w:tr>
      <w:tr w:rsidR="006E4F96" w:rsidTr="00E3390C">
        <w:trPr>
          <w:cantSplit/>
        </w:trPr>
        <w:tc>
          <w:tcPr>
            <w:tcW w:w="709" w:type="dxa"/>
            <w:vMerge/>
            <w:tcBorders>
              <w:top w:val="single" w:sz="4" w:space="0" w:color="auto"/>
              <w:left w:val="single" w:sz="4" w:space="0" w:color="auto"/>
              <w:bottom w:val="single" w:sz="4" w:space="0" w:color="auto"/>
              <w:right w:val="single" w:sz="4" w:space="0" w:color="auto"/>
            </w:tcBorders>
          </w:tcPr>
          <w:p w:rsidR="006E4F96" w:rsidRDefault="006E4F96" w:rsidP="006E4F96">
            <w:pPr>
              <w:keepLines/>
              <w:widowControl w:val="0"/>
              <w:jc w:val="center"/>
            </w:pPr>
          </w:p>
        </w:tc>
        <w:tc>
          <w:tcPr>
            <w:tcW w:w="2778" w:type="dxa"/>
            <w:tcBorders>
              <w:top w:val="single" w:sz="4" w:space="0" w:color="auto"/>
              <w:left w:val="single" w:sz="4" w:space="0" w:color="auto"/>
              <w:bottom w:val="single" w:sz="4" w:space="0" w:color="auto"/>
              <w:right w:val="single" w:sz="4" w:space="0" w:color="auto"/>
            </w:tcBorders>
          </w:tcPr>
          <w:p w:rsidR="006E4F96" w:rsidRDefault="006E4F96" w:rsidP="006E4F96">
            <w:pPr>
              <w:keepNext/>
              <w:keepLines/>
              <w:ind w:left="57" w:right="57"/>
            </w:pPr>
            <w:r>
              <w:t>Иные</w:t>
            </w:r>
            <w:r>
              <w:br/>
              <w:t>показатели:</w:t>
            </w:r>
          </w:p>
        </w:tc>
        <w:tc>
          <w:tcPr>
            <w:tcW w:w="7147" w:type="dxa"/>
            <w:gridSpan w:val="4"/>
            <w:tcBorders>
              <w:top w:val="single" w:sz="4" w:space="0" w:color="auto"/>
              <w:left w:val="single" w:sz="4" w:space="0" w:color="auto"/>
              <w:bottom w:val="single" w:sz="4" w:space="0" w:color="auto"/>
              <w:right w:val="single" w:sz="4" w:space="0" w:color="auto"/>
            </w:tcBorders>
          </w:tcPr>
          <w:p w:rsidR="006E4F96" w:rsidRDefault="006E4F96" w:rsidP="006E4F96">
            <w:pPr>
              <w:keepNext/>
              <w:keepLines/>
              <w:ind w:left="57" w:right="57"/>
            </w:pPr>
          </w:p>
        </w:tc>
      </w:tr>
      <w:tr w:rsidR="006E4F96" w:rsidTr="00E3390C">
        <w:trPr>
          <w:trHeight w:val="302"/>
        </w:trPr>
        <w:tc>
          <w:tcPr>
            <w:tcW w:w="709" w:type="dxa"/>
            <w:tcBorders>
              <w:top w:val="single" w:sz="4" w:space="0" w:color="auto"/>
              <w:left w:val="single" w:sz="4" w:space="0" w:color="auto"/>
              <w:bottom w:val="single" w:sz="4" w:space="0" w:color="auto"/>
              <w:right w:val="single" w:sz="4" w:space="0" w:color="auto"/>
            </w:tcBorders>
          </w:tcPr>
          <w:p w:rsidR="006E4F96" w:rsidRDefault="006E4F96" w:rsidP="006E4F96">
            <w:pPr>
              <w:widowControl w:val="0"/>
              <w:jc w:val="center"/>
            </w:pPr>
            <w:r>
              <w:t>5</w:t>
            </w:r>
          </w:p>
        </w:tc>
        <w:tc>
          <w:tcPr>
            <w:tcW w:w="4878" w:type="dxa"/>
            <w:gridSpan w:val="2"/>
            <w:tcBorders>
              <w:top w:val="single" w:sz="4" w:space="0" w:color="auto"/>
              <w:left w:val="single" w:sz="4" w:space="0" w:color="auto"/>
              <w:bottom w:val="single" w:sz="4" w:space="0" w:color="auto"/>
              <w:right w:val="single" w:sz="4" w:space="0" w:color="auto"/>
            </w:tcBorders>
          </w:tcPr>
          <w:p w:rsidR="006E4F96" w:rsidRDefault="006E4F96" w:rsidP="006E4F96">
            <w:pPr>
              <w:keepNext/>
              <w:keepLines/>
              <w:ind w:left="57" w:right="57"/>
            </w:pPr>
            <w:r>
              <w:t>Адрес (местоположение) объекта:</w:t>
            </w:r>
          </w:p>
        </w:tc>
        <w:tc>
          <w:tcPr>
            <w:tcW w:w="5047" w:type="dxa"/>
            <w:gridSpan w:val="3"/>
            <w:tcBorders>
              <w:top w:val="single" w:sz="4" w:space="0" w:color="auto"/>
              <w:left w:val="single" w:sz="4" w:space="0" w:color="auto"/>
              <w:bottom w:val="single" w:sz="4" w:space="0" w:color="auto"/>
              <w:right w:val="single" w:sz="4" w:space="0" w:color="auto"/>
            </w:tcBorders>
          </w:tcPr>
          <w:p w:rsidR="006E4F96" w:rsidRDefault="006E4F96" w:rsidP="006E4F96">
            <w:pPr>
              <w:keepNext/>
              <w:keepLines/>
              <w:ind w:left="57" w:right="57"/>
            </w:pPr>
          </w:p>
        </w:tc>
      </w:tr>
      <w:tr w:rsidR="006E4F96" w:rsidTr="00E3390C">
        <w:trPr>
          <w:cantSplit/>
          <w:trHeight w:val="277"/>
        </w:trPr>
        <w:tc>
          <w:tcPr>
            <w:tcW w:w="709" w:type="dxa"/>
            <w:tcBorders>
              <w:top w:val="single" w:sz="4" w:space="0" w:color="auto"/>
              <w:left w:val="single" w:sz="4" w:space="0" w:color="auto"/>
              <w:bottom w:val="single" w:sz="4" w:space="0" w:color="auto"/>
              <w:right w:val="single" w:sz="4" w:space="0" w:color="auto"/>
            </w:tcBorders>
          </w:tcPr>
          <w:p w:rsidR="006E4F96" w:rsidRDefault="006E4F96" w:rsidP="006E4F96">
            <w:pPr>
              <w:widowControl w:val="0"/>
              <w:jc w:val="center"/>
            </w:pPr>
            <w:r>
              <w:t>6</w:t>
            </w:r>
          </w:p>
        </w:tc>
        <w:tc>
          <w:tcPr>
            <w:tcW w:w="9925" w:type="dxa"/>
            <w:gridSpan w:val="5"/>
            <w:tcBorders>
              <w:top w:val="single" w:sz="4" w:space="0" w:color="auto"/>
              <w:left w:val="single" w:sz="4" w:space="0" w:color="auto"/>
              <w:bottom w:val="single" w:sz="4" w:space="0" w:color="auto"/>
              <w:right w:val="single" w:sz="4" w:space="0" w:color="auto"/>
            </w:tcBorders>
          </w:tcPr>
          <w:p w:rsidR="006E4F96" w:rsidRDefault="006E4F96" w:rsidP="006E4F96">
            <w:pPr>
              <w:widowControl w:val="0"/>
              <w:ind w:left="57" w:right="57"/>
            </w:pPr>
            <w:r>
              <w:t>Краткие проектные характеристики линейного объекта:</w:t>
            </w:r>
          </w:p>
        </w:tc>
      </w:tr>
    </w:tbl>
    <w:p w:rsidR="006E4F96" w:rsidRDefault="006E4F96" w:rsidP="006E4F96">
      <w:pPr>
        <w:rPr>
          <w:sz w:val="2"/>
          <w:szCs w:val="2"/>
        </w:rPr>
      </w:pPr>
    </w:p>
    <w:tbl>
      <w:tblPr>
        <w:tblW w:w="10632" w:type="dxa"/>
        <w:tblInd w:w="-681" w:type="dxa"/>
        <w:tblLayout w:type="fixed"/>
        <w:tblCellMar>
          <w:left w:w="28" w:type="dxa"/>
          <w:right w:w="28" w:type="dxa"/>
        </w:tblCellMar>
        <w:tblLook w:val="0000" w:firstRow="0" w:lastRow="0" w:firstColumn="0" w:lastColumn="0" w:noHBand="0" w:noVBand="0"/>
      </w:tblPr>
      <w:tblGrid>
        <w:gridCol w:w="709"/>
        <w:gridCol w:w="6946"/>
        <w:gridCol w:w="2977"/>
      </w:tblGrid>
      <w:tr w:rsidR="006E4F96" w:rsidTr="00E3390C">
        <w:trPr>
          <w:cantSplit/>
          <w:trHeight w:val="539"/>
        </w:trPr>
        <w:tc>
          <w:tcPr>
            <w:tcW w:w="709" w:type="dxa"/>
            <w:vMerge w:val="restart"/>
            <w:tcBorders>
              <w:top w:val="single" w:sz="4" w:space="0" w:color="auto"/>
              <w:left w:val="single" w:sz="4" w:space="0" w:color="auto"/>
              <w:bottom w:val="single" w:sz="4" w:space="0" w:color="auto"/>
              <w:right w:val="single" w:sz="4" w:space="0" w:color="auto"/>
            </w:tcBorders>
          </w:tcPr>
          <w:p w:rsidR="006E4F96" w:rsidRDefault="006E4F96" w:rsidP="006E4F96">
            <w:pPr>
              <w:widowControl w:val="0"/>
              <w:jc w:val="center"/>
            </w:pPr>
          </w:p>
        </w:tc>
        <w:tc>
          <w:tcPr>
            <w:tcW w:w="6946" w:type="dxa"/>
            <w:tcBorders>
              <w:top w:val="single" w:sz="4" w:space="0" w:color="auto"/>
              <w:left w:val="single" w:sz="4" w:space="0" w:color="auto"/>
              <w:bottom w:val="single" w:sz="4" w:space="0" w:color="auto"/>
              <w:right w:val="single" w:sz="4" w:space="0" w:color="auto"/>
            </w:tcBorders>
          </w:tcPr>
          <w:p w:rsidR="006E4F96" w:rsidRDefault="006E4F96" w:rsidP="006E4F96">
            <w:pPr>
              <w:widowControl w:val="0"/>
              <w:ind w:left="57" w:right="57"/>
            </w:pPr>
            <w:r>
              <w:t>Категория:</w:t>
            </w:r>
            <w:r>
              <w:br/>
              <w:t>(класс)</w:t>
            </w:r>
          </w:p>
        </w:tc>
        <w:tc>
          <w:tcPr>
            <w:tcW w:w="2977" w:type="dxa"/>
            <w:tcBorders>
              <w:top w:val="single" w:sz="4" w:space="0" w:color="auto"/>
              <w:left w:val="single" w:sz="4" w:space="0" w:color="auto"/>
              <w:bottom w:val="single" w:sz="4" w:space="0" w:color="auto"/>
              <w:right w:val="single" w:sz="4" w:space="0" w:color="auto"/>
            </w:tcBorders>
          </w:tcPr>
          <w:p w:rsidR="006E4F96" w:rsidRDefault="006E4F96" w:rsidP="006E4F96">
            <w:pPr>
              <w:widowControl w:val="0"/>
              <w:jc w:val="center"/>
            </w:pPr>
          </w:p>
        </w:tc>
      </w:tr>
      <w:tr w:rsidR="006E4F96" w:rsidTr="00E3390C">
        <w:trPr>
          <w:cantSplit/>
          <w:trHeight w:val="312"/>
        </w:trPr>
        <w:tc>
          <w:tcPr>
            <w:tcW w:w="709" w:type="dxa"/>
            <w:vMerge/>
            <w:tcBorders>
              <w:top w:val="single" w:sz="4" w:space="0" w:color="auto"/>
              <w:left w:val="single" w:sz="4" w:space="0" w:color="auto"/>
              <w:bottom w:val="single" w:sz="4" w:space="0" w:color="auto"/>
              <w:right w:val="single" w:sz="4" w:space="0" w:color="auto"/>
            </w:tcBorders>
          </w:tcPr>
          <w:p w:rsidR="006E4F96" w:rsidRDefault="006E4F96" w:rsidP="006E4F96">
            <w:pPr>
              <w:widowControl w:val="0"/>
              <w:jc w:val="center"/>
            </w:pPr>
          </w:p>
        </w:tc>
        <w:tc>
          <w:tcPr>
            <w:tcW w:w="6946" w:type="dxa"/>
            <w:tcBorders>
              <w:top w:val="single" w:sz="4" w:space="0" w:color="auto"/>
              <w:left w:val="single" w:sz="4" w:space="0" w:color="auto"/>
              <w:bottom w:val="single" w:sz="4" w:space="0" w:color="auto"/>
              <w:right w:val="single" w:sz="4" w:space="0" w:color="auto"/>
            </w:tcBorders>
          </w:tcPr>
          <w:p w:rsidR="006E4F96" w:rsidRDefault="006E4F96" w:rsidP="006E4F96">
            <w:pPr>
              <w:widowControl w:val="0"/>
              <w:ind w:left="57" w:right="57"/>
            </w:pPr>
            <w:r>
              <w:t>Протяженность:</w:t>
            </w:r>
          </w:p>
        </w:tc>
        <w:tc>
          <w:tcPr>
            <w:tcW w:w="2977" w:type="dxa"/>
            <w:tcBorders>
              <w:top w:val="single" w:sz="4" w:space="0" w:color="auto"/>
              <w:left w:val="single" w:sz="4" w:space="0" w:color="auto"/>
              <w:bottom w:val="single" w:sz="4" w:space="0" w:color="auto"/>
              <w:right w:val="single" w:sz="4" w:space="0" w:color="auto"/>
            </w:tcBorders>
          </w:tcPr>
          <w:p w:rsidR="006E4F96" w:rsidRDefault="006E4F96" w:rsidP="006E4F96">
            <w:pPr>
              <w:widowControl w:val="0"/>
              <w:jc w:val="center"/>
            </w:pPr>
          </w:p>
        </w:tc>
      </w:tr>
      <w:tr w:rsidR="006E4F96" w:rsidTr="00E3390C">
        <w:trPr>
          <w:cantSplit/>
          <w:trHeight w:val="820"/>
        </w:trPr>
        <w:tc>
          <w:tcPr>
            <w:tcW w:w="709" w:type="dxa"/>
            <w:vMerge/>
            <w:tcBorders>
              <w:top w:val="single" w:sz="4" w:space="0" w:color="auto"/>
              <w:left w:val="single" w:sz="4" w:space="0" w:color="auto"/>
              <w:bottom w:val="single" w:sz="4" w:space="0" w:color="auto"/>
              <w:right w:val="single" w:sz="4" w:space="0" w:color="auto"/>
            </w:tcBorders>
          </w:tcPr>
          <w:p w:rsidR="006E4F96" w:rsidRDefault="006E4F96" w:rsidP="006E4F96">
            <w:pPr>
              <w:widowControl w:val="0"/>
              <w:jc w:val="center"/>
            </w:pPr>
          </w:p>
        </w:tc>
        <w:tc>
          <w:tcPr>
            <w:tcW w:w="6946" w:type="dxa"/>
            <w:tcBorders>
              <w:top w:val="single" w:sz="4" w:space="0" w:color="auto"/>
              <w:left w:val="single" w:sz="4" w:space="0" w:color="auto"/>
              <w:bottom w:val="single" w:sz="4" w:space="0" w:color="auto"/>
              <w:right w:val="single" w:sz="4" w:space="0" w:color="auto"/>
            </w:tcBorders>
          </w:tcPr>
          <w:p w:rsidR="006E4F96" w:rsidRDefault="006E4F96" w:rsidP="006E4F96">
            <w:pPr>
              <w:widowControl w:val="0"/>
              <w:ind w:left="57" w:right="57"/>
            </w:pPr>
            <w:r>
              <w:t>Мощность (пропускная способность, грузооборот, интенсивность движения):</w:t>
            </w:r>
          </w:p>
        </w:tc>
        <w:tc>
          <w:tcPr>
            <w:tcW w:w="2977" w:type="dxa"/>
            <w:tcBorders>
              <w:top w:val="single" w:sz="4" w:space="0" w:color="auto"/>
              <w:left w:val="single" w:sz="4" w:space="0" w:color="auto"/>
              <w:bottom w:val="single" w:sz="4" w:space="0" w:color="auto"/>
              <w:right w:val="single" w:sz="4" w:space="0" w:color="auto"/>
            </w:tcBorders>
          </w:tcPr>
          <w:p w:rsidR="006E4F96" w:rsidRDefault="006E4F96" w:rsidP="006E4F96">
            <w:pPr>
              <w:widowControl w:val="0"/>
              <w:jc w:val="center"/>
            </w:pPr>
          </w:p>
        </w:tc>
      </w:tr>
      <w:tr w:rsidR="006E4F96" w:rsidTr="00E3390C">
        <w:trPr>
          <w:cantSplit/>
        </w:trPr>
        <w:tc>
          <w:tcPr>
            <w:tcW w:w="709" w:type="dxa"/>
            <w:vMerge/>
            <w:tcBorders>
              <w:top w:val="single" w:sz="4" w:space="0" w:color="auto"/>
              <w:left w:val="single" w:sz="4" w:space="0" w:color="auto"/>
              <w:bottom w:val="single" w:sz="4" w:space="0" w:color="auto"/>
              <w:right w:val="single" w:sz="4" w:space="0" w:color="auto"/>
            </w:tcBorders>
          </w:tcPr>
          <w:p w:rsidR="006E4F96" w:rsidRDefault="006E4F96" w:rsidP="006E4F96">
            <w:pPr>
              <w:widowControl w:val="0"/>
              <w:jc w:val="center"/>
            </w:pPr>
          </w:p>
        </w:tc>
        <w:tc>
          <w:tcPr>
            <w:tcW w:w="6946" w:type="dxa"/>
            <w:tcBorders>
              <w:top w:val="single" w:sz="4" w:space="0" w:color="auto"/>
              <w:left w:val="single" w:sz="4" w:space="0" w:color="auto"/>
              <w:bottom w:val="single" w:sz="4" w:space="0" w:color="auto"/>
              <w:right w:val="single" w:sz="4" w:space="0" w:color="auto"/>
            </w:tcBorders>
          </w:tcPr>
          <w:p w:rsidR="006E4F96" w:rsidRDefault="006E4F96" w:rsidP="006E4F96">
            <w:pPr>
              <w:widowControl w:val="0"/>
              <w:ind w:left="57" w:right="57"/>
            </w:pPr>
            <w:r>
              <w:t>Тип (КЛ, ВЛ, КВЛ), уровень напряжения линий электропередачи</w:t>
            </w:r>
          </w:p>
        </w:tc>
        <w:tc>
          <w:tcPr>
            <w:tcW w:w="2977" w:type="dxa"/>
            <w:tcBorders>
              <w:top w:val="single" w:sz="4" w:space="0" w:color="auto"/>
              <w:left w:val="single" w:sz="4" w:space="0" w:color="auto"/>
              <w:bottom w:val="single" w:sz="4" w:space="0" w:color="auto"/>
              <w:right w:val="single" w:sz="4" w:space="0" w:color="auto"/>
            </w:tcBorders>
          </w:tcPr>
          <w:p w:rsidR="006E4F96" w:rsidRDefault="006E4F96" w:rsidP="006E4F96">
            <w:pPr>
              <w:widowControl w:val="0"/>
              <w:jc w:val="center"/>
            </w:pPr>
          </w:p>
        </w:tc>
      </w:tr>
      <w:tr w:rsidR="006E4F96" w:rsidTr="00E3390C">
        <w:trPr>
          <w:cantSplit/>
          <w:trHeight w:val="551"/>
        </w:trPr>
        <w:tc>
          <w:tcPr>
            <w:tcW w:w="709" w:type="dxa"/>
            <w:vMerge/>
            <w:tcBorders>
              <w:top w:val="single" w:sz="4" w:space="0" w:color="auto"/>
              <w:left w:val="single" w:sz="4" w:space="0" w:color="auto"/>
              <w:bottom w:val="single" w:sz="4" w:space="0" w:color="auto"/>
              <w:right w:val="single" w:sz="4" w:space="0" w:color="auto"/>
            </w:tcBorders>
          </w:tcPr>
          <w:p w:rsidR="006E4F96" w:rsidRDefault="006E4F96" w:rsidP="006E4F96">
            <w:pPr>
              <w:widowControl w:val="0"/>
              <w:jc w:val="center"/>
            </w:pPr>
          </w:p>
        </w:tc>
        <w:tc>
          <w:tcPr>
            <w:tcW w:w="6946" w:type="dxa"/>
            <w:tcBorders>
              <w:top w:val="single" w:sz="4" w:space="0" w:color="auto"/>
              <w:left w:val="single" w:sz="4" w:space="0" w:color="auto"/>
              <w:bottom w:val="single" w:sz="4" w:space="0" w:color="auto"/>
              <w:right w:val="single" w:sz="4" w:space="0" w:color="auto"/>
            </w:tcBorders>
          </w:tcPr>
          <w:p w:rsidR="006E4F96" w:rsidRDefault="006E4F96" w:rsidP="006E4F96">
            <w:pPr>
              <w:widowControl w:val="0"/>
              <w:ind w:left="57" w:right="57"/>
            </w:pPr>
            <w:r>
              <w:t>Перечень конструктивных элементов, оказывающих влияние на безопасность:</w:t>
            </w:r>
          </w:p>
        </w:tc>
        <w:tc>
          <w:tcPr>
            <w:tcW w:w="2977" w:type="dxa"/>
            <w:tcBorders>
              <w:top w:val="single" w:sz="4" w:space="0" w:color="auto"/>
              <w:left w:val="single" w:sz="4" w:space="0" w:color="auto"/>
              <w:bottom w:val="single" w:sz="4" w:space="0" w:color="auto"/>
              <w:right w:val="single" w:sz="4" w:space="0" w:color="auto"/>
            </w:tcBorders>
          </w:tcPr>
          <w:p w:rsidR="006E4F96" w:rsidRDefault="006E4F96" w:rsidP="006E4F96">
            <w:pPr>
              <w:widowControl w:val="0"/>
              <w:jc w:val="center"/>
            </w:pPr>
          </w:p>
        </w:tc>
      </w:tr>
      <w:tr w:rsidR="006E4F96" w:rsidTr="00E3390C">
        <w:trPr>
          <w:cantSplit/>
          <w:trHeight w:val="267"/>
        </w:trPr>
        <w:tc>
          <w:tcPr>
            <w:tcW w:w="709" w:type="dxa"/>
            <w:vMerge/>
            <w:tcBorders>
              <w:top w:val="single" w:sz="4" w:space="0" w:color="auto"/>
              <w:left w:val="single" w:sz="4" w:space="0" w:color="auto"/>
              <w:bottom w:val="single" w:sz="4" w:space="0" w:color="auto"/>
              <w:right w:val="single" w:sz="4" w:space="0" w:color="auto"/>
            </w:tcBorders>
          </w:tcPr>
          <w:p w:rsidR="006E4F96" w:rsidRDefault="006E4F96" w:rsidP="006E4F96">
            <w:pPr>
              <w:widowControl w:val="0"/>
              <w:jc w:val="center"/>
            </w:pPr>
          </w:p>
        </w:tc>
        <w:tc>
          <w:tcPr>
            <w:tcW w:w="6946" w:type="dxa"/>
            <w:tcBorders>
              <w:top w:val="single" w:sz="4" w:space="0" w:color="auto"/>
              <w:left w:val="single" w:sz="4" w:space="0" w:color="auto"/>
              <w:bottom w:val="single" w:sz="4" w:space="0" w:color="auto"/>
              <w:right w:val="single" w:sz="4" w:space="0" w:color="auto"/>
            </w:tcBorders>
          </w:tcPr>
          <w:p w:rsidR="006E4F96" w:rsidRDefault="006E4F96" w:rsidP="006E4F96">
            <w:pPr>
              <w:widowControl w:val="0"/>
              <w:ind w:left="57" w:right="57"/>
            </w:pPr>
            <w:r>
              <w:t>Иные показатели:</w:t>
            </w:r>
          </w:p>
        </w:tc>
        <w:tc>
          <w:tcPr>
            <w:tcW w:w="2977" w:type="dxa"/>
            <w:tcBorders>
              <w:top w:val="single" w:sz="4" w:space="0" w:color="auto"/>
              <w:left w:val="single" w:sz="4" w:space="0" w:color="auto"/>
              <w:bottom w:val="single" w:sz="4" w:space="0" w:color="auto"/>
              <w:right w:val="single" w:sz="4" w:space="0" w:color="auto"/>
            </w:tcBorders>
          </w:tcPr>
          <w:p w:rsidR="006E4F96" w:rsidRDefault="006E4F96" w:rsidP="006E4F96">
            <w:pPr>
              <w:widowControl w:val="0"/>
              <w:jc w:val="center"/>
            </w:pPr>
          </w:p>
        </w:tc>
      </w:tr>
    </w:tbl>
    <w:p w:rsidR="00E3390C" w:rsidRDefault="00E3390C" w:rsidP="006E4F96">
      <w:pPr>
        <w:spacing w:after="240"/>
      </w:pPr>
      <w:r>
        <w:t>Срок действия настоящего разрешения – до  «</w:t>
      </w:r>
      <w:r w:rsidRPr="00E3390C">
        <w:rPr>
          <w:u w:val="single"/>
        </w:rPr>
        <w:t xml:space="preserve">     </w:t>
      </w:r>
      <w:r>
        <w:t>»________20__г. в соответствии с _______________________________________________________________________</w:t>
      </w:r>
    </w:p>
    <w:tbl>
      <w:tblPr>
        <w:tblW w:w="9979" w:type="dxa"/>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6E4F96" w:rsidTr="00E3390C">
        <w:tc>
          <w:tcPr>
            <w:tcW w:w="3175" w:type="dxa"/>
            <w:tcBorders>
              <w:top w:val="nil"/>
              <w:left w:val="nil"/>
              <w:bottom w:val="single" w:sz="4" w:space="0" w:color="auto"/>
              <w:right w:val="nil"/>
            </w:tcBorders>
            <w:vAlign w:val="bottom"/>
          </w:tcPr>
          <w:p w:rsidR="006E4F96" w:rsidRDefault="00E3390C" w:rsidP="006E4F96">
            <w:pPr>
              <w:jc w:val="center"/>
            </w:pPr>
            <w:r>
              <w:t xml:space="preserve">   </w:t>
            </w:r>
          </w:p>
        </w:tc>
        <w:tc>
          <w:tcPr>
            <w:tcW w:w="851" w:type="dxa"/>
            <w:tcBorders>
              <w:top w:val="nil"/>
              <w:left w:val="nil"/>
              <w:bottom w:val="nil"/>
              <w:right w:val="nil"/>
            </w:tcBorders>
            <w:vAlign w:val="bottom"/>
          </w:tcPr>
          <w:p w:rsidR="006E4F96" w:rsidRDefault="006E4F96" w:rsidP="006E4F96"/>
        </w:tc>
        <w:tc>
          <w:tcPr>
            <w:tcW w:w="1701" w:type="dxa"/>
            <w:tcBorders>
              <w:top w:val="nil"/>
              <w:left w:val="nil"/>
              <w:bottom w:val="single" w:sz="4" w:space="0" w:color="auto"/>
              <w:right w:val="nil"/>
            </w:tcBorders>
            <w:vAlign w:val="bottom"/>
          </w:tcPr>
          <w:p w:rsidR="006E4F96" w:rsidRDefault="006E4F96" w:rsidP="006E4F96">
            <w:pPr>
              <w:jc w:val="center"/>
            </w:pPr>
          </w:p>
        </w:tc>
        <w:tc>
          <w:tcPr>
            <w:tcW w:w="1304" w:type="dxa"/>
            <w:tcBorders>
              <w:top w:val="nil"/>
              <w:left w:val="nil"/>
              <w:bottom w:val="nil"/>
              <w:right w:val="nil"/>
            </w:tcBorders>
            <w:vAlign w:val="bottom"/>
          </w:tcPr>
          <w:p w:rsidR="006E4F96" w:rsidRDefault="006E4F96" w:rsidP="006E4F96"/>
        </w:tc>
        <w:tc>
          <w:tcPr>
            <w:tcW w:w="2948" w:type="dxa"/>
            <w:tcBorders>
              <w:top w:val="nil"/>
              <w:left w:val="nil"/>
              <w:bottom w:val="single" w:sz="4" w:space="0" w:color="auto"/>
              <w:right w:val="nil"/>
            </w:tcBorders>
            <w:vAlign w:val="bottom"/>
          </w:tcPr>
          <w:p w:rsidR="006E4F96" w:rsidRDefault="006E4F96" w:rsidP="006E4F96">
            <w:pPr>
              <w:jc w:val="center"/>
            </w:pPr>
          </w:p>
        </w:tc>
      </w:tr>
      <w:tr w:rsidR="006E4F96" w:rsidTr="00E3390C">
        <w:tc>
          <w:tcPr>
            <w:tcW w:w="3175" w:type="dxa"/>
            <w:tcBorders>
              <w:top w:val="nil"/>
              <w:left w:val="nil"/>
              <w:bottom w:val="nil"/>
              <w:right w:val="nil"/>
            </w:tcBorders>
          </w:tcPr>
          <w:p w:rsidR="006E4F96" w:rsidRDefault="006E4F96" w:rsidP="006E4F96">
            <w:pPr>
              <w:jc w:val="center"/>
              <w:rPr>
                <w:sz w:val="18"/>
                <w:szCs w:val="18"/>
              </w:rPr>
            </w:pPr>
            <w:r>
              <w:rPr>
                <w:sz w:val="18"/>
                <w:szCs w:val="18"/>
              </w:rPr>
              <w:t>(должность уполномоченного</w:t>
            </w:r>
            <w:r>
              <w:rPr>
                <w:sz w:val="18"/>
                <w:szCs w:val="18"/>
              </w:rPr>
              <w:br/>
              <w:t>лица органа, осуществляющего</w:t>
            </w:r>
            <w:r>
              <w:rPr>
                <w:sz w:val="18"/>
                <w:szCs w:val="18"/>
              </w:rPr>
              <w:br/>
              <w:t>выдачу разрешения на строительство)</w:t>
            </w:r>
          </w:p>
        </w:tc>
        <w:tc>
          <w:tcPr>
            <w:tcW w:w="851" w:type="dxa"/>
            <w:tcBorders>
              <w:top w:val="nil"/>
              <w:left w:val="nil"/>
              <w:bottom w:val="nil"/>
              <w:right w:val="nil"/>
            </w:tcBorders>
          </w:tcPr>
          <w:p w:rsidR="006E4F96" w:rsidRDefault="006E4F96" w:rsidP="006E4F96">
            <w:pPr>
              <w:rPr>
                <w:sz w:val="18"/>
                <w:szCs w:val="18"/>
              </w:rPr>
            </w:pPr>
          </w:p>
        </w:tc>
        <w:tc>
          <w:tcPr>
            <w:tcW w:w="1701" w:type="dxa"/>
            <w:tcBorders>
              <w:top w:val="nil"/>
              <w:left w:val="nil"/>
              <w:bottom w:val="nil"/>
              <w:right w:val="nil"/>
            </w:tcBorders>
          </w:tcPr>
          <w:p w:rsidR="006E4F96" w:rsidRDefault="006E4F96" w:rsidP="006E4F96">
            <w:pPr>
              <w:jc w:val="center"/>
              <w:rPr>
                <w:sz w:val="18"/>
                <w:szCs w:val="18"/>
              </w:rPr>
            </w:pPr>
            <w:r>
              <w:rPr>
                <w:sz w:val="18"/>
                <w:szCs w:val="18"/>
              </w:rPr>
              <w:t>(подпись)</w:t>
            </w:r>
          </w:p>
        </w:tc>
        <w:tc>
          <w:tcPr>
            <w:tcW w:w="1304" w:type="dxa"/>
            <w:tcBorders>
              <w:top w:val="nil"/>
              <w:left w:val="nil"/>
              <w:bottom w:val="nil"/>
              <w:right w:val="nil"/>
            </w:tcBorders>
          </w:tcPr>
          <w:p w:rsidR="006E4F96" w:rsidRDefault="006E4F96" w:rsidP="006E4F96">
            <w:pPr>
              <w:rPr>
                <w:sz w:val="18"/>
                <w:szCs w:val="18"/>
              </w:rPr>
            </w:pPr>
          </w:p>
        </w:tc>
        <w:tc>
          <w:tcPr>
            <w:tcW w:w="2948" w:type="dxa"/>
            <w:tcBorders>
              <w:top w:val="nil"/>
              <w:left w:val="nil"/>
              <w:bottom w:val="nil"/>
              <w:right w:val="nil"/>
            </w:tcBorders>
          </w:tcPr>
          <w:p w:rsidR="006E4F96" w:rsidRDefault="006E4F96" w:rsidP="006E4F96">
            <w:pPr>
              <w:jc w:val="center"/>
              <w:rPr>
                <w:sz w:val="18"/>
                <w:szCs w:val="18"/>
              </w:rPr>
            </w:pPr>
            <w:r>
              <w:rPr>
                <w:sz w:val="18"/>
                <w:szCs w:val="18"/>
              </w:rPr>
              <w:t>(расшифровка подписи)</w:t>
            </w:r>
          </w:p>
        </w:tc>
      </w:tr>
    </w:tbl>
    <w:p w:rsidR="006E4F96" w:rsidRDefault="006E4F96" w:rsidP="006E4F96">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6E4F96" w:rsidTr="006E4F96">
        <w:tc>
          <w:tcPr>
            <w:tcW w:w="170" w:type="dxa"/>
            <w:tcBorders>
              <w:top w:val="nil"/>
              <w:left w:val="nil"/>
              <w:bottom w:val="nil"/>
              <w:right w:val="nil"/>
            </w:tcBorders>
            <w:vAlign w:val="bottom"/>
          </w:tcPr>
          <w:p w:rsidR="006E4F96" w:rsidRDefault="00E3390C" w:rsidP="006E4F96">
            <w:pPr>
              <w:jc w:val="right"/>
            </w:pPr>
            <w:r>
              <w:t>«</w:t>
            </w:r>
          </w:p>
        </w:tc>
        <w:tc>
          <w:tcPr>
            <w:tcW w:w="454" w:type="dxa"/>
            <w:tcBorders>
              <w:top w:val="nil"/>
              <w:left w:val="nil"/>
              <w:bottom w:val="single" w:sz="4" w:space="0" w:color="auto"/>
              <w:right w:val="nil"/>
            </w:tcBorders>
            <w:vAlign w:val="bottom"/>
          </w:tcPr>
          <w:p w:rsidR="006E4F96" w:rsidRDefault="006E4F96" w:rsidP="006E4F96">
            <w:pPr>
              <w:jc w:val="center"/>
            </w:pPr>
          </w:p>
        </w:tc>
        <w:tc>
          <w:tcPr>
            <w:tcW w:w="227" w:type="dxa"/>
            <w:tcBorders>
              <w:top w:val="nil"/>
              <w:left w:val="nil"/>
              <w:bottom w:val="nil"/>
              <w:right w:val="nil"/>
            </w:tcBorders>
            <w:vAlign w:val="bottom"/>
          </w:tcPr>
          <w:p w:rsidR="006E4F96" w:rsidRDefault="00E3390C" w:rsidP="006E4F96">
            <w:r>
              <w:t>»</w:t>
            </w:r>
          </w:p>
        </w:tc>
        <w:tc>
          <w:tcPr>
            <w:tcW w:w="1247" w:type="dxa"/>
            <w:tcBorders>
              <w:top w:val="nil"/>
              <w:left w:val="nil"/>
              <w:bottom w:val="single" w:sz="4" w:space="0" w:color="auto"/>
              <w:right w:val="nil"/>
            </w:tcBorders>
            <w:vAlign w:val="bottom"/>
          </w:tcPr>
          <w:p w:rsidR="006E4F96" w:rsidRDefault="006E4F96" w:rsidP="006E4F96">
            <w:pPr>
              <w:jc w:val="center"/>
            </w:pPr>
          </w:p>
        </w:tc>
        <w:tc>
          <w:tcPr>
            <w:tcW w:w="340" w:type="dxa"/>
            <w:tcBorders>
              <w:top w:val="nil"/>
              <w:left w:val="nil"/>
              <w:bottom w:val="nil"/>
              <w:right w:val="nil"/>
            </w:tcBorders>
            <w:vAlign w:val="bottom"/>
          </w:tcPr>
          <w:p w:rsidR="006E4F96" w:rsidRDefault="006E4F96" w:rsidP="006E4F96">
            <w:pPr>
              <w:jc w:val="right"/>
            </w:pPr>
            <w:r>
              <w:t>20</w:t>
            </w:r>
          </w:p>
        </w:tc>
        <w:tc>
          <w:tcPr>
            <w:tcW w:w="340" w:type="dxa"/>
            <w:tcBorders>
              <w:top w:val="nil"/>
              <w:left w:val="nil"/>
              <w:bottom w:val="single" w:sz="4" w:space="0" w:color="auto"/>
              <w:right w:val="nil"/>
            </w:tcBorders>
            <w:vAlign w:val="bottom"/>
          </w:tcPr>
          <w:p w:rsidR="006E4F96" w:rsidRDefault="006E4F96" w:rsidP="006E4F96"/>
        </w:tc>
        <w:tc>
          <w:tcPr>
            <w:tcW w:w="511" w:type="dxa"/>
            <w:tcBorders>
              <w:top w:val="nil"/>
              <w:left w:val="nil"/>
              <w:bottom w:val="nil"/>
              <w:right w:val="nil"/>
            </w:tcBorders>
            <w:vAlign w:val="bottom"/>
          </w:tcPr>
          <w:p w:rsidR="006E4F96" w:rsidRDefault="006E4F96" w:rsidP="006E4F96">
            <w:pPr>
              <w:ind w:left="57"/>
            </w:pPr>
            <w:r>
              <w:t>г.</w:t>
            </w:r>
          </w:p>
        </w:tc>
      </w:tr>
    </w:tbl>
    <w:p w:rsidR="006E4F96" w:rsidRDefault="006E4F96" w:rsidP="006E4F96">
      <w:pPr>
        <w:spacing w:before="240"/>
      </w:pPr>
      <w:r>
        <w:t>М.П.</w:t>
      </w:r>
    </w:p>
    <w:p w:rsidR="006E4F96" w:rsidRDefault="006E4F96" w:rsidP="006E4F96">
      <w:pPr>
        <w:spacing w:before="600"/>
      </w:pPr>
      <w:r>
        <w:t>Действие настоящего разрешения</w:t>
      </w:r>
      <w:r w:rsidR="00E3390C">
        <w:t xml:space="preserve"> продлено до   «</w:t>
      </w:r>
      <w:r w:rsidR="00E3390C" w:rsidRPr="00E3390C">
        <w:rPr>
          <w:u w:val="single"/>
        </w:rPr>
        <w:t xml:space="preserve">      </w:t>
      </w:r>
      <w:r w:rsidR="00E3390C">
        <w:t>»_________20____г.</w:t>
      </w:r>
    </w:p>
    <w:tbl>
      <w:tblPr>
        <w:tblW w:w="9979" w:type="dxa"/>
        <w:tblLayout w:type="fixed"/>
        <w:tblCellMar>
          <w:left w:w="28" w:type="dxa"/>
          <w:right w:w="28" w:type="dxa"/>
        </w:tblCellMar>
        <w:tblLook w:val="0000" w:firstRow="0" w:lastRow="0" w:firstColumn="0" w:lastColumn="0" w:noHBand="0" w:noVBand="0"/>
      </w:tblPr>
      <w:tblGrid>
        <w:gridCol w:w="9979"/>
      </w:tblGrid>
      <w:tr w:rsidR="00E3390C" w:rsidTr="00E3390C">
        <w:tc>
          <w:tcPr>
            <w:tcW w:w="1134" w:type="dxa"/>
            <w:tcBorders>
              <w:top w:val="nil"/>
              <w:left w:val="nil"/>
              <w:bottom w:val="nil"/>
              <w:right w:val="nil"/>
            </w:tcBorders>
            <w:vAlign w:val="bottom"/>
          </w:tcPr>
          <w:p w:rsidR="00E3390C" w:rsidRDefault="00E3390C" w:rsidP="00E3390C">
            <w:r>
              <w:t xml:space="preserve"> </w:t>
            </w:r>
          </w:p>
        </w:tc>
      </w:tr>
    </w:tbl>
    <w:tbl>
      <w:tblPr>
        <w:tblpPr w:leftFromText="180" w:rightFromText="180" w:vertAnchor="text" w:horzAnchor="margin" w:tblpY="-168"/>
        <w:tblW w:w="9979" w:type="dxa"/>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E3390C" w:rsidTr="00E3390C">
        <w:tc>
          <w:tcPr>
            <w:tcW w:w="3175" w:type="dxa"/>
            <w:tcBorders>
              <w:top w:val="nil"/>
              <w:left w:val="nil"/>
              <w:bottom w:val="single" w:sz="4" w:space="0" w:color="auto"/>
              <w:right w:val="nil"/>
            </w:tcBorders>
            <w:vAlign w:val="bottom"/>
          </w:tcPr>
          <w:p w:rsidR="00E3390C" w:rsidRDefault="00E3390C" w:rsidP="00E3390C">
            <w:pPr>
              <w:jc w:val="center"/>
            </w:pPr>
          </w:p>
        </w:tc>
        <w:tc>
          <w:tcPr>
            <w:tcW w:w="851" w:type="dxa"/>
            <w:tcBorders>
              <w:top w:val="nil"/>
              <w:left w:val="nil"/>
              <w:bottom w:val="nil"/>
              <w:right w:val="nil"/>
            </w:tcBorders>
            <w:vAlign w:val="bottom"/>
          </w:tcPr>
          <w:p w:rsidR="00E3390C" w:rsidRDefault="00E3390C" w:rsidP="00E3390C"/>
        </w:tc>
        <w:tc>
          <w:tcPr>
            <w:tcW w:w="1701" w:type="dxa"/>
            <w:tcBorders>
              <w:top w:val="nil"/>
              <w:left w:val="nil"/>
              <w:bottom w:val="single" w:sz="4" w:space="0" w:color="auto"/>
              <w:right w:val="nil"/>
            </w:tcBorders>
            <w:vAlign w:val="bottom"/>
          </w:tcPr>
          <w:p w:rsidR="00E3390C" w:rsidRDefault="00E3390C" w:rsidP="00E3390C">
            <w:pPr>
              <w:jc w:val="center"/>
            </w:pPr>
          </w:p>
        </w:tc>
        <w:tc>
          <w:tcPr>
            <w:tcW w:w="1304" w:type="dxa"/>
            <w:tcBorders>
              <w:top w:val="nil"/>
              <w:left w:val="nil"/>
              <w:bottom w:val="nil"/>
              <w:right w:val="nil"/>
            </w:tcBorders>
            <w:vAlign w:val="bottom"/>
          </w:tcPr>
          <w:p w:rsidR="00E3390C" w:rsidRDefault="00E3390C" w:rsidP="00E3390C"/>
        </w:tc>
        <w:tc>
          <w:tcPr>
            <w:tcW w:w="2948" w:type="dxa"/>
            <w:tcBorders>
              <w:top w:val="nil"/>
              <w:left w:val="nil"/>
              <w:bottom w:val="single" w:sz="4" w:space="0" w:color="auto"/>
              <w:right w:val="nil"/>
            </w:tcBorders>
            <w:vAlign w:val="bottom"/>
          </w:tcPr>
          <w:p w:rsidR="00E3390C" w:rsidRDefault="00E3390C" w:rsidP="00E3390C">
            <w:pPr>
              <w:jc w:val="center"/>
            </w:pPr>
          </w:p>
        </w:tc>
      </w:tr>
      <w:tr w:rsidR="00E3390C" w:rsidTr="00E3390C">
        <w:tc>
          <w:tcPr>
            <w:tcW w:w="3175" w:type="dxa"/>
            <w:tcBorders>
              <w:top w:val="nil"/>
              <w:left w:val="nil"/>
              <w:bottom w:val="nil"/>
              <w:right w:val="nil"/>
            </w:tcBorders>
          </w:tcPr>
          <w:p w:rsidR="00E3390C" w:rsidRDefault="00E3390C" w:rsidP="00E3390C">
            <w:pPr>
              <w:jc w:val="center"/>
              <w:rPr>
                <w:sz w:val="18"/>
                <w:szCs w:val="18"/>
              </w:rPr>
            </w:pPr>
            <w:r>
              <w:rPr>
                <w:sz w:val="18"/>
                <w:szCs w:val="18"/>
              </w:rPr>
              <w:t>(должность уполномоченного</w:t>
            </w:r>
            <w:r>
              <w:rPr>
                <w:sz w:val="18"/>
                <w:szCs w:val="18"/>
              </w:rPr>
              <w:br/>
              <w:t>лица органа, осуществляющего</w:t>
            </w:r>
            <w:r>
              <w:rPr>
                <w:sz w:val="18"/>
                <w:szCs w:val="18"/>
              </w:rPr>
              <w:br/>
              <w:t>выдачу разрешения на строительство)</w:t>
            </w:r>
          </w:p>
        </w:tc>
        <w:tc>
          <w:tcPr>
            <w:tcW w:w="851" w:type="dxa"/>
            <w:tcBorders>
              <w:top w:val="nil"/>
              <w:left w:val="nil"/>
              <w:bottom w:val="nil"/>
              <w:right w:val="nil"/>
            </w:tcBorders>
          </w:tcPr>
          <w:p w:rsidR="00E3390C" w:rsidRDefault="00E3390C" w:rsidP="00E3390C">
            <w:pPr>
              <w:rPr>
                <w:sz w:val="18"/>
                <w:szCs w:val="18"/>
              </w:rPr>
            </w:pPr>
          </w:p>
        </w:tc>
        <w:tc>
          <w:tcPr>
            <w:tcW w:w="1701" w:type="dxa"/>
            <w:tcBorders>
              <w:top w:val="nil"/>
              <w:left w:val="nil"/>
              <w:bottom w:val="nil"/>
              <w:right w:val="nil"/>
            </w:tcBorders>
          </w:tcPr>
          <w:p w:rsidR="00E3390C" w:rsidRDefault="00E3390C" w:rsidP="00E3390C">
            <w:pPr>
              <w:jc w:val="center"/>
              <w:rPr>
                <w:sz w:val="18"/>
                <w:szCs w:val="18"/>
              </w:rPr>
            </w:pPr>
            <w:r>
              <w:rPr>
                <w:sz w:val="18"/>
                <w:szCs w:val="18"/>
              </w:rPr>
              <w:t>(подпись)</w:t>
            </w:r>
          </w:p>
        </w:tc>
        <w:tc>
          <w:tcPr>
            <w:tcW w:w="1304" w:type="dxa"/>
            <w:tcBorders>
              <w:top w:val="nil"/>
              <w:left w:val="nil"/>
              <w:bottom w:val="nil"/>
              <w:right w:val="nil"/>
            </w:tcBorders>
          </w:tcPr>
          <w:p w:rsidR="00E3390C" w:rsidRDefault="00E3390C" w:rsidP="00E3390C">
            <w:pPr>
              <w:rPr>
                <w:sz w:val="18"/>
                <w:szCs w:val="18"/>
              </w:rPr>
            </w:pPr>
          </w:p>
        </w:tc>
        <w:tc>
          <w:tcPr>
            <w:tcW w:w="2948" w:type="dxa"/>
            <w:tcBorders>
              <w:top w:val="nil"/>
              <w:left w:val="nil"/>
              <w:bottom w:val="nil"/>
              <w:right w:val="nil"/>
            </w:tcBorders>
          </w:tcPr>
          <w:p w:rsidR="00E3390C" w:rsidRDefault="00E3390C" w:rsidP="00E3390C">
            <w:pPr>
              <w:jc w:val="center"/>
              <w:rPr>
                <w:sz w:val="18"/>
                <w:szCs w:val="18"/>
              </w:rPr>
            </w:pPr>
            <w:r>
              <w:rPr>
                <w:sz w:val="18"/>
                <w:szCs w:val="18"/>
              </w:rPr>
              <w:t>(расшифровка подписи)</w:t>
            </w:r>
          </w:p>
        </w:tc>
      </w:tr>
    </w:tbl>
    <w:tbl>
      <w:tblPr>
        <w:tblpPr w:leftFromText="180" w:rightFromText="180" w:vertAnchor="text" w:horzAnchor="margin" w:tblpY="-13"/>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E3390C" w:rsidTr="00E3390C">
        <w:tc>
          <w:tcPr>
            <w:tcW w:w="170" w:type="dxa"/>
            <w:tcBorders>
              <w:top w:val="nil"/>
              <w:left w:val="nil"/>
              <w:bottom w:val="nil"/>
              <w:right w:val="nil"/>
            </w:tcBorders>
            <w:vAlign w:val="bottom"/>
          </w:tcPr>
          <w:p w:rsidR="00E3390C" w:rsidRDefault="00E3390C" w:rsidP="00E3390C">
            <w:pPr>
              <w:jc w:val="right"/>
            </w:pPr>
            <w:r>
              <w:t>«</w:t>
            </w:r>
          </w:p>
        </w:tc>
        <w:tc>
          <w:tcPr>
            <w:tcW w:w="454" w:type="dxa"/>
            <w:tcBorders>
              <w:top w:val="nil"/>
              <w:left w:val="nil"/>
              <w:bottom w:val="single" w:sz="4" w:space="0" w:color="auto"/>
              <w:right w:val="nil"/>
            </w:tcBorders>
            <w:vAlign w:val="bottom"/>
          </w:tcPr>
          <w:p w:rsidR="00E3390C" w:rsidRDefault="00E3390C" w:rsidP="00E3390C">
            <w:pPr>
              <w:jc w:val="center"/>
            </w:pPr>
          </w:p>
        </w:tc>
        <w:tc>
          <w:tcPr>
            <w:tcW w:w="227" w:type="dxa"/>
            <w:tcBorders>
              <w:top w:val="nil"/>
              <w:left w:val="nil"/>
              <w:bottom w:val="nil"/>
              <w:right w:val="nil"/>
            </w:tcBorders>
            <w:vAlign w:val="bottom"/>
          </w:tcPr>
          <w:p w:rsidR="00E3390C" w:rsidRDefault="00E3390C" w:rsidP="00E3390C">
            <w:r>
              <w:t>»</w:t>
            </w:r>
          </w:p>
        </w:tc>
        <w:tc>
          <w:tcPr>
            <w:tcW w:w="1247" w:type="dxa"/>
            <w:tcBorders>
              <w:top w:val="nil"/>
              <w:left w:val="nil"/>
              <w:bottom w:val="single" w:sz="4" w:space="0" w:color="auto"/>
              <w:right w:val="nil"/>
            </w:tcBorders>
            <w:vAlign w:val="bottom"/>
          </w:tcPr>
          <w:p w:rsidR="00E3390C" w:rsidRDefault="00E3390C" w:rsidP="00E3390C">
            <w:pPr>
              <w:jc w:val="center"/>
            </w:pPr>
          </w:p>
        </w:tc>
        <w:tc>
          <w:tcPr>
            <w:tcW w:w="340" w:type="dxa"/>
            <w:tcBorders>
              <w:top w:val="nil"/>
              <w:left w:val="nil"/>
              <w:bottom w:val="nil"/>
              <w:right w:val="nil"/>
            </w:tcBorders>
            <w:vAlign w:val="bottom"/>
          </w:tcPr>
          <w:p w:rsidR="00E3390C" w:rsidRDefault="00E3390C" w:rsidP="00E3390C">
            <w:pPr>
              <w:jc w:val="right"/>
            </w:pPr>
            <w:r>
              <w:t>20</w:t>
            </w:r>
          </w:p>
        </w:tc>
        <w:tc>
          <w:tcPr>
            <w:tcW w:w="340" w:type="dxa"/>
            <w:tcBorders>
              <w:top w:val="nil"/>
              <w:left w:val="nil"/>
              <w:bottom w:val="single" w:sz="4" w:space="0" w:color="auto"/>
              <w:right w:val="nil"/>
            </w:tcBorders>
            <w:vAlign w:val="bottom"/>
          </w:tcPr>
          <w:p w:rsidR="00E3390C" w:rsidRDefault="00E3390C" w:rsidP="00E3390C"/>
        </w:tc>
        <w:tc>
          <w:tcPr>
            <w:tcW w:w="511" w:type="dxa"/>
            <w:tcBorders>
              <w:top w:val="nil"/>
              <w:left w:val="nil"/>
              <w:bottom w:val="nil"/>
              <w:right w:val="nil"/>
            </w:tcBorders>
            <w:vAlign w:val="bottom"/>
          </w:tcPr>
          <w:p w:rsidR="00E3390C" w:rsidRDefault="00E3390C" w:rsidP="00E3390C">
            <w:pPr>
              <w:ind w:left="57"/>
            </w:pPr>
            <w:r>
              <w:t>г.</w:t>
            </w:r>
          </w:p>
        </w:tc>
      </w:tr>
    </w:tbl>
    <w:p w:rsidR="006E4F96" w:rsidRDefault="006E4F96" w:rsidP="006E4F96">
      <w:pPr>
        <w:spacing w:after="120"/>
        <w:rPr>
          <w:sz w:val="2"/>
          <w:szCs w:val="2"/>
        </w:rPr>
      </w:pPr>
    </w:p>
    <w:p w:rsidR="00E3390C" w:rsidRDefault="00E3390C" w:rsidP="00E3390C">
      <w:pPr>
        <w:spacing w:before="240"/>
        <w:rPr>
          <w:sz w:val="28"/>
          <w:szCs w:val="28"/>
        </w:rPr>
      </w:pPr>
      <w:r>
        <w:t>М.П.</w:t>
      </w:r>
      <w:r w:rsidR="008852FD">
        <w:rPr>
          <w:sz w:val="28"/>
          <w:szCs w:val="28"/>
        </w:rPr>
        <w:t xml:space="preserve">                                                    </w:t>
      </w:r>
    </w:p>
    <w:p w:rsidR="001E524F" w:rsidRDefault="002B6345" w:rsidP="00E3390C">
      <w:pPr>
        <w:spacing w:before="240"/>
        <w:rPr>
          <w:sz w:val="28"/>
          <w:szCs w:val="28"/>
        </w:rPr>
      </w:pPr>
      <w:r>
        <w:rPr>
          <w:sz w:val="28"/>
          <w:szCs w:val="28"/>
        </w:rPr>
        <w:lastRenderedPageBreak/>
        <w:t xml:space="preserve">                         </w:t>
      </w:r>
      <w:r w:rsidR="00C54962">
        <w:rPr>
          <w:sz w:val="28"/>
          <w:szCs w:val="28"/>
        </w:rPr>
        <w:t xml:space="preserve">                           </w:t>
      </w:r>
    </w:p>
    <w:p w:rsidR="008852FD" w:rsidRPr="00245073" w:rsidRDefault="001E524F" w:rsidP="00E3390C">
      <w:pPr>
        <w:spacing w:before="240"/>
        <w:rPr>
          <w:sz w:val="28"/>
          <w:szCs w:val="28"/>
        </w:rPr>
      </w:pPr>
      <w:r>
        <w:rPr>
          <w:sz w:val="28"/>
          <w:szCs w:val="28"/>
        </w:rPr>
        <w:t xml:space="preserve">                                                         </w:t>
      </w:r>
      <w:r w:rsidR="002B6345">
        <w:rPr>
          <w:sz w:val="28"/>
          <w:szCs w:val="28"/>
        </w:rPr>
        <w:t xml:space="preserve">   </w:t>
      </w:r>
      <w:r w:rsidR="008852FD" w:rsidRPr="00245073">
        <w:rPr>
          <w:sz w:val="28"/>
          <w:szCs w:val="28"/>
        </w:rPr>
        <w:t xml:space="preserve">Приложение № </w:t>
      </w:r>
      <w:r w:rsidR="008852FD">
        <w:rPr>
          <w:sz w:val="28"/>
          <w:szCs w:val="28"/>
        </w:rPr>
        <w:t>4</w:t>
      </w:r>
      <w:r w:rsidR="008852FD" w:rsidRPr="00245073">
        <w:rPr>
          <w:sz w:val="28"/>
          <w:szCs w:val="28"/>
        </w:rPr>
        <w:t xml:space="preserve"> </w:t>
      </w:r>
    </w:p>
    <w:p w:rsidR="008852FD" w:rsidRPr="00245073" w:rsidRDefault="008852FD" w:rsidP="008852FD">
      <w:pPr>
        <w:jc w:val="center"/>
        <w:rPr>
          <w:sz w:val="28"/>
          <w:szCs w:val="28"/>
        </w:rPr>
      </w:pPr>
      <w:r>
        <w:rPr>
          <w:sz w:val="28"/>
          <w:szCs w:val="28"/>
        </w:rPr>
        <w:t xml:space="preserve">                                        </w:t>
      </w:r>
      <w:r w:rsidRPr="00245073">
        <w:rPr>
          <w:sz w:val="28"/>
          <w:szCs w:val="28"/>
        </w:rPr>
        <w:t>к административному регламенту</w:t>
      </w:r>
    </w:p>
    <w:p w:rsidR="008852FD" w:rsidRPr="000D2653" w:rsidRDefault="008852FD" w:rsidP="008852FD">
      <w:pPr>
        <w:tabs>
          <w:tab w:val="left" w:pos="4095"/>
        </w:tabs>
        <w:rPr>
          <w:sz w:val="28"/>
          <w:szCs w:val="28"/>
        </w:rPr>
      </w:pPr>
      <w:r>
        <w:rPr>
          <w:b/>
          <w:sz w:val="28"/>
          <w:szCs w:val="28"/>
        </w:rPr>
        <w:tab/>
      </w:r>
      <w:r w:rsidR="002B6345">
        <w:rPr>
          <w:b/>
          <w:sz w:val="28"/>
          <w:szCs w:val="28"/>
        </w:rPr>
        <w:t xml:space="preserve">  </w:t>
      </w:r>
      <w:r w:rsidRPr="000D2653">
        <w:rPr>
          <w:sz w:val="28"/>
          <w:szCs w:val="28"/>
        </w:rPr>
        <w:t>«</w:t>
      </w:r>
      <w:r>
        <w:rPr>
          <w:sz w:val="28"/>
          <w:szCs w:val="28"/>
        </w:rPr>
        <w:t>В</w:t>
      </w:r>
      <w:r w:rsidRPr="000D2653">
        <w:rPr>
          <w:sz w:val="28"/>
          <w:szCs w:val="28"/>
        </w:rPr>
        <w:t>ыдач</w:t>
      </w:r>
      <w:r>
        <w:rPr>
          <w:sz w:val="28"/>
          <w:szCs w:val="28"/>
        </w:rPr>
        <w:t>а</w:t>
      </w:r>
      <w:r w:rsidRPr="000D2653">
        <w:rPr>
          <w:sz w:val="28"/>
          <w:szCs w:val="28"/>
        </w:rPr>
        <w:t xml:space="preserve"> разрешения на строительство»</w:t>
      </w:r>
    </w:p>
    <w:p w:rsidR="008852FD" w:rsidRDefault="008852FD" w:rsidP="008852FD">
      <w:pPr>
        <w:jc w:val="center"/>
        <w:rPr>
          <w:bCs/>
          <w:sz w:val="28"/>
          <w:szCs w:val="28"/>
        </w:rPr>
      </w:pPr>
    </w:p>
    <w:p w:rsidR="008852FD" w:rsidRDefault="008852FD" w:rsidP="008852FD">
      <w:pPr>
        <w:jc w:val="center"/>
        <w:rPr>
          <w:bCs/>
          <w:sz w:val="28"/>
          <w:szCs w:val="28"/>
        </w:rPr>
      </w:pPr>
    </w:p>
    <w:p w:rsidR="008852FD" w:rsidRDefault="008852FD" w:rsidP="008852FD">
      <w:pPr>
        <w:jc w:val="center"/>
        <w:rPr>
          <w:bCs/>
          <w:sz w:val="28"/>
          <w:szCs w:val="28"/>
        </w:rPr>
      </w:pPr>
      <w:r w:rsidRPr="004F3215">
        <w:rPr>
          <w:bCs/>
          <w:sz w:val="28"/>
          <w:szCs w:val="28"/>
        </w:rPr>
        <w:t>ЖАЛОБА</w:t>
      </w:r>
    </w:p>
    <w:p w:rsidR="008852FD" w:rsidRPr="004F3215" w:rsidRDefault="008852FD" w:rsidP="008852FD">
      <w:pPr>
        <w:jc w:val="center"/>
        <w:rPr>
          <w:bCs/>
          <w:sz w:val="28"/>
          <w:szCs w:val="28"/>
        </w:rPr>
      </w:pPr>
    </w:p>
    <w:p w:rsidR="008852FD" w:rsidRPr="004F3215" w:rsidRDefault="008852FD" w:rsidP="008852FD">
      <w:pPr>
        <w:ind w:left="284"/>
        <w:jc w:val="center"/>
        <w:rPr>
          <w:bCs/>
          <w:sz w:val="28"/>
          <w:szCs w:val="28"/>
        </w:rPr>
      </w:pPr>
      <w:r w:rsidRPr="004F3215">
        <w:rPr>
          <w:bCs/>
          <w:sz w:val="28"/>
          <w:szCs w:val="28"/>
        </w:rPr>
        <w:t>на неправомерные действия должностных лиц</w:t>
      </w:r>
    </w:p>
    <w:p w:rsidR="008852FD" w:rsidRPr="004F3215" w:rsidRDefault="008852FD" w:rsidP="008852FD">
      <w:pPr>
        <w:ind w:left="284"/>
        <w:jc w:val="both"/>
        <w:rPr>
          <w:bCs/>
          <w:sz w:val="28"/>
          <w:szCs w:val="28"/>
        </w:rPr>
      </w:pPr>
      <w:r w:rsidRPr="004F3215">
        <w:rPr>
          <w:bCs/>
          <w:sz w:val="28"/>
          <w:szCs w:val="28"/>
        </w:rPr>
        <w:t>____________________________________</w:t>
      </w:r>
      <w:r>
        <w:rPr>
          <w:bCs/>
          <w:sz w:val="28"/>
          <w:szCs w:val="28"/>
        </w:rPr>
        <w:t>______________________________</w:t>
      </w:r>
      <w:r w:rsidRPr="004F3215">
        <w:rPr>
          <w:bCs/>
          <w:sz w:val="28"/>
          <w:szCs w:val="28"/>
        </w:rPr>
        <w:t xml:space="preserve">                                                                        </w:t>
      </w:r>
    </w:p>
    <w:p w:rsidR="008852FD" w:rsidRPr="004F3215" w:rsidRDefault="008852FD" w:rsidP="008852FD">
      <w:pPr>
        <w:ind w:left="284"/>
        <w:jc w:val="center"/>
        <w:rPr>
          <w:bCs/>
          <w:sz w:val="28"/>
          <w:szCs w:val="28"/>
        </w:rPr>
      </w:pPr>
      <w:r w:rsidRPr="004F3215">
        <w:rPr>
          <w:bCs/>
          <w:sz w:val="28"/>
          <w:szCs w:val="28"/>
        </w:rPr>
        <w:t xml:space="preserve">Прошу принять жалобу от ________________________________________                                                                                                                                        </w:t>
      </w:r>
      <w:r w:rsidRPr="004F3215">
        <w:rPr>
          <w:bCs/>
          <w:sz w:val="20"/>
          <w:szCs w:val="20"/>
        </w:rPr>
        <w:t>(Ф.И.О., должность)</w:t>
      </w:r>
    </w:p>
    <w:p w:rsidR="008852FD" w:rsidRPr="004F3215" w:rsidRDefault="008852FD" w:rsidP="008852FD">
      <w:pPr>
        <w:ind w:left="284"/>
        <w:jc w:val="both"/>
        <w:rPr>
          <w:bCs/>
          <w:sz w:val="28"/>
          <w:szCs w:val="28"/>
        </w:rPr>
      </w:pPr>
      <w:r w:rsidRPr="004F3215">
        <w:rPr>
          <w:bCs/>
          <w:sz w:val="28"/>
          <w:szCs w:val="28"/>
        </w:rPr>
        <w:t>на неправомерные действия_____________________________</w:t>
      </w:r>
      <w:r>
        <w:rPr>
          <w:bCs/>
          <w:sz w:val="28"/>
          <w:szCs w:val="28"/>
        </w:rPr>
        <w:t>____________</w:t>
      </w:r>
      <w:r w:rsidRPr="004F3215">
        <w:rPr>
          <w:bCs/>
          <w:sz w:val="28"/>
          <w:szCs w:val="28"/>
        </w:rPr>
        <w:t xml:space="preserve">                                                         ___________________________________</w:t>
      </w:r>
      <w:r>
        <w:rPr>
          <w:bCs/>
          <w:sz w:val="28"/>
          <w:szCs w:val="28"/>
        </w:rPr>
        <w:t>_______________________________</w:t>
      </w:r>
    </w:p>
    <w:p w:rsidR="008852FD" w:rsidRPr="004F3215" w:rsidRDefault="008852FD" w:rsidP="008852FD">
      <w:pPr>
        <w:ind w:left="284"/>
        <w:jc w:val="both"/>
        <w:rPr>
          <w:bCs/>
          <w:sz w:val="28"/>
          <w:szCs w:val="28"/>
        </w:rPr>
      </w:pPr>
      <w:r>
        <w:rPr>
          <w:bCs/>
          <w:sz w:val="28"/>
          <w:szCs w:val="28"/>
        </w:rPr>
        <w:t xml:space="preserve">состоящую </w:t>
      </w:r>
      <w:r w:rsidRPr="004F3215">
        <w:rPr>
          <w:bCs/>
          <w:sz w:val="28"/>
          <w:szCs w:val="28"/>
        </w:rPr>
        <w:t>в следующем:______________</w:t>
      </w:r>
      <w:r>
        <w:rPr>
          <w:bCs/>
          <w:sz w:val="28"/>
          <w:szCs w:val="28"/>
        </w:rPr>
        <w:t>_____________________________</w:t>
      </w:r>
    </w:p>
    <w:p w:rsidR="008852FD" w:rsidRPr="004F3215" w:rsidRDefault="008852FD" w:rsidP="008852FD">
      <w:pPr>
        <w:ind w:left="284"/>
        <w:jc w:val="both"/>
        <w:rPr>
          <w:bCs/>
          <w:sz w:val="20"/>
          <w:szCs w:val="20"/>
        </w:rPr>
      </w:pPr>
      <w:r w:rsidRPr="004F3215">
        <w:rPr>
          <w:bCs/>
          <w:sz w:val="28"/>
          <w:szCs w:val="28"/>
        </w:rPr>
        <w:t xml:space="preserve">                                                  </w:t>
      </w:r>
      <w:r>
        <w:rPr>
          <w:bCs/>
          <w:sz w:val="28"/>
          <w:szCs w:val="28"/>
        </w:rPr>
        <w:t xml:space="preserve"> </w:t>
      </w:r>
      <w:r w:rsidRPr="004F3215">
        <w:rPr>
          <w:bCs/>
          <w:sz w:val="20"/>
          <w:szCs w:val="20"/>
        </w:rPr>
        <w:t>(указать причины жалобы, дату и т.д.).</w:t>
      </w:r>
    </w:p>
    <w:p w:rsidR="008852FD" w:rsidRPr="004F3215" w:rsidRDefault="008852FD" w:rsidP="008852FD">
      <w:pPr>
        <w:ind w:left="284"/>
        <w:jc w:val="both"/>
        <w:rPr>
          <w:bCs/>
          <w:sz w:val="28"/>
          <w:szCs w:val="28"/>
        </w:rPr>
      </w:pPr>
      <w:r w:rsidRPr="004F3215">
        <w:rPr>
          <w:bCs/>
          <w:sz w:val="28"/>
          <w:szCs w:val="28"/>
        </w:rPr>
        <w:t>_______________________________________________________________</w:t>
      </w:r>
      <w:r>
        <w:rPr>
          <w:bCs/>
          <w:sz w:val="28"/>
          <w:szCs w:val="28"/>
        </w:rPr>
        <w:t>___</w:t>
      </w:r>
    </w:p>
    <w:p w:rsidR="008852FD" w:rsidRPr="004F3215" w:rsidRDefault="008852FD" w:rsidP="008852FD">
      <w:pPr>
        <w:ind w:left="284"/>
        <w:jc w:val="both"/>
        <w:rPr>
          <w:bCs/>
          <w:sz w:val="28"/>
          <w:szCs w:val="28"/>
        </w:rPr>
      </w:pPr>
      <w:r w:rsidRPr="004F3215">
        <w:rPr>
          <w:bCs/>
          <w:sz w:val="28"/>
          <w:szCs w:val="28"/>
        </w:rPr>
        <w:t>____________________________________</w:t>
      </w:r>
      <w:r>
        <w:rPr>
          <w:bCs/>
          <w:sz w:val="28"/>
          <w:szCs w:val="28"/>
        </w:rPr>
        <w:t>______________________________</w:t>
      </w:r>
    </w:p>
    <w:p w:rsidR="008852FD" w:rsidRPr="004F3215" w:rsidRDefault="008852FD" w:rsidP="008852FD">
      <w:pPr>
        <w:ind w:left="284"/>
        <w:jc w:val="both"/>
        <w:rPr>
          <w:bCs/>
          <w:sz w:val="28"/>
          <w:szCs w:val="28"/>
        </w:rPr>
      </w:pPr>
      <w:r w:rsidRPr="004F3215">
        <w:rPr>
          <w:bCs/>
          <w:sz w:val="28"/>
          <w:szCs w:val="28"/>
        </w:rPr>
        <w:t>_____________________________________</w:t>
      </w:r>
      <w:r>
        <w:rPr>
          <w:bCs/>
          <w:sz w:val="28"/>
          <w:szCs w:val="28"/>
        </w:rPr>
        <w:t>_____________________________</w:t>
      </w:r>
    </w:p>
    <w:p w:rsidR="008852FD" w:rsidRPr="004F3215" w:rsidRDefault="008852FD" w:rsidP="008852FD">
      <w:pPr>
        <w:ind w:left="284"/>
        <w:jc w:val="both"/>
        <w:rPr>
          <w:bCs/>
          <w:sz w:val="28"/>
          <w:szCs w:val="28"/>
        </w:rPr>
      </w:pPr>
      <w:r w:rsidRPr="004F3215">
        <w:rPr>
          <w:bCs/>
          <w:sz w:val="28"/>
          <w:szCs w:val="28"/>
        </w:rPr>
        <w:t>В подтверждение вышеизложенного прилагаю следующие документы:</w:t>
      </w:r>
    </w:p>
    <w:p w:rsidR="008852FD" w:rsidRPr="004F3215" w:rsidRDefault="008852FD" w:rsidP="008852FD">
      <w:pPr>
        <w:ind w:left="284"/>
        <w:jc w:val="both"/>
        <w:rPr>
          <w:bCs/>
          <w:sz w:val="28"/>
          <w:szCs w:val="28"/>
        </w:rPr>
      </w:pPr>
      <w:r w:rsidRPr="004F3215">
        <w:rPr>
          <w:bCs/>
          <w:sz w:val="28"/>
          <w:szCs w:val="28"/>
        </w:rPr>
        <w:t>1.___________________________________</w:t>
      </w:r>
      <w:r>
        <w:rPr>
          <w:bCs/>
          <w:sz w:val="28"/>
          <w:szCs w:val="28"/>
        </w:rPr>
        <w:t>______________________________</w:t>
      </w:r>
    </w:p>
    <w:p w:rsidR="008852FD" w:rsidRPr="004F3215" w:rsidRDefault="008852FD" w:rsidP="008852FD">
      <w:pPr>
        <w:ind w:left="284"/>
        <w:jc w:val="both"/>
        <w:rPr>
          <w:bCs/>
          <w:sz w:val="28"/>
          <w:szCs w:val="28"/>
        </w:rPr>
      </w:pPr>
      <w:r w:rsidRPr="004F3215">
        <w:rPr>
          <w:bCs/>
          <w:sz w:val="28"/>
          <w:szCs w:val="28"/>
        </w:rPr>
        <w:t>2.___________________________________________________________</w:t>
      </w:r>
      <w:r>
        <w:rPr>
          <w:bCs/>
          <w:sz w:val="28"/>
          <w:szCs w:val="28"/>
        </w:rPr>
        <w:t>______</w:t>
      </w:r>
    </w:p>
    <w:p w:rsidR="008852FD" w:rsidRPr="004F3215" w:rsidRDefault="008852FD" w:rsidP="008852FD">
      <w:pPr>
        <w:ind w:left="284"/>
        <w:jc w:val="both"/>
        <w:rPr>
          <w:bCs/>
          <w:sz w:val="28"/>
          <w:szCs w:val="28"/>
        </w:rPr>
      </w:pPr>
      <w:r w:rsidRPr="004F3215">
        <w:rPr>
          <w:bCs/>
          <w:sz w:val="28"/>
          <w:szCs w:val="28"/>
        </w:rPr>
        <w:t>3.___________________________________</w:t>
      </w:r>
      <w:r>
        <w:rPr>
          <w:bCs/>
          <w:sz w:val="28"/>
          <w:szCs w:val="28"/>
        </w:rPr>
        <w:t>______________________________</w:t>
      </w:r>
    </w:p>
    <w:p w:rsidR="008852FD" w:rsidRPr="004F3215" w:rsidRDefault="008852FD" w:rsidP="008852FD">
      <w:pPr>
        <w:ind w:left="284"/>
        <w:jc w:val="both"/>
        <w:rPr>
          <w:bCs/>
          <w:sz w:val="28"/>
          <w:szCs w:val="28"/>
        </w:rPr>
      </w:pPr>
      <w:r w:rsidRPr="004F3215">
        <w:rPr>
          <w:bCs/>
          <w:sz w:val="28"/>
          <w:szCs w:val="28"/>
        </w:rPr>
        <w:t>4.___________________________________</w:t>
      </w:r>
      <w:r>
        <w:rPr>
          <w:bCs/>
          <w:sz w:val="28"/>
          <w:szCs w:val="28"/>
        </w:rPr>
        <w:t>______________________________</w:t>
      </w:r>
    </w:p>
    <w:p w:rsidR="008852FD" w:rsidRDefault="008852FD" w:rsidP="008852FD">
      <w:pPr>
        <w:ind w:left="284"/>
        <w:jc w:val="center"/>
        <w:rPr>
          <w:bCs/>
          <w:sz w:val="28"/>
          <w:szCs w:val="28"/>
        </w:rPr>
      </w:pPr>
    </w:p>
    <w:p w:rsidR="008852FD" w:rsidRPr="004F3215" w:rsidRDefault="008852FD" w:rsidP="008852FD">
      <w:pPr>
        <w:ind w:left="284"/>
        <w:jc w:val="center"/>
        <w:rPr>
          <w:bCs/>
          <w:sz w:val="20"/>
          <w:szCs w:val="20"/>
        </w:rPr>
      </w:pPr>
      <w:r w:rsidRPr="004F3215">
        <w:rPr>
          <w:bCs/>
          <w:sz w:val="28"/>
          <w:szCs w:val="28"/>
        </w:rPr>
        <w:t>______________</w:t>
      </w:r>
      <w:r>
        <w:rPr>
          <w:bCs/>
          <w:sz w:val="28"/>
          <w:szCs w:val="28"/>
        </w:rPr>
        <w:t>___</w:t>
      </w:r>
      <w:r w:rsidRPr="004F3215">
        <w:rPr>
          <w:bCs/>
          <w:sz w:val="28"/>
          <w:szCs w:val="28"/>
        </w:rPr>
        <w:t xml:space="preserve">                          </w:t>
      </w:r>
      <w:r>
        <w:rPr>
          <w:bCs/>
          <w:sz w:val="28"/>
          <w:szCs w:val="28"/>
        </w:rPr>
        <w:t xml:space="preserve">        </w:t>
      </w:r>
      <w:r w:rsidRPr="004F3215">
        <w:rPr>
          <w:bCs/>
          <w:sz w:val="28"/>
          <w:szCs w:val="28"/>
        </w:rPr>
        <w:t xml:space="preserve">_________________                </w:t>
      </w:r>
      <w:r>
        <w:rPr>
          <w:bCs/>
          <w:sz w:val="28"/>
          <w:szCs w:val="28"/>
        </w:rPr>
        <w:t xml:space="preserve">                           </w:t>
      </w:r>
      <w:r w:rsidRPr="004F3215">
        <w:rPr>
          <w:bCs/>
          <w:sz w:val="20"/>
          <w:szCs w:val="20"/>
        </w:rPr>
        <w:t>(Ф.И.О.)                                                                                (подпись)</w:t>
      </w:r>
    </w:p>
    <w:p w:rsidR="008852FD" w:rsidRPr="004F3215" w:rsidRDefault="008852FD" w:rsidP="008852FD">
      <w:pPr>
        <w:ind w:left="284"/>
        <w:jc w:val="both"/>
        <w:rPr>
          <w:bCs/>
          <w:sz w:val="28"/>
          <w:szCs w:val="28"/>
        </w:rPr>
      </w:pPr>
    </w:p>
    <w:p w:rsidR="008852FD" w:rsidRPr="004F3215" w:rsidRDefault="008852FD" w:rsidP="008852FD">
      <w:pPr>
        <w:ind w:left="284"/>
        <w:jc w:val="both"/>
        <w:rPr>
          <w:bCs/>
          <w:sz w:val="28"/>
          <w:szCs w:val="28"/>
        </w:rPr>
      </w:pPr>
      <w:r w:rsidRPr="004F3215">
        <w:rPr>
          <w:bCs/>
          <w:sz w:val="28"/>
          <w:szCs w:val="28"/>
        </w:rPr>
        <w:t>Жалобу принял:</w:t>
      </w:r>
    </w:p>
    <w:p w:rsidR="008852FD" w:rsidRDefault="008852FD" w:rsidP="00C252C4">
      <w:pPr>
        <w:ind w:left="284"/>
        <w:rPr>
          <w:bCs/>
          <w:sz w:val="20"/>
          <w:szCs w:val="20"/>
        </w:rPr>
      </w:pPr>
      <w:r w:rsidRPr="004F3215">
        <w:rPr>
          <w:bCs/>
          <w:sz w:val="28"/>
          <w:szCs w:val="28"/>
        </w:rPr>
        <w:t xml:space="preserve">__________________           ______________           _________________                </w:t>
      </w:r>
      <w:r w:rsidRPr="004F3215">
        <w:rPr>
          <w:bCs/>
          <w:sz w:val="28"/>
          <w:szCs w:val="28"/>
          <w:lang w:val="en-US"/>
        </w:rPr>
        <w:t> </w:t>
      </w:r>
      <w:r w:rsidRPr="004F3215">
        <w:rPr>
          <w:bCs/>
          <w:sz w:val="28"/>
          <w:szCs w:val="28"/>
        </w:rPr>
        <w:t xml:space="preserve"> </w:t>
      </w:r>
      <w:r>
        <w:rPr>
          <w:bCs/>
          <w:sz w:val="28"/>
          <w:szCs w:val="28"/>
        </w:rPr>
        <w:t xml:space="preserve">     </w:t>
      </w:r>
      <w:r w:rsidRPr="004F3215">
        <w:rPr>
          <w:bCs/>
          <w:sz w:val="28"/>
          <w:szCs w:val="28"/>
        </w:rPr>
        <w:t xml:space="preserve"> </w:t>
      </w:r>
      <w:r w:rsidRPr="004F3215">
        <w:rPr>
          <w:bCs/>
          <w:sz w:val="20"/>
          <w:szCs w:val="20"/>
        </w:rPr>
        <w:t xml:space="preserve">(Ф.И.О.)                             </w:t>
      </w:r>
      <w:r w:rsidR="00C252C4">
        <w:rPr>
          <w:bCs/>
          <w:sz w:val="20"/>
          <w:szCs w:val="20"/>
        </w:rPr>
        <w:t xml:space="preserve">                     </w:t>
      </w:r>
      <w:r w:rsidRPr="004F3215">
        <w:rPr>
          <w:bCs/>
          <w:sz w:val="20"/>
          <w:szCs w:val="20"/>
        </w:rPr>
        <w:t xml:space="preserve">    (подпись)               </w:t>
      </w:r>
      <w:r w:rsidR="00C252C4">
        <w:rPr>
          <w:bCs/>
          <w:sz w:val="20"/>
          <w:szCs w:val="20"/>
        </w:rPr>
        <w:t xml:space="preserve">                    </w:t>
      </w:r>
      <w:r w:rsidRPr="004F3215">
        <w:rPr>
          <w:bCs/>
          <w:sz w:val="20"/>
          <w:szCs w:val="20"/>
        </w:rPr>
        <w:t xml:space="preserve">    (должность</w:t>
      </w:r>
      <w:r w:rsidR="00C54962">
        <w:rPr>
          <w:bCs/>
          <w:sz w:val="20"/>
          <w:szCs w:val="20"/>
        </w:rPr>
        <w:t>)</w:t>
      </w:r>
    </w:p>
    <w:p w:rsidR="00C54962" w:rsidRPr="00213217" w:rsidRDefault="00C54962" w:rsidP="00C54962">
      <w:pPr>
        <w:sectPr w:rsidR="00C54962" w:rsidRPr="00213217" w:rsidSect="001E524F">
          <w:pgSz w:w="11907" w:h="16840"/>
          <w:pgMar w:top="567" w:right="567" w:bottom="426" w:left="1701" w:header="720" w:footer="720" w:gutter="0"/>
          <w:cols w:space="720"/>
        </w:sectPr>
      </w:pPr>
    </w:p>
    <w:p w:rsidR="003553C4" w:rsidRPr="00C54962" w:rsidRDefault="003553C4" w:rsidP="00743B82">
      <w:pPr>
        <w:tabs>
          <w:tab w:val="left" w:pos="1425"/>
        </w:tabs>
      </w:pPr>
    </w:p>
    <w:sectPr w:rsidR="003553C4" w:rsidRPr="00C54962" w:rsidSect="00231803">
      <w:pgSz w:w="11906" w:h="16838"/>
      <w:pgMar w:top="284"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3A1" w:rsidRDefault="00D573A1" w:rsidP="006D7444">
      <w:r>
        <w:separator/>
      </w:r>
    </w:p>
  </w:endnote>
  <w:endnote w:type="continuationSeparator" w:id="0">
    <w:p w:rsidR="00D573A1" w:rsidRDefault="00D573A1" w:rsidP="006D7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3A1" w:rsidRDefault="00D573A1" w:rsidP="006D7444">
      <w:r>
        <w:separator/>
      </w:r>
    </w:p>
  </w:footnote>
  <w:footnote w:type="continuationSeparator" w:id="0">
    <w:p w:rsidR="00D573A1" w:rsidRDefault="00D573A1" w:rsidP="006D74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55015"/>
    <w:multiLevelType w:val="hybridMultilevel"/>
    <w:tmpl w:val="5E3CA1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1B7B07"/>
    <w:multiLevelType w:val="multilevel"/>
    <w:tmpl w:val="F8242C40"/>
    <w:lvl w:ilvl="0">
      <w:start w:val="1"/>
      <w:numFmt w:val="decimal"/>
      <w:lvlText w:val="%1."/>
      <w:lvlJc w:val="left"/>
      <w:pPr>
        <w:ind w:left="495" w:hanging="495"/>
      </w:pPr>
      <w:rPr>
        <w:rFonts w:hint="default"/>
        <w:sz w:val="28"/>
      </w:rPr>
    </w:lvl>
    <w:lvl w:ilvl="1">
      <w:start w:val="1"/>
      <w:numFmt w:val="decimal"/>
      <w:lvlText w:val="%1.%2."/>
      <w:lvlJc w:val="left"/>
      <w:pPr>
        <w:ind w:left="2622" w:hanging="49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2">
    <w:nsid w:val="2ABA55A7"/>
    <w:multiLevelType w:val="multilevel"/>
    <w:tmpl w:val="62A4AD90"/>
    <w:lvl w:ilvl="0">
      <w:start w:val="2"/>
      <w:numFmt w:val="decimal"/>
      <w:lvlText w:val="%1."/>
      <w:lvlJc w:val="left"/>
      <w:pPr>
        <w:ind w:left="562"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C2A7E28"/>
    <w:multiLevelType w:val="multilevel"/>
    <w:tmpl w:val="14101FC6"/>
    <w:lvl w:ilvl="0">
      <w:start w:val="2"/>
      <w:numFmt w:val="decimal"/>
      <w:lvlText w:val="%1."/>
      <w:lvlJc w:val="left"/>
      <w:pPr>
        <w:ind w:left="420" w:hanging="420"/>
      </w:pPr>
      <w:rPr>
        <w:rFonts w:hint="default"/>
      </w:rPr>
    </w:lvl>
    <w:lvl w:ilvl="1">
      <w:start w:val="8"/>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F6D1D51"/>
    <w:multiLevelType w:val="multilevel"/>
    <w:tmpl w:val="E258DDC8"/>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32DC4CDD"/>
    <w:multiLevelType w:val="multilevel"/>
    <w:tmpl w:val="3A1A64C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37128A3"/>
    <w:multiLevelType w:val="multilevel"/>
    <w:tmpl w:val="A56234F2"/>
    <w:lvl w:ilvl="0">
      <w:start w:val="2"/>
      <w:numFmt w:val="decimal"/>
      <w:lvlText w:val="%1."/>
      <w:lvlJc w:val="left"/>
      <w:pPr>
        <w:ind w:left="450" w:hanging="45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4846AB1"/>
    <w:multiLevelType w:val="hybridMultilevel"/>
    <w:tmpl w:val="0E705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C219F2"/>
    <w:multiLevelType w:val="multilevel"/>
    <w:tmpl w:val="FF9CA8D6"/>
    <w:lvl w:ilvl="0">
      <w:start w:val="2"/>
      <w:numFmt w:val="decimal"/>
      <w:lvlText w:val="%1"/>
      <w:lvlJc w:val="left"/>
      <w:pPr>
        <w:ind w:left="525" w:hanging="525"/>
      </w:pPr>
      <w:rPr>
        <w:rFonts w:hint="default"/>
      </w:rPr>
    </w:lvl>
    <w:lvl w:ilvl="1">
      <w:start w:val="12"/>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nsid w:val="59D0514A"/>
    <w:multiLevelType w:val="hybridMultilevel"/>
    <w:tmpl w:val="40A0C43E"/>
    <w:lvl w:ilvl="0" w:tplc="9C9ECC24">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0">
    <w:nsid w:val="5C2013DE"/>
    <w:multiLevelType w:val="hybridMultilevel"/>
    <w:tmpl w:val="E6304BD2"/>
    <w:lvl w:ilvl="0" w:tplc="6CDC935E">
      <w:start w:val="1"/>
      <w:numFmt w:val="decimal"/>
      <w:lvlText w:val="%1."/>
      <w:lvlJc w:val="left"/>
      <w:pPr>
        <w:ind w:left="3435" w:hanging="1275"/>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1">
    <w:nsid w:val="72224C53"/>
    <w:multiLevelType w:val="hybridMultilevel"/>
    <w:tmpl w:val="EE12B5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BF48F2"/>
    <w:multiLevelType w:val="multilevel"/>
    <w:tmpl w:val="3C2A7F12"/>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1"/>
  </w:num>
  <w:num w:numId="3">
    <w:abstractNumId w:val="9"/>
  </w:num>
  <w:num w:numId="4">
    <w:abstractNumId w:val="6"/>
  </w:num>
  <w:num w:numId="5">
    <w:abstractNumId w:val="2"/>
  </w:num>
  <w:num w:numId="6">
    <w:abstractNumId w:val="3"/>
  </w:num>
  <w:num w:numId="7">
    <w:abstractNumId w:val="12"/>
  </w:num>
  <w:num w:numId="8">
    <w:abstractNumId w:val="8"/>
  </w:num>
  <w:num w:numId="9">
    <w:abstractNumId w:val="11"/>
  </w:num>
  <w:num w:numId="10">
    <w:abstractNumId w:val="0"/>
  </w:num>
  <w:num w:numId="11">
    <w:abstractNumId w:val="5"/>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21363"/>
    <w:rsid w:val="00000AFC"/>
    <w:rsid w:val="00002D12"/>
    <w:rsid w:val="00023518"/>
    <w:rsid w:val="00024469"/>
    <w:rsid w:val="0003427B"/>
    <w:rsid w:val="000352E3"/>
    <w:rsid w:val="00043A4F"/>
    <w:rsid w:val="0004684A"/>
    <w:rsid w:val="000578F0"/>
    <w:rsid w:val="000648FE"/>
    <w:rsid w:val="00094CF5"/>
    <w:rsid w:val="000A41EB"/>
    <w:rsid w:val="000D2653"/>
    <w:rsid w:val="001257B5"/>
    <w:rsid w:val="00126A27"/>
    <w:rsid w:val="00152DEB"/>
    <w:rsid w:val="001A46DB"/>
    <w:rsid w:val="001C4A5E"/>
    <w:rsid w:val="001E524F"/>
    <w:rsid w:val="001F3638"/>
    <w:rsid w:val="00200048"/>
    <w:rsid w:val="00207A65"/>
    <w:rsid w:val="00213217"/>
    <w:rsid w:val="00223141"/>
    <w:rsid w:val="00231803"/>
    <w:rsid w:val="00244C9E"/>
    <w:rsid w:val="002A1000"/>
    <w:rsid w:val="002A182A"/>
    <w:rsid w:val="002A4029"/>
    <w:rsid w:val="002B6345"/>
    <w:rsid w:val="002C319D"/>
    <w:rsid w:val="003101DB"/>
    <w:rsid w:val="00332159"/>
    <w:rsid w:val="003553C4"/>
    <w:rsid w:val="003625B2"/>
    <w:rsid w:val="003A09F7"/>
    <w:rsid w:val="003B5A83"/>
    <w:rsid w:val="003C1698"/>
    <w:rsid w:val="003C3C10"/>
    <w:rsid w:val="003D1B51"/>
    <w:rsid w:val="003E0C4B"/>
    <w:rsid w:val="003E7BD5"/>
    <w:rsid w:val="00472879"/>
    <w:rsid w:val="00476131"/>
    <w:rsid w:val="004A61D7"/>
    <w:rsid w:val="004C1D21"/>
    <w:rsid w:val="004E79F8"/>
    <w:rsid w:val="00510DA1"/>
    <w:rsid w:val="00511C35"/>
    <w:rsid w:val="00512F88"/>
    <w:rsid w:val="005210C7"/>
    <w:rsid w:val="00555775"/>
    <w:rsid w:val="005A32D5"/>
    <w:rsid w:val="005A3804"/>
    <w:rsid w:val="005C36C3"/>
    <w:rsid w:val="005C46EC"/>
    <w:rsid w:val="005F59C4"/>
    <w:rsid w:val="00616AFA"/>
    <w:rsid w:val="006209ED"/>
    <w:rsid w:val="00685FB5"/>
    <w:rsid w:val="00687434"/>
    <w:rsid w:val="0069101E"/>
    <w:rsid w:val="006934BD"/>
    <w:rsid w:val="00693947"/>
    <w:rsid w:val="006B109D"/>
    <w:rsid w:val="006D7444"/>
    <w:rsid w:val="006E480C"/>
    <w:rsid w:val="006E4F96"/>
    <w:rsid w:val="00737CBF"/>
    <w:rsid w:val="00741BBE"/>
    <w:rsid w:val="00742B34"/>
    <w:rsid w:val="00743B82"/>
    <w:rsid w:val="00791487"/>
    <w:rsid w:val="00792ABD"/>
    <w:rsid w:val="00795C9B"/>
    <w:rsid w:val="0080172C"/>
    <w:rsid w:val="0081536B"/>
    <w:rsid w:val="00815B3C"/>
    <w:rsid w:val="00822149"/>
    <w:rsid w:val="00842FB2"/>
    <w:rsid w:val="00852533"/>
    <w:rsid w:val="00864B03"/>
    <w:rsid w:val="008852FD"/>
    <w:rsid w:val="00886AD1"/>
    <w:rsid w:val="008A161A"/>
    <w:rsid w:val="008C5BB7"/>
    <w:rsid w:val="00936798"/>
    <w:rsid w:val="00A5195D"/>
    <w:rsid w:val="00A62DA8"/>
    <w:rsid w:val="00A66395"/>
    <w:rsid w:val="00A846B1"/>
    <w:rsid w:val="00AD1EAB"/>
    <w:rsid w:val="00AD6B89"/>
    <w:rsid w:val="00B31E94"/>
    <w:rsid w:val="00B62FCD"/>
    <w:rsid w:val="00BB140B"/>
    <w:rsid w:val="00BE1E74"/>
    <w:rsid w:val="00BE43CC"/>
    <w:rsid w:val="00BE6A88"/>
    <w:rsid w:val="00C252C4"/>
    <w:rsid w:val="00C34B87"/>
    <w:rsid w:val="00C54962"/>
    <w:rsid w:val="00C55339"/>
    <w:rsid w:val="00C600EA"/>
    <w:rsid w:val="00C82093"/>
    <w:rsid w:val="00CA00A9"/>
    <w:rsid w:val="00CB6398"/>
    <w:rsid w:val="00CC1FCE"/>
    <w:rsid w:val="00CC5D3F"/>
    <w:rsid w:val="00CE258E"/>
    <w:rsid w:val="00D573A1"/>
    <w:rsid w:val="00D94067"/>
    <w:rsid w:val="00DA6A14"/>
    <w:rsid w:val="00DC1898"/>
    <w:rsid w:val="00DC3074"/>
    <w:rsid w:val="00DC5602"/>
    <w:rsid w:val="00DD1FBD"/>
    <w:rsid w:val="00DD250E"/>
    <w:rsid w:val="00E04040"/>
    <w:rsid w:val="00E05454"/>
    <w:rsid w:val="00E076E3"/>
    <w:rsid w:val="00E13D6C"/>
    <w:rsid w:val="00E21363"/>
    <w:rsid w:val="00E301CD"/>
    <w:rsid w:val="00E3390C"/>
    <w:rsid w:val="00E40983"/>
    <w:rsid w:val="00E427D9"/>
    <w:rsid w:val="00E455FF"/>
    <w:rsid w:val="00E523FE"/>
    <w:rsid w:val="00E65B39"/>
    <w:rsid w:val="00E6758A"/>
    <w:rsid w:val="00E7623B"/>
    <w:rsid w:val="00E94683"/>
    <w:rsid w:val="00EF0333"/>
    <w:rsid w:val="00F02437"/>
    <w:rsid w:val="00F03B38"/>
    <w:rsid w:val="00F5735C"/>
    <w:rsid w:val="00FD01F7"/>
    <w:rsid w:val="00FD0E86"/>
    <w:rsid w:val="00FF3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_x0000_s1038"/>
        <o:r id="V:Rule2" type="connector" idref="#_x0000_s1034"/>
        <o:r id="V:Rule3" type="connector" idref="#_x0000_s1036"/>
        <o:r id="V:Rule4" type="connector" idref="#_x0000_s1037"/>
      </o:rules>
    </o:shapelayout>
  </w:shapeDefaults>
  <w:decimalSymbol w:val=","/>
  <w:listSeparator w:val=";"/>
  <w15:docId w15:val="{EAF2D9AF-8185-4FF1-A983-1CA694BA8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363"/>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1363"/>
    <w:rPr>
      <w:rFonts w:ascii="Tahoma" w:hAnsi="Tahoma" w:cs="Tahoma"/>
      <w:sz w:val="16"/>
      <w:szCs w:val="16"/>
    </w:rPr>
  </w:style>
  <w:style w:type="character" w:customStyle="1" w:styleId="a4">
    <w:name w:val="Текст выноски Знак"/>
    <w:basedOn w:val="a0"/>
    <w:link w:val="a3"/>
    <w:uiPriority w:val="99"/>
    <w:semiHidden/>
    <w:rsid w:val="00E21363"/>
    <w:rPr>
      <w:rFonts w:ascii="Tahoma" w:eastAsia="Calibri" w:hAnsi="Tahoma" w:cs="Tahoma"/>
      <w:sz w:val="16"/>
      <w:szCs w:val="16"/>
      <w:lang w:eastAsia="ru-RU"/>
    </w:rPr>
  </w:style>
  <w:style w:type="paragraph" w:styleId="a5">
    <w:name w:val="List Paragraph"/>
    <w:basedOn w:val="a"/>
    <w:uiPriority w:val="99"/>
    <w:qFormat/>
    <w:rsid w:val="00043A4F"/>
    <w:pPr>
      <w:ind w:left="720"/>
      <w:contextualSpacing/>
    </w:pPr>
  </w:style>
  <w:style w:type="character" w:styleId="a6">
    <w:name w:val="Hyperlink"/>
    <w:rsid w:val="00043A4F"/>
    <w:rPr>
      <w:color w:val="0000FF"/>
      <w:u w:val="single"/>
    </w:rPr>
  </w:style>
  <w:style w:type="paragraph" w:styleId="a7">
    <w:name w:val="No Spacing"/>
    <w:uiPriority w:val="99"/>
    <w:qFormat/>
    <w:rsid w:val="003A09F7"/>
    <w:pPr>
      <w:spacing w:after="0" w:line="240" w:lineRule="auto"/>
    </w:pPr>
    <w:rPr>
      <w:rFonts w:ascii="Calibri" w:eastAsia="Times New Roman" w:hAnsi="Calibri" w:cs="Calibri"/>
    </w:rPr>
  </w:style>
  <w:style w:type="paragraph" w:styleId="a8">
    <w:name w:val="header"/>
    <w:basedOn w:val="a"/>
    <w:link w:val="a9"/>
    <w:uiPriority w:val="99"/>
    <w:unhideWhenUsed/>
    <w:rsid w:val="006D7444"/>
    <w:pPr>
      <w:tabs>
        <w:tab w:val="center" w:pos="4677"/>
        <w:tab w:val="right" w:pos="9355"/>
      </w:tabs>
    </w:pPr>
  </w:style>
  <w:style w:type="character" w:customStyle="1" w:styleId="a9">
    <w:name w:val="Верхний колонтитул Знак"/>
    <w:basedOn w:val="a0"/>
    <w:link w:val="a8"/>
    <w:uiPriority w:val="99"/>
    <w:rsid w:val="006D7444"/>
    <w:rPr>
      <w:rFonts w:ascii="Times New Roman" w:eastAsia="Calibri" w:hAnsi="Times New Roman" w:cs="Times New Roman"/>
      <w:sz w:val="24"/>
      <w:szCs w:val="24"/>
      <w:lang w:eastAsia="ru-RU"/>
    </w:rPr>
  </w:style>
  <w:style w:type="paragraph" w:styleId="aa">
    <w:name w:val="footer"/>
    <w:basedOn w:val="a"/>
    <w:link w:val="ab"/>
    <w:uiPriority w:val="99"/>
    <w:semiHidden/>
    <w:unhideWhenUsed/>
    <w:rsid w:val="006D7444"/>
    <w:pPr>
      <w:tabs>
        <w:tab w:val="center" w:pos="4677"/>
        <w:tab w:val="right" w:pos="9355"/>
      </w:tabs>
    </w:pPr>
  </w:style>
  <w:style w:type="character" w:customStyle="1" w:styleId="ab">
    <w:name w:val="Нижний колонтитул Знак"/>
    <w:basedOn w:val="a0"/>
    <w:link w:val="aa"/>
    <w:uiPriority w:val="99"/>
    <w:semiHidden/>
    <w:rsid w:val="006D7444"/>
    <w:rPr>
      <w:rFonts w:ascii="Times New Roman" w:eastAsia="Calibri" w:hAnsi="Times New Roman" w:cs="Times New Roman"/>
      <w:sz w:val="24"/>
      <w:szCs w:val="24"/>
      <w:lang w:eastAsia="ru-RU"/>
    </w:rPr>
  </w:style>
  <w:style w:type="paragraph" w:customStyle="1" w:styleId="ConsPlusNonformat">
    <w:name w:val="ConsPlusNonformat"/>
    <w:uiPriority w:val="99"/>
    <w:rsid w:val="006E4F96"/>
    <w:pPr>
      <w:widowControl w:val="0"/>
      <w:autoSpaceDE w:val="0"/>
      <w:autoSpaceDN w:val="0"/>
      <w:spacing w:after="0" w:line="240" w:lineRule="auto"/>
    </w:pPr>
    <w:rPr>
      <w:rFonts w:ascii="Courier New" w:eastAsiaTheme="minorEastAsia" w:hAnsi="Courier New" w:cs="Courier New"/>
      <w:sz w:val="20"/>
      <w:szCs w:val="20"/>
      <w:lang w:eastAsia="ru-RU"/>
    </w:rPr>
  </w:style>
  <w:style w:type="table" w:styleId="ac">
    <w:name w:val="Table Grid"/>
    <w:basedOn w:val="a1"/>
    <w:uiPriority w:val="59"/>
    <w:rsid w:val="00E427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61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4615FF806C7D335B8D41912E11E2CFD468C82B3BB2784CF3ED43DD9930B375366ADD7A75FS5z6I" TargetMode="External"/><Relationship Id="rId18" Type="http://schemas.openxmlformats.org/officeDocument/2006/relationships/hyperlink" Target="consultantplus://offline/ref=F11CA0BEDC9F8681F975C84EF938BA9E8BF3581E981E6EFC3011A14ED5741FACF1274F8E19sFjC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CA1493535A29FEB72383C9DE1D217D4B6B06C0EA88EB822A1FC4888E7378685F83EBB28966AB73D7EL" TargetMode="External"/><Relationship Id="rId7" Type="http://schemas.openxmlformats.org/officeDocument/2006/relationships/endnotes" Target="endnotes.xml"/><Relationship Id="rId12" Type="http://schemas.openxmlformats.org/officeDocument/2006/relationships/hyperlink" Target="mailto:admsor@esoo.ru" TargetMode="External"/><Relationship Id="rId17" Type="http://schemas.openxmlformats.org/officeDocument/2006/relationships/hyperlink" Target="consultantplus://offline/ref=18DA09C1B96EF9514CB586E9D558B7B5C0DD22FCA1921BE8A8479545A9AADA4E25F42787115DC666D719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4615FF806C7D335B8D41912E11E2CFD468C82B3BB2784CF3ED43DD9930B375366ADD7A25B5F09C8S7z3I" TargetMode="External"/><Relationship Id="rId20" Type="http://schemas.openxmlformats.org/officeDocument/2006/relationships/hyperlink" Target="consultantplus://offline/ref=4CA1493535A29FEB72382290F7BE4AD0B3BD340BAA82E87AF6FA1FD7B731D3C5B838EE6BD267B7DF53556A397D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rochinsk56.ru" TargetMode="External"/><Relationship Id="rId24" Type="http://schemas.openxmlformats.org/officeDocument/2006/relationships/hyperlink" Target="consultantplus://offline/ref=4CA1493535A29FEB72382290F7BE4AD0B3BD340BAA82E87AF6FA1FD7B731D3C5B838EE6BD267B7DF53556A397DL" TargetMode="External"/><Relationship Id="rId5" Type="http://schemas.openxmlformats.org/officeDocument/2006/relationships/webSettings" Target="webSettings.xml"/><Relationship Id="rId15" Type="http://schemas.openxmlformats.org/officeDocument/2006/relationships/hyperlink" Target="consultantplus://offline/ref=34615FF806C7D335B8D41912E11E2CFD468C82B3BB2784CF3ED43DD9930B375366ADD7A65BS5zEI" TargetMode="External"/><Relationship Id="rId23" Type="http://schemas.openxmlformats.org/officeDocument/2006/relationships/hyperlink" Target="consultantplus://offline/ref=4CA1493535A29FEB72383C9DE1D217D4B6B06C0EA88EB822A1FC4888E7378685F83EBB28966AB73D7EL" TargetMode="External"/><Relationship Id="rId10" Type="http://schemas.openxmlformats.org/officeDocument/2006/relationships/hyperlink" Target="mailto:arhisor@mail.ru" TargetMode="External"/><Relationship Id="rId19" Type="http://schemas.openxmlformats.org/officeDocument/2006/relationships/hyperlink" Target="consultantplus://offline/ref=4CA1493535A29FEB72383C9DE1D217D4B6B06C0EA88EB822A1FC4888E7378685F83EBB28966AB73D7EL" TargetMode="External"/><Relationship Id="rId4" Type="http://schemas.openxmlformats.org/officeDocument/2006/relationships/settings" Target="settings.xml"/><Relationship Id="rId9" Type="http://schemas.openxmlformats.org/officeDocument/2006/relationships/hyperlink" Target="mailto:admsor@esoo.ru" TargetMode="External"/><Relationship Id="rId14" Type="http://schemas.openxmlformats.org/officeDocument/2006/relationships/hyperlink" Target="consultantplus://offline/ref=34615FF806C7D335B8D41912E11E2CFD468C82B3BB2784CF3ED43DD9930B375366ADD7A25B5F0DC1S7z0I" TargetMode="External"/><Relationship Id="rId22" Type="http://schemas.openxmlformats.org/officeDocument/2006/relationships/hyperlink" Target="consultantplus://offline/ref=4CA1493535A29FEB72382290F7BE4AD0B3BD340BAA82E87AF6FA1FD7B731D3C5B838EE6BD267B7DF53556A397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B337BE-D961-4F92-8971-E1B891304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21</Pages>
  <Words>7456</Words>
  <Characters>42500</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BEST</cp:lastModifiedBy>
  <cp:revision>64</cp:revision>
  <cp:lastPrinted>2015-08-05T13:09:00Z</cp:lastPrinted>
  <dcterms:created xsi:type="dcterms:W3CDTF">2015-03-28T06:29:00Z</dcterms:created>
  <dcterms:modified xsi:type="dcterms:W3CDTF">2015-08-11T04:39:00Z</dcterms:modified>
</cp:coreProperties>
</file>