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4B" w:rsidRPr="00762A4B" w:rsidRDefault="00762A4B" w:rsidP="00762A4B">
      <w:pPr>
        <w:shd w:val="clear" w:color="auto" w:fill="FFFFFF"/>
        <w:textAlignment w:val="baseline"/>
        <w:outlineLvl w:val="2"/>
        <w:rPr>
          <w:rFonts w:ascii="Tahoma" w:eastAsia="Times New Roman" w:hAnsi="Tahoma" w:cs="Tahoma"/>
          <w:color w:val="0767C1"/>
          <w:sz w:val="27"/>
          <w:szCs w:val="27"/>
          <w:lang w:eastAsia="ru-RU"/>
        </w:rPr>
      </w:pPr>
      <w:bookmarkStart w:id="0" w:name="_GoBack"/>
      <w:r w:rsidRPr="00762A4B">
        <w:rPr>
          <w:rFonts w:ascii="Tahoma" w:eastAsia="Times New Roman" w:hAnsi="Tahoma" w:cs="Tahoma"/>
          <w:color w:val="0767C1"/>
          <w:sz w:val="27"/>
          <w:szCs w:val="27"/>
          <w:lang w:eastAsia="ru-RU"/>
        </w:rPr>
        <w:t>С Днем российского предпринимательства!</w:t>
      </w:r>
    </w:p>
    <w:bookmarkEnd w:id="0"/>
    <w:p w:rsidR="00762A4B" w:rsidRPr="00762A4B" w:rsidRDefault="00762A4B" w:rsidP="00762A4B">
      <w:pPr>
        <w:shd w:val="clear" w:color="auto" w:fill="FFFFFF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2A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Центре культуры и досуга «Дружба» прошел праздничный концерт, посвящённый Дню российского предпринимательства.</w:t>
      </w:r>
    </w:p>
    <w:p w:rsidR="00762A4B" w:rsidRDefault="00762A4B">
      <w:r>
        <w:rPr>
          <w:noProof/>
          <w:lang w:eastAsia="ru-RU"/>
        </w:rPr>
        <w:drawing>
          <wp:inline distT="0" distB="0" distL="0" distR="0" wp14:anchorId="795E0DAA" wp14:editId="283F2BFE">
            <wp:extent cx="4261449" cy="2640373"/>
            <wp:effectExtent l="0" t="0" r="6350" b="7620"/>
            <wp:docPr id="1" name="Рисунок 1" descr="http://sorochinsk56.ru/assets/files/0MAI-19/pr2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rochinsk56.ru/assets/files/0MAI-19/pr2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711" cy="26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A4B" w:rsidRDefault="00762A4B" w:rsidP="00762A4B"/>
    <w:p w:rsidR="00762A4B" w:rsidRDefault="00762A4B" w:rsidP="00762A4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Появление этого профессионального праздника стало признанием того факта, что предпринимательская деятельность является важной основой социально-экономического развития нашей страны. Ведь именно предприниматели воплощают в жизнь новые идеи и инициативы, способствуя динамичному развитию всех отраслей российской экономики. Это праздник всех, кто выбрал самостоятельность, ответственность, созидание, тех, кто не боится рисковать, решая важнейшие экономические и социальные задачи.</w:t>
      </w:r>
    </w:p>
    <w:p w:rsidR="00762A4B" w:rsidRDefault="00762A4B" w:rsidP="00762A4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  <w:bdr w:val="none" w:sz="0" w:space="0" w:color="auto" w:frame="1"/>
        </w:rPr>
        <w:t> </w:t>
      </w:r>
      <w:r>
        <w:rPr>
          <w:rFonts w:ascii="Tahoma" w:hAnsi="Tahoma" w:cs="Tahoma"/>
          <w:color w:val="000000"/>
          <w:sz w:val="18"/>
          <w:szCs w:val="18"/>
        </w:rPr>
        <w:t xml:space="preserve">К предпринимательскому сообществу городского округа обратилась глава МО Сорочинский городской округ Т.П. Мелентьева. Она выразила искреннюю признательность всем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сорочинским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предпринимателям за то, что выстояли в трудные 90-е годы, за инициативу, способность всю ответственность за ведение бизнеса брать на себя.</w:t>
      </w:r>
    </w:p>
    <w:p w:rsidR="00762A4B" w:rsidRDefault="00762A4B" w:rsidP="00762A4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Быть предпринимателем – особый труд. Вы умеете достигать успехов в непростых условиях в таком сложном деле, потому что сочетаете блистательные способности с упорным трудом. Уровень жизни населения нашего города во многом зависит от качества вашей работы. Вы создаёте новые рабочие места, обеспечиваете горожан всеми видами промышленных и продовольственных товаров. Отыскать и прочно занять свою позицию в экономике города – это талант и в то же время колоссальный труд, достойный поддержки и уважения, - отметила глава. - Конструктивное развитие диалога бизнеса, власти и общества позволяет сделать вывод, что вместе мы можем многое. Желаю вам удачи в жизни и бизнесе – на благо процветания нашего городского округа!</w:t>
      </w:r>
    </w:p>
    <w:p w:rsidR="00762A4B" w:rsidRDefault="00762A4B" w:rsidP="00762A4B">
      <w:r>
        <w:rPr>
          <w:noProof/>
          <w:lang w:eastAsia="ru-RU"/>
        </w:rPr>
        <w:drawing>
          <wp:inline distT="0" distB="0" distL="0" distR="0">
            <wp:extent cx="4166558" cy="2907010"/>
            <wp:effectExtent l="0" t="0" r="5715" b="8255"/>
            <wp:docPr id="2" name="Рисунок 2" descr="http://sorochinsk56.ru/assets/files/0MAI-19/pr5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orochinsk56.ru/assets/files/0MAI-19/pr5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814" cy="2907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A4B" w:rsidRDefault="00762A4B" w:rsidP="00762A4B"/>
    <w:p w:rsidR="00762A4B" w:rsidRPr="00762A4B" w:rsidRDefault="00762A4B" w:rsidP="00762A4B">
      <w:pPr>
        <w:shd w:val="clear" w:color="auto" w:fill="FFFFFF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2A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Татьяна Петровна вручила Благодарственные письма главы городского округа </w:t>
      </w:r>
      <w:proofErr w:type="gramStart"/>
      <w:r w:rsidRPr="00762A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самым</w:t>
      </w:r>
      <w:proofErr w:type="gramEnd"/>
      <w:r w:rsidRPr="00762A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активным:</w:t>
      </w:r>
    </w:p>
    <w:p w:rsidR="00762A4B" w:rsidRPr="00762A4B" w:rsidRDefault="00762A4B" w:rsidP="00762A4B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2A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Павловой Татьяне Петровне,</w:t>
      </w:r>
    </w:p>
    <w:p w:rsidR="00762A4B" w:rsidRPr="00762A4B" w:rsidRDefault="00762A4B" w:rsidP="00762A4B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2A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Бакирову </w:t>
      </w:r>
      <w:proofErr w:type="spellStart"/>
      <w:r w:rsidRPr="00762A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РенатуНагимуллаевичу</w:t>
      </w:r>
      <w:proofErr w:type="spellEnd"/>
      <w:r w:rsidRPr="00762A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</w:t>
      </w:r>
    </w:p>
    <w:p w:rsidR="00762A4B" w:rsidRPr="00762A4B" w:rsidRDefault="00762A4B" w:rsidP="00762A4B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2A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Захарченко Сергею Александровичу,</w:t>
      </w:r>
    </w:p>
    <w:p w:rsidR="00762A4B" w:rsidRPr="00762A4B" w:rsidRDefault="00762A4B" w:rsidP="00762A4B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762A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Дерепалко</w:t>
      </w:r>
      <w:proofErr w:type="spellEnd"/>
      <w:r w:rsidRPr="00762A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Марине Александровне,</w:t>
      </w:r>
    </w:p>
    <w:p w:rsidR="00762A4B" w:rsidRPr="00762A4B" w:rsidRDefault="00762A4B" w:rsidP="00762A4B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762A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Сапегину</w:t>
      </w:r>
      <w:proofErr w:type="spellEnd"/>
      <w:r w:rsidRPr="00762A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Геннадию Павловичу,</w:t>
      </w:r>
    </w:p>
    <w:p w:rsidR="00762A4B" w:rsidRPr="00762A4B" w:rsidRDefault="00762A4B" w:rsidP="00762A4B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Складчиковой</w:t>
      </w:r>
      <w:proofErr w:type="spellEnd"/>
      <w:r w:rsidRPr="00762A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Елене Александровне,</w:t>
      </w:r>
    </w:p>
    <w:p w:rsidR="00762A4B" w:rsidRPr="00762A4B" w:rsidRDefault="00762A4B" w:rsidP="00762A4B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762A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Дубовицкой</w:t>
      </w:r>
      <w:proofErr w:type="spellEnd"/>
      <w:r w:rsidRPr="00762A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Олесе Алексеевне,</w:t>
      </w:r>
    </w:p>
    <w:p w:rsidR="00762A4B" w:rsidRPr="00762A4B" w:rsidRDefault="00762A4B" w:rsidP="00762A4B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2A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Хорив Дмитрию Владимировичу,</w:t>
      </w:r>
    </w:p>
    <w:p w:rsidR="00762A4B" w:rsidRPr="00762A4B" w:rsidRDefault="00762A4B" w:rsidP="00762A4B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762A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Митину</w:t>
      </w:r>
      <w:proofErr w:type="gramEnd"/>
      <w:r w:rsidRPr="00762A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Андрею Анатольевичу,</w:t>
      </w:r>
    </w:p>
    <w:p w:rsidR="00762A4B" w:rsidRPr="00762A4B" w:rsidRDefault="00762A4B" w:rsidP="00762A4B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2A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Волковой Людмиле Николаевне.</w:t>
      </w:r>
    </w:p>
    <w:p w:rsidR="00762A4B" w:rsidRPr="00762A4B" w:rsidRDefault="00762A4B" w:rsidP="00762A4B">
      <w:pPr>
        <w:shd w:val="clear" w:color="auto" w:fill="FFFFFF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2A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Павлова Е.А.- заместитель главы администрации  городского округа по экономике и управлению имуществом, поздравила коллег с праздником, пожелала успехов в работе.</w:t>
      </w:r>
    </w:p>
    <w:p w:rsidR="00762A4B" w:rsidRDefault="00762A4B" w:rsidP="00762A4B">
      <w:pPr>
        <w:shd w:val="clear" w:color="auto" w:fill="FFFFFF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2A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-Умение грамотно, эффективно вести свой бизнес – это тонкое искусство, в котором надо полагаться на практический опыт, здравый смысл и интуицию. Вы, наши предприниматели, этими качествами обладаете сполна и не останавливаетесь на </w:t>
      </w:r>
      <w:proofErr w:type="gramStart"/>
      <w:r w:rsidRPr="00762A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достигнутом</w:t>
      </w:r>
      <w:proofErr w:type="gramEnd"/>
      <w:r w:rsidRPr="00762A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Современную экономику уже невозможно представить без предприятий малого и среднего бизнеса. Поэтому во многом, благодаря вашему неутомимому труду, живет и работает наш округ, – сказала Елена Александровна.</w:t>
      </w:r>
    </w:p>
    <w:p w:rsidR="00762A4B" w:rsidRPr="00762A4B" w:rsidRDefault="00762A4B" w:rsidP="00762A4B">
      <w:pPr>
        <w:shd w:val="clear" w:color="auto" w:fill="FFFFFF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47608" cy="2950234"/>
            <wp:effectExtent l="0" t="0" r="0" b="2540"/>
            <wp:docPr id="3" name="Рисунок 3" descr="http://sorochinsk56.ru/assets/files/0MAI-19/pr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orochinsk56.ru/assets/files/0MAI-19/prn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947" cy="2950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A4B" w:rsidRDefault="00762A4B" w:rsidP="00762A4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Череду праздничных поздравлений продолжили  начальник отдела по культуре и искусству администрации городского округа Наталья Владимировна Вагина, начальник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Управления образования администрации городского округа Урюпина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Галина Валентиновна.</w:t>
      </w:r>
    </w:p>
    <w:p w:rsidR="00762A4B" w:rsidRDefault="00762A4B" w:rsidP="00762A4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От сообщества общественных организаций Сорочинского городского округа предпринимателей приветствовала председатель местного отделения ВОИ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Шерстнева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Надежда Викторовна.</w:t>
      </w:r>
    </w:p>
    <w:p w:rsidR="00762A4B" w:rsidRDefault="00762A4B" w:rsidP="00762A4B">
      <w:r>
        <w:rPr>
          <w:noProof/>
          <w:lang w:eastAsia="ru-RU"/>
        </w:rPr>
        <w:drawing>
          <wp:inline distT="0" distB="0" distL="0" distR="0">
            <wp:extent cx="1366306" cy="3165895"/>
            <wp:effectExtent l="0" t="0" r="5715" b="0"/>
            <wp:docPr id="4" name="Рисунок 4" descr="http://sorochinsk56.ru/assets/files/0MAI-19/v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orochinsk56.ru/assets/files/0MAI-19/va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406" cy="3166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56398" cy="3157268"/>
            <wp:effectExtent l="0" t="0" r="0" b="5080"/>
            <wp:docPr id="5" name="Рисунок 5" descr="http://sorochinsk56.ru/assets/files/0MAI-19/1p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orochinsk56.ru/assets/files/0MAI-19/1pr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463" cy="3157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69725" cy="3165894"/>
            <wp:effectExtent l="0" t="0" r="6985" b="0"/>
            <wp:docPr id="6" name="Рисунок 6" descr="http://sorochinsk56.ru/assets/files/0MAI-19/ur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orochinsk56.ru/assets/files/0MAI-19/urup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502" cy="316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A4B" w:rsidRDefault="00762A4B" w:rsidP="00762A4B"/>
    <w:p w:rsidR="001132C6" w:rsidRDefault="00762A4B" w:rsidP="00762A4B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lastRenderedPageBreak/>
        <w:t>Праздничную программу представили творческие коллективы и солисты    Центрального дома культуры и Центра культуры и досуга «Дружба».</w:t>
      </w:r>
    </w:p>
    <w:p w:rsidR="00762A4B" w:rsidRDefault="00762A4B" w:rsidP="00762A4B">
      <w:r>
        <w:rPr>
          <w:noProof/>
          <w:lang w:eastAsia="ru-RU"/>
        </w:rPr>
        <w:drawing>
          <wp:inline distT="0" distB="0" distL="0" distR="0">
            <wp:extent cx="2831218" cy="1715997"/>
            <wp:effectExtent l="0" t="0" r="7620" b="0"/>
            <wp:docPr id="7" name="Рисунок 7" descr="http://sorochinsk56.ru/assets/files/0MAI-19/pr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orochinsk56.ru/assets/files/0MAI-19/pr3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40" cy="1718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2DFD0BC" wp14:editId="7F578DF7">
            <wp:extent cx="2522328" cy="1721374"/>
            <wp:effectExtent l="0" t="0" r="0" b="0"/>
            <wp:docPr id="8" name="Рисунок 8" descr="http://sorochinsk56.ru/assets/files/0MAI-19/pr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orochinsk56.ru/assets/files/0MAI-19/prart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627" cy="1732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A4B" w:rsidRPr="00762A4B" w:rsidRDefault="00762A4B" w:rsidP="00762A4B"/>
    <w:p w:rsidR="00762A4B" w:rsidRDefault="00762A4B" w:rsidP="00762A4B"/>
    <w:p w:rsidR="00762A4B" w:rsidRDefault="00762A4B" w:rsidP="00762A4B">
      <w:pPr>
        <w:tabs>
          <w:tab w:val="left" w:pos="3016"/>
        </w:tabs>
      </w:pPr>
      <w:r>
        <w:tab/>
      </w:r>
    </w:p>
    <w:p w:rsidR="00762A4B" w:rsidRDefault="00762A4B" w:rsidP="00762A4B">
      <w:r>
        <w:rPr>
          <w:noProof/>
          <w:lang w:eastAsia="ru-RU"/>
        </w:rPr>
        <w:drawing>
          <wp:inline distT="0" distB="0" distL="0" distR="0" wp14:anchorId="35F35D52" wp14:editId="544FD6C0">
            <wp:extent cx="2794959" cy="1826748"/>
            <wp:effectExtent l="0" t="0" r="5715" b="2540"/>
            <wp:docPr id="9" name="Рисунок 9" descr="http://sorochinsk56.ru/assets/files/0MAI-19/p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orochinsk56.ru/assets/files/0MAI-19/pr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232" cy="182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4459E23" wp14:editId="7DD05CAF">
            <wp:extent cx="2633920" cy="1828800"/>
            <wp:effectExtent l="0" t="0" r="0" b="0"/>
            <wp:docPr id="10" name="Рисунок 10" descr="http://sorochinsk56.ru/assets/files/0MAI-19/pr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orochinsk56.ru/assets/files/0MAI-19/prrr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017" cy="183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A4B" w:rsidRDefault="00762A4B" w:rsidP="00762A4B">
      <w:pPr>
        <w:tabs>
          <w:tab w:val="left" w:pos="2432"/>
        </w:tabs>
      </w:pPr>
      <w:r>
        <w:tab/>
      </w:r>
    </w:p>
    <w:p w:rsidR="00762A4B" w:rsidRPr="00762A4B" w:rsidRDefault="00762A4B" w:rsidP="00762A4B">
      <w:pPr>
        <w:tabs>
          <w:tab w:val="left" w:pos="2432"/>
        </w:tabs>
      </w:pPr>
    </w:p>
    <w:sectPr w:rsidR="00762A4B" w:rsidRPr="00762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42746"/>
    <w:multiLevelType w:val="multilevel"/>
    <w:tmpl w:val="B664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A4B"/>
    <w:rsid w:val="001132C6"/>
    <w:rsid w:val="0076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62A4B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2A4B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62A4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2A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62A4B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2A4B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62A4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2A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540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</w:divsChild>
    </w:div>
    <w:div w:id="12613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2019-06-11T08:20:00Z</dcterms:created>
  <dcterms:modified xsi:type="dcterms:W3CDTF">2019-06-11T08:27:00Z</dcterms:modified>
</cp:coreProperties>
</file>