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9" w:rsidRPr="00FA21C9" w:rsidRDefault="00FA21C9" w:rsidP="00FA21C9">
      <w:pPr>
        <w:spacing w:after="0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FA21C9">
        <w:rPr>
          <w:rFonts w:ascii="Times New Roman" w:hAnsi="Times New Roman" w:cs="Times New Roman"/>
          <w:sz w:val="28"/>
          <w:szCs w:val="28"/>
        </w:rPr>
        <w:t>ИНФОРМАЦИЯ</w:t>
      </w:r>
    </w:p>
    <w:p w:rsidR="00FA21C9" w:rsidRPr="00FA21C9" w:rsidRDefault="00FA21C9" w:rsidP="00FA21C9">
      <w:pPr>
        <w:spacing w:after="0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FA21C9">
        <w:rPr>
          <w:rFonts w:ascii="Times New Roman" w:hAnsi="Times New Roman" w:cs="Times New Roman"/>
          <w:sz w:val="28"/>
          <w:szCs w:val="28"/>
        </w:rPr>
        <w:t>об итогах развития малого и среднего предпринимательства</w:t>
      </w:r>
    </w:p>
    <w:p w:rsidR="00FA21C9" w:rsidRPr="00FA21C9" w:rsidRDefault="00FA21C9" w:rsidP="00FA21C9">
      <w:pPr>
        <w:spacing w:after="0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FA21C9">
        <w:rPr>
          <w:rFonts w:ascii="Times New Roman" w:hAnsi="Times New Roman" w:cs="Times New Roman"/>
          <w:sz w:val="28"/>
          <w:szCs w:val="28"/>
        </w:rPr>
        <w:t>на 01 июля 201</w:t>
      </w:r>
      <w:r w:rsidR="0066321D">
        <w:rPr>
          <w:rFonts w:ascii="Times New Roman" w:hAnsi="Times New Roman" w:cs="Times New Roman"/>
          <w:sz w:val="28"/>
          <w:szCs w:val="28"/>
        </w:rPr>
        <w:t>9</w:t>
      </w:r>
      <w:r w:rsidRPr="00FA2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1C9" w:rsidRPr="0066321D" w:rsidRDefault="00FA21C9" w:rsidP="0066321D">
      <w:pPr>
        <w:spacing w:after="0" w:line="264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A21C9" w:rsidRPr="0066321D" w:rsidRDefault="00FA21C9" w:rsidP="0066321D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       По состоянию на 01 июля 201</w:t>
      </w:r>
      <w:r w:rsidR="00683E88">
        <w:rPr>
          <w:rFonts w:ascii="Times New Roman" w:hAnsi="Times New Roman" w:cs="Times New Roman"/>
          <w:sz w:val="28"/>
          <w:szCs w:val="28"/>
        </w:rPr>
        <w:t>9</w:t>
      </w:r>
      <w:r w:rsidRPr="0066321D">
        <w:rPr>
          <w:rFonts w:ascii="Times New Roman" w:hAnsi="Times New Roman" w:cs="Times New Roman"/>
          <w:sz w:val="28"/>
          <w:szCs w:val="28"/>
        </w:rPr>
        <w:t xml:space="preserve"> года на территории Сорочинского городского округа  зарегистрировано 1</w:t>
      </w:r>
      <w:r w:rsidR="00117CF7">
        <w:rPr>
          <w:rFonts w:ascii="Times New Roman" w:hAnsi="Times New Roman" w:cs="Times New Roman"/>
          <w:sz w:val="28"/>
          <w:szCs w:val="28"/>
        </w:rPr>
        <w:t>76</w:t>
      </w:r>
      <w:r w:rsidRPr="0066321D">
        <w:rPr>
          <w:rFonts w:ascii="Times New Roman" w:hAnsi="Times New Roman" w:cs="Times New Roman"/>
          <w:sz w:val="28"/>
          <w:szCs w:val="28"/>
        </w:rPr>
        <w:t xml:space="preserve"> малых</w:t>
      </w:r>
      <w:r w:rsidR="00117CF7">
        <w:rPr>
          <w:rFonts w:ascii="Times New Roman" w:hAnsi="Times New Roman" w:cs="Times New Roman"/>
          <w:sz w:val="28"/>
          <w:szCs w:val="28"/>
        </w:rPr>
        <w:t xml:space="preserve"> и микро </w:t>
      </w:r>
      <w:r w:rsidRPr="0066321D">
        <w:rPr>
          <w:rFonts w:ascii="Times New Roman" w:hAnsi="Times New Roman" w:cs="Times New Roman"/>
          <w:sz w:val="28"/>
          <w:szCs w:val="28"/>
        </w:rPr>
        <w:t>предприяти</w:t>
      </w:r>
      <w:r w:rsidR="00117CF7">
        <w:rPr>
          <w:rFonts w:ascii="Times New Roman" w:hAnsi="Times New Roman" w:cs="Times New Roman"/>
          <w:sz w:val="28"/>
          <w:szCs w:val="28"/>
        </w:rPr>
        <w:t>й</w:t>
      </w:r>
      <w:r w:rsidRPr="0066321D">
        <w:rPr>
          <w:rFonts w:ascii="Times New Roman" w:hAnsi="Times New Roman" w:cs="Times New Roman"/>
          <w:sz w:val="28"/>
          <w:szCs w:val="28"/>
        </w:rPr>
        <w:t>, 9</w:t>
      </w:r>
      <w:r w:rsidR="00117CF7">
        <w:rPr>
          <w:rFonts w:ascii="Times New Roman" w:hAnsi="Times New Roman" w:cs="Times New Roman"/>
          <w:sz w:val="28"/>
          <w:szCs w:val="28"/>
        </w:rPr>
        <w:t>22</w:t>
      </w:r>
      <w:r w:rsidRPr="0066321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(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единого реестра субъектов малого и среднего предпринимательства).  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color w:val="FF0000"/>
          <w:sz w:val="28"/>
          <w:szCs w:val="28"/>
        </w:rPr>
        <w:t xml:space="preserve">       </w:t>
      </w:r>
      <w:r w:rsidRPr="0066321D">
        <w:rPr>
          <w:rFonts w:ascii="Times New Roman" w:hAnsi="Times New Roman" w:cs="Times New Roman"/>
          <w:sz w:val="28"/>
          <w:szCs w:val="28"/>
        </w:rPr>
        <w:t xml:space="preserve">Всего субъектами малого и среднего  бизнеса уплачено </w:t>
      </w:r>
      <w:r w:rsidR="0066370F" w:rsidRPr="0066321D">
        <w:rPr>
          <w:rFonts w:ascii="Times New Roman" w:hAnsi="Times New Roman" w:cs="Times New Roman"/>
          <w:sz w:val="28"/>
          <w:szCs w:val="28"/>
        </w:rPr>
        <w:t>за 1 полугод</w:t>
      </w:r>
      <w:r w:rsidR="0066370F">
        <w:rPr>
          <w:rFonts w:ascii="Times New Roman" w:hAnsi="Times New Roman" w:cs="Times New Roman"/>
          <w:sz w:val="28"/>
          <w:szCs w:val="28"/>
        </w:rPr>
        <w:t>и</w:t>
      </w:r>
      <w:r w:rsidR="0066370F" w:rsidRPr="0066321D">
        <w:rPr>
          <w:rFonts w:ascii="Times New Roman" w:hAnsi="Times New Roman" w:cs="Times New Roman"/>
          <w:sz w:val="28"/>
          <w:szCs w:val="28"/>
        </w:rPr>
        <w:t>е 201</w:t>
      </w:r>
      <w:r w:rsidR="0066370F">
        <w:rPr>
          <w:rFonts w:ascii="Times New Roman" w:hAnsi="Times New Roman" w:cs="Times New Roman"/>
          <w:sz w:val="28"/>
          <w:szCs w:val="28"/>
        </w:rPr>
        <w:t>9</w:t>
      </w:r>
      <w:r w:rsidR="0066370F" w:rsidRPr="0066321D">
        <w:rPr>
          <w:rFonts w:ascii="Times New Roman" w:hAnsi="Times New Roman" w:cs="Times New Roman"/>
          <w:sz w:val="28"/>
          <w:szCs w:val="28"/>
        </w:rPr>
        <w:t xml:space="preserve"> год</w:t>
      </w:r>
      <w:r w:rsidR="0066370F">
        <w:rPr>
          <w:rFonts w:ascii="Times New Roman" w:hAnsi="Times New Roman" w:cs="Times New Roman"/>
          <w:sz w:val="28"/>
          <w:szCs w:val="28"/>
        </w:rPr>
        <w:t>а</w:t>
      </w:r>
      <w:r w:rsidR="0066370F" w:rsidRPr="0066321D">
        <w:rPr>
          <w:rFonts w:ascii="Times New Roman" w:hAnsi="Times New Roman" w:cs="Times New Roman"/>
          <w:sz w:val="28"/>
          <w:szCs w:val="28"/>
        </w:rPr>
        <w:t xml:space="preserve"> </w:t>
      </w:r>
      <w:r w:rsidRPr="0066321D">
        <w:rPr>
          <w:rFonts w:ascii="Times New Roman" w:hAnsi="Times New Roman" w:cs="Times New Roman"/>
          <w:sz w:val="28"/>
          <w:szCs w:val="28"/>
        </w:rPr>
        <w:t xml:space="preserve">налогов в местный бюджет </w:t>
      </w:r>
      <w:r w:rsidR="007F19E9">
        <w:rPr>
          <w:rFonts w:ascii="Times New Roman" w:hAnsi="Times New Roman" w:cs="Times New Roman"/>
          <w:sz w:val="28"/>
          <w:szCs w:val="28"/>
        </w:rPr>
        <w:t>74889</w:t>
      </w:r>
      <w:r w:rsidRPr="0066321D"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 xml:space="preserve">ЕНВД –  </w:t>
      </w:r>
      <w:r w:rsidR="0066370F">
        <w:rPr>
          <w:rFonts w:ascii="Times New Roman" w:hAnsi="Times New Roman" w:cs="Times New Roman"/>
          <w:sz w:val="28"/>
          <w:szCs w:val="28"/>
        </w:rPr>
        <w:t>6087</w:t>
      </w:r>
      <w:r w:rsidRPr="0066321D">
        <w:rPr>
          <w:rFonts w:ascii="Times New Roman" w:hAnsi="Times New Roman" w:cs="Times New Roman"/>
          <w:sz w:val="28"/>
          <w:szCs w:val="28"/>
        </w:rPr>
        <w:t xml:space="preserve"> тыс. руб., единого налога по упрощенной системе налогообложения – </w:t>
      </w:r>
      <w:r w:rsidR="0066370F">
        <w:rPr>
          <w:rFonts w:ascii="Times New Roman" w:hAnsi="Times New Roman" w:cs="Times New Roman"/>
          <w:sz w:val="28"/>
          <w:szCs w:val="28"/>
        </w:rPr>
        <w:t>33346</w:t>
      </w:r>
      <w:r w:rsidRPr="0066321D">
        <w:rPr>
          <w:rFonts w:ascii="Times New Roman" w:hAnsi="Times New Roman" w:cs="Times New Roman"/>
          <w:sz w:val="28"/>
          <w:szCs w:val="28"/>
        </w:rPr>
        <w:t xml:space="preserve"> тыс. руб., единого сельскохозяйственного налога – </w:t>
      </w:r>
      <w:r w:rsidR="0066370F">
        <w:rPr>
          <w:rFonts w:ascii="Times New Roman" w:hAnsi="Times New Roman" w:cs="Times New Roman"/>
          <w:sz w:val="28"/>
          <w:szCs w:val="28"/>
        </w:rPr>
        <w:t>2659</w:t>
      </w:r>
      <w:r w:rsidRPr="0066321D">
        <w:rPr>
          <w:rFonts w:ascii="Times New Roman" w:hAnsi="Times New Roman" w:cs="Times New Roman"/>
          <w:sz w:val="28"/>
          <w:szCs w:val="28"/>
        </w:rPr>
        <w:t xml:space="preserve"> тыс. руб., по патентам – 12</w:t>
      </w:r>
      <w:r w:rsidR="0066370F">
        <w:rPr>
          <w:rFonts w:ascii="Times New Roman" w:hAnsi="Times New Roman" w:cs="Times New Roman"/>
          <w:sz w:val="28"/>
          <w:szCs w:val="28"/>
        </w:rPr>
        <w:t>01</w:t>
      </w:r>
      <w:r w:rsidRPr="0066321D">
        <w:rPr>
          <w:rFonts w:ascii="Times New Roman" w:hAnsi="Times New Roman" w:cs="Times New Roman"/>
          <w:sz w:val="28"/>
          <w:szCs w:val="28"/>
        </w:rPr>
        <w:t xml:space="preserve"> тыс. руб., земельн</w:t>
      </w:r>
      <w:r w:rsidR="0066370F">
        <w:rPr>
          <w:rFonts w:ascii="Times New Roman" w:hAnsi="Times New Roman" w:cs="Times New Roman"/>
          <w:sz w:val="28"/>
          <w:szCs w:val="28"/>
        </w:rPr>
        <w:t xml:space="preserve">ого </w:t>
      </w:r>
      <w:r w:rsidRPr="0066321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6370F">
        <w:rPr>
          <w:rFonts w:ascii="Times New Roman" w:hAnsi="Times New Roman" w:cs="Times New Roman"/>
          <w:sz w:val="28"/>
          <w:szCs w:val="28"/>
        </w:rPr>
        <w:t>а</w:t>
      </w:r>
      <w:r w:rsidRPr="0066321D">
        <w:rPr>
          <w:rFonts w:ascii="Times New Roman" w:hAnsi="Times New Roman" w:cs="Times New Roman"/>
          <w:sz w:val="28"/>
          <w:szCs w:val="28"/>
        </w:rPr>
        <w:t xml:space="preserve"> – </w:t>
      </w:r>
      <w:r w:rsidR="0066370F">
        <w:rPr>
          <w:rFonts w:ascii="Times New Roman" w:hAnsi="Times New Roman" w:cs="Times New Roman"/>
          <w:sz w:val="28"/>
          <w:szCs w:val="28"/>
        </w:rPr>
        <w:t>3349</w:t>
      </w:r>
      <w:r w:rsidRPr="0066321D">
        <w:rPr>
          <w:rFonts w:ascii="Times New Roman" w:hAnsi="Times New Roman" w:cs="Times New Roman"/>
          <w:sz w:val="28"/>
          <w:szCs w:val="28"/>
        </w:rPr>
        <w:t xml:space="preserve"> тыс. руб., НДФЛ- 2</w:t>
      </w:r>
      <w:r w:rsidR="002C557B">
        <w:rPr>
          <w:rFonts w:ascii="Times New Roman" w:hAnsi="Times New Roman" w:cs="Times New Roman"/>
          <w:sz w:val="28"/>
          <w:szCs w:val="28"/>
        </w:rPr>
        <w:t>8247</w:t>
      </w:r>
      <w:r w:rsidRPr="0066321D">
        <w:rPr>
          <w:rFonts w:ascii="Times New Roman" w:hAnsi="Times New Roman" w:cs="Times New Roman"/>
          <w:sz w:val="28"/>
          <w:szCs w:val="28"/>
        </w:rPr>
        <w:t xml:space="preserve"> тыс. руб.</w:t>
      </w:r>
      <w:proofErr w:type="gramEnd"/>
    </w:p>
    <w:p w:rsidR="00E92905" w:rsidRPr="00E92905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6321D">
        <w:rPr>
          <w:rFonts w:ascii="Times New Roman" w:hAnsi="Times New Roman" w:cs="Times New Roman"/>
          <w:sz w:val="28"/>
          <w:szCs w:val="28"/>
        </w:rPr>
        <w:t xml:space="preserve">На территории  Сорочинского городского округа зарегистрировано </w:t>
      </w:r>
      <w:r w:rsidR="00E92905">
        <w:rPr>
          <w:rFonts w:ascii="Times New Roman" w:hAnsi="Times New Roman" w:cs="Times New Roman"/>
          <w:sz w:val="28"/>
          <w:szCs w:val="28"/>
        </w:rPr>
        <w:t>1</w:t>
      </w:r>
      <w:r w:rsidRPr="0066321D">
        <w:rPr>
          <w:rFonts w:ascii="Times New Roman" w:hAnsi="Times New Roman" w:cs="Times New Roman"/>
          <w:sz w:val="28"/>
          <w:szCs w:val="28"/>
        </w:rPr>
        <w:t xml:space="preserve">     предприяти</w:t>
      </w:r>
      <w:r w:rsidR="00E92905">
        <w:rPr>
          <w:rFonts w:ascii="Times New Roman" w:hAnsi="Times New Roman" w:cs="Times New Roman"/>
          <w:sz w:val="28"/>
          <w:szCs w:val="28"/>
        </w:rPr>
        <w:t>е</w:t>
      </w:r>
      <w:r w:rsidRPr="0066321D">
        <w:rPr>
          <w:rFonts w:ascii="Times New Roman" w:hAnsi="Times New Roman" w:cs="Times New Roman"/>
          <w:sz w:val="28"/>
          <w:szCs w:val="28"/>
        </w:rPr>
        <w:t xml:space="preserve"> среднего бизнеса</w:t>
      </w:r>
      <w:r w:rsidR="00E92905">
        <w:rPr>
          <w:rFonts w:ascii="Times New Roman" w:hAnsi="Times New Roman" w:cs="Times New Roman"/>
          <w:sz w:val="28"/>
          <w:szCs w:val="28"/>
        </w:rPr>
        <w:t xml:space="preserve"> - ООО Мясокомбинат «Сорочинский», основным видом деятельности которого является </w:t>
      </w:r>
      <w:r w:rsidR="00353812" w:rsidRPr="00353812">
        <w:rPr>
          <w:rFonts w:ascii="Times New Roman" w:hAnsi="Times New Roman" w:cs="Times New Roman"/>
          <w:sz w:val="28"/>
          <w:szCs w:val="28"/>
        </w:rPr>
        <w:t>а</w:t>
      </w:r>
      <w:r w:rsidR="00353812" w:rsidRPr="00353812">
        <w:rPr>
          <w:rFonts w:ascii="Times New Roman" w:hAnsi="Times New Roman" w:cs="Times New Roman"/>
          <w:sz w:val="28"/>
          <w:szCs w:val="28"/>
          <w:shd w:val="clear" w:color="auto" w:fill="FFFFFF"/>
        </w:rPr>
        <w:t>ренда и управление собственным или арендованным нежилым недвижимым имуществом</w:t>
      </w:r>
      <w:r w:rsidR="00353812" w:rsidRPr="0035381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46EBF">
        <w:rPr>
          <w:rFonts w:ascii="Times New Roman" w:hAnsi="Times New Roman" w:cs="Times New Roman"/>
          <w:sz w:val="28"/>
          <w:szCs w:val="28"/>
        </w:rPr>
        <w:t>(с  2019 года)</w:t>
      </w:r>
      <w:r w:rsidR="00E92905">
        <w:rPr>
          <w:rFonts w:ascii="Times New Roman" w:hAnsi="Times New Roman" w:cs="Times New Roman"/>
          <w:sz w:val="28"/>
          <w:szCs w:val="28"/>
        </w:rPr>
        <w:t>.</w:t>
      </w:r>
    </w:p>
    <w:p w:rsidR="00353812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        </w:t>
      </w:r>
      <w:r w:rsidR="00353812">
        <w:rPr>
          <w:rFonts w:ascii="Times New Roman" w:hAnsi="Times New Roman" w:cs="Times New Roman"/>
          <w:sz w:val="28"/>
          <w:szCs w:val="28"/>
        </w:rPr>
        <w:t>Ч</w:t>
      </w:r>
      <w:r w:rsidRPr="0066321D">
        <w:rPr>
          <w:rFonts w:ascii="Times New Roman" w:hAnsi="Times New Roman" w:cs="Times New Roman"/>
          <w:sz w:val="28"/>
          <w:szCs w:val="28"/>
        </w:rPr>
        <w:t xml:space="preserve">исленность работников ООО </w:t>
      </w:r>
      <w:r w:rsidR="00353812">
        <w:rPr>
          <w:rFonts w:ascii="Times New Roman" w:hAnsi="Times New Roman" w:cs="Times New Roman"/>
          <w:sz w:val="28"/>
          <w:szCs w:val="28"/>
        </w:rPr>
        <w:t>М</w:t>
      </w:r>
      <w:r w:rsidRPr="0066321D">
        <w:rPr>
          <w:rFonts w:ascii="Times New Roman" w:hAnsi="Times New Roman" w:cs="Times New Roman"/>
          <w:sz w:val="28"/>
          <w:szCs w:val="28"/>
        </w:rPr>
        <w:t xml:space="preserve">ясокомбинат «Сорочинский» </w:t>
      </w:r>
      <w:r w:rsidR="00353812">
        <w:rPr>
          <w:rFonts w:ascii="Times New Roman" w:hAnsi="Times New Roman" w:cs="Times New Roman"/>
          <w:sz w:val="28"/>
          <w:szCs w:val="28"/>
        </w:rPr>
        <w:t>по состоянию на 01.07.</w:t>
      </w:r>
      <w:r w:rsidRPr="0066321D">
        <w:rPr>
          <w:rFonts w:ascii="Times New Roman" w:hAnsi="Times New Roman" w:cs="Times New Roman"/>
          <w:sz w:val="28"/>
          <w:szCs w:val="28"/>
        </w:rPr>
        <w:t>201</w:t>
      </w:r>
      <w:r w:rsidR="00E92905">
        <w:rPr>
          <w:rFonts w:ascii="Times New Roman" w:hAnsi="Times New Roman" w:cs="Times New Roman"/>
          <w:sz w:val="28"/>
          <w:szCs w:val="28"/>
        </w:rPr>
        <w:t>9</w:t>
      </w:r>
      <w:r w:rsidRPr="0066321D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E92905">
        <w:rPr>
          <w:rFonts w:ascii="Times New Roman" w:hAnsi="Times New Roman" w:cs="Times New Roman"/>
          <w:sz w:val="28"/>
          <w:szCs w:val="28"/>
        </w:rPr>
        <w:t>2</w:t>
      </w:r>
      <w:r w:rsidRPr="006632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2905">
        <w:rPr>
          <w:rFonts w:ascii="Times New Roman" w:hAnsi="Times New Roman" w:cs="Times New Roman"/>
          <w:sz w:val="28"/>
          <w:szCs w:val="28"/>
        </w:rPr>
        <w:t>а</w:t>
      </w:r>
      <w:r w:rsidRPr="00663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1C9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  </w:t>
      </w:r>
      <w:r w:rsidR="00E929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21D">
        <w:rPr>
          <w:rFonts w:ascii="Times New Roman" w:hAnsi="Times New Roman" w:cs="Times New Roman"/>
          <w:sz w:val="28"/>
          <w:szCs w:val="28"/>
        </w:rPr>
        <w:t xml:space="preserve">Стабильное положение 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растительного. Среднесписочная численность работников на этом предприятии составляет 57 человек.</w:t>
      </w:r>
    </w:p>
    <w:p w:rsidR="00BC69AC" w:rsidRDefault="00BC69AC" w:rsidP="00BC69A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ООО «Сорочинский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занимается производством хлеба и мучных кондитерских изделий.</w:t>
      </w:r>
      <w:r w:rsidRPr="00BC69AC">
        <w:rPr>
          <w:rFonts w:ascii="Times New Roman" w:hAnsi="Times New Roman" w:cs="Times New Roman"/>
          <w:sz w:val="28"/>
          <w:szCs w:val="28"/>
        </w:rPr>
        <w:t xml:space="preserve"> </w:t>
      </w:r>
      <w:r w:rsidRPr="0066321D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на этом предприятии составляет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32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3812" w:rsidRDefault="00353812" w:rsidP="00BC69A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 полугодии 2019 года зарегистрировано и начало осуществлять деятельность новое предприятие </w:t>
      </w:r>
      <w:r w:rsidRPr="0066321D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66321D">
        <w:rPr>
          <w:rFonts w:ascii="Times New Roman" w:hAnsi="Times New Roman" w:cs="Times New Roman"/>
          <w:sz w:val="28"/>
          <w:szCs w:val="28"/>
        </w:rPr>
        <w:t>ясокомбинат «Сорочинский»</w:t>
      </w:r>
      <w:r>
        <w:rPr>
          <w:rFonts w:ascii="Times New Roman" w:hAnsi="Times New Roman" w:cs="Times New Roman"/>
          <w:sz w:val="28"/>
          <w:szCs w:val="28"/>
        </w:rPr>
        <w:t>, которое занимается производством мясных и колбасных изделий.</w:t>
      </w:r>
    </w:p>
    <w:p w:rsidR="008D24CD" w:rsidRDefault="00FA21C9" w:rsidP="008D24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 предпринимает определенные меры по развитию малого и среднего предпринимательства: проводятся семинары, информационные дни, бизне</w:t>
      </w:r>
      <w:r w:rsidR="00E40495">
        <w:rPr>
          <w:rFonts w:ascii="Times New Roman" w:hAnsi="Times New Roman" w:cs="Times New Roman"/>
          <w:sz w:val="28"/>
          <w:szCs w:val="28"/>
        </w:rPr>
        <w:t>с - встречи.  В 1 полугодии 2019</w:t>
      </w:r>
      <w:r w:rsidRPr="0066321D">
        <w:rPr>
          <w:rFonts w:ascii="Times New Roman" w:hAnsi="Times New Roman" w:cs="Times New Roman"/>
          <w:sz w:val="28"/>
          <w:szCs w:val="28"/>
        </w:rPr>
        <w:t xml:space="preserve"> года проведено  совещание с представителями малого и среднего предпринимательства</w:t>
      </w:r>
      <w:r w:rsidR="008D24CD">
        <w:rPr>
          <w:rFonts w:eastAsia="Times New Roman" w:cs="Times New Roman"/>
          <w:color w:val="000000"/>
          <w:szCs w:val="24"/>
        </w:rPr>
        <w:t xml:space="preserve"> </w:t>
      </w:r>
      <w:r w:rsidR="008D24CD" w:rsidRPr="008D24CD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 готовности переход</w:t>
      </w:r>
      <w:r w:rsidR="00C43B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24CD" w:rsidRPr="008D2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июля 2019 года на новый порядок применения контрольно-кассовой техники</w:t>
      </w:r>
      <w:r w:rsidR="002B3C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24CD" w:rsidRPr="008D2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24CD" w:rsidRPr="008D24C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C43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№</w:t>
      </w:r>
      <w:r w:rsidR="008D24CD" w:rsidRPr="008D2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54-ФЗ.</w:t>
      </w:r>
    </w:p>
    <w:p w:rsidR="0062697E" w:rsidRDefault="0062697E" w:rsidP="0062697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Совместно с ГКУ «Центр занятости населения г. Сорочинска» проведен </w:t>
      </w:r>
      <w:r w:rsidRPr="0062697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семинар о законодательном закреплении понятия «самозанятые граждане».</w:t>
      </w:r>
    </w:p>
    <w:p w:rsidR="00FA21C9" w:rsidRDefault="00FA21C9" w:rsidP="0062697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1D">
        <w:rPr>
          <w:rFonts w:ascii="Times New Roman" w:hAnsi="Times New Roman" w:cs="Times New Roman"/>
          <w:sz w:val="28"/>
          <w:szCs w:val="28"/>
        </w:rPr>
        <w:t>В ию</w:t>
      </w:r>
      <w:r w:rsidR="00E40495">
        <w:rPr>
          <w:rFonts w:ascii="Times New Roman" w:hAnsi="Times New Roman" w:cs="Times New Roman"/>
          <w:sz w:val="28"/>
          <w:szCs w:val="28"/>
        </w:rPr>
        <w:t>н</w:t>
      </w:r>
      <w:r w:rsidRPr="0066321D">
        <w:rPr>
          <w:rFonts w:ascii="Times New Roman" w:hAnsi="Times New Roman" w:cs="Times New Roman"/>
          <w:sz w:val="28"/>
          <w:szCs w:val="28"/>
        </w:rPr>
        <w:t>е 201</w:t>
      </w:r>
      <w:r w:rsidR="00E40495">
        <w:rPr>
          <w:rFonts w:ascii="Times New Roman" w:hAnsi="Times New Roman" w:cs="Times New Roman"/>
          <w:sz w:val="28"/>
          <w:szCs w:val="28"/>
        </w:rPr>
        <w:t>9</w:t>
      </w:r>
      <w:r w:rsidRPr="0066321D">
        <w:rPr>
          <w:rFonts w:ascii="Times New Roman" w:hAnsi="Times New Roman" w:cs="Times New Roman"/>
          <w:sz w:val="28"/>
          <w:szCs w:val="28"/>
        </w:rPr>
        <w:t xml:space="preserve"> года проведена конференция по улучшению в</w:t>
      </w:r>
      <w:r w:rsidR="002B3CE0">
        <w:rPr>
          <w:rFonts w:ascii="Times New Roman" w:hAnsi="Times New Roman" w:cs="Times New Roman"/>
          <w:sz w:val="28"/>
          <w:szCs w:val="28"/>
        </w:rPr>
        <w:t>е</w:t>
      </w:r>
      <w:r w:rsidRPr="0066321D">
        <w:rPr>
          <w:rFonts w:ascii="Times New Roman" w:hAnsi="Times New Roman" w:cs="Times New Roman"/>
          <w:sz w:val="28"/>
          <w:szCs w:val="28"/>
        </w:rPr>
        <w:t>дения бизнеса, в которой приняли участие представители областного фонда поддержки малого</w:t>
      </w:r>
      <w:r w:rsidR="00DD3996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66321D">
        <w:rPr>
          <w:rFonts w:ascii="Times New Roman" w:hAnsi="Times New Roman" w:cs="Times New Roman"/>
          <w:sz w:val="28"/>
          <w:szCs w:val="28"/>
        </w:rPr>
        <w:t xml:space="preserve"> предпринимательства,</w:t>
      </w:r>
      <w:r w:rsidR="00E40495">
        <w:rPr>
          <w:rFonts w:ascii="Times New Roman" w:hAnsi="Times New Roman" w:cs="Times New Roman"/>
          <w:sz w:val="28"/>
          <w:szCs w:val="28"/>
        </w:rPr>
        <w:t xml:space="preserve"> уполномоченного МФЦ по Оренбургской области,</w:t>
      </w:r>
      <w:r w:rsidRPr="0066321D">
        <w:rPr>
          <w:rFonts w:ascii="Times New Roman" w:hAnsi="Times New Roman" w:cs="Times New Roman"/>
          <w:sz w:val="28"/>
          <w:szCs w:val="28"/>
        </w:rPr>
        <w:t xml:space="preserve"> налоговой инспекции, пенсионного фонда, Роспотребнадзора и предприниматели городского округа.</w:t>
      </w:r>
      <w:proofErr w:type="gramEnd"/>
    </w:p>
    <w:p w:rsidR="002B3CE0" w:rsidRDefault="002B3CE0" w:rsidP="00D605A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экономического развития, промышленной политики и торговли Оренбургской области совместно с АО «Корпорация развития Оренбургской области» в рамках реализации федеральной программы «Жизненный цикл экспортного проекта</w:t>
      </w:r>
      <w:r w:rsidR="005343CE">
        <w:rPr>
          <w:rFonts w:ascii="Times New Roman" w:eastAsia="Times New Roman" w:hAnsi="Times New Roman" w:cs="Times New Roman"/>
          <w:color w:val="000000"/>
          <w:sz w:val="28"/>
          <w:szCs w:val="28"/>
        </w:rPr>
        <w:t>» в администрации Сорочинского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</w:t>
      </w:r>
      <w:r w:rsidR="004C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Pr="002B3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тему: «Продукты группы Российского экспортного центра».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семинара – развитие экспортной деятельности субъектов малого и среднего предпринимательства</w:t>
      </w:r>
      <w:r w:rsidR="00DD39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Сорочинском</w:t>
      </w:r>
      <w:proofErr w:type="gramEnd"/>
      <w:r w:rsidRPr="00E7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округе, так и в регионе.</w:t>
      </w:r>
    </w:p>
    <w:p w:rsidR="00FA21C9" w:rsidRPr="00E24F73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      В 2013 году принята муниципальная программа   «Экономическое развитие  Сорочинского городского округа Оренбургской области на 2014-2020 годы», которая включает подпрограмму «Поддержка и развитие малого и среднего предпринимательства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городском округе на 2014-2020 годы». </w:t>
      </w:r>
      <w:r w:rsidRPr="00E24F73">
        <w:rPr>
          <w:rFonts w:ascii="Times New Roman" w:hAnsi="Times New Roman" w:cs="Times New Roman"/>
          <w:sz w:val="28"/>
          <w:szCs w:val="28"/>
        </w:rPr>
        <w:t xml:space="preserve">Исполнение мероприятий по данной подпрограмме </w:t>
      </w:r>
      <w:r w:rsidR="00340979" w:rsidRPr="00E24F73">
        <w:rPr>
          <w:rFonts w:ascii="Times New Roman" w:hAnsi="Times New Roman" w:cs="Times New Roman"/>
          <w:sz w:val="28"/>
          <w:szCs w:val="28"/>
        </w:rPr>
        <w:t>з</w:t>
      </w:r>
      <w:r w:rsidRPr="00E24F73">
        <w:rPr>
          <w:rFonts w:ascii="Times New Roman" w:hAnsi="Times New Roman" w:cs="Times New Roman"/>
          <w:sz w:val="28"/>
          <w:szCs w:val="28"/>
        </w:rPr>
        <w:t xml:space="preserve">а </w:t>
      </w:r>
      <w:r w:rsidR="00340979" w:rsidRPr="00E24F73">
        <w:rPr>
          <w:rFonts w:ascii="Times New Roman" w:hAnsi="Times New Roman" w:cs="Times New Roman"/>
          <w:sz w:val="28"/>
          <w:szCs w:val="28"/>
        </w:rPr>
        <w:t>1</w:t>
      </w:r>
      <w:r w:rsidRPr="00E24F73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40979" w:rsidRPr="00E24F73">
        <w:rPr>
          <w:rFonts w:ascii="Times New Roman" w:hAnsi="Times New Roman" w:cs="Times New Roman"/>
          <w:sz w:val="28"/>
          <w:szCs w:val="28"/>
        </w:rPr>
        <w:t>9</w:t>
      </w:r>
      <w:r w:rsidRPr="00E24F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979" w:rsidRPr="00E24F73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E24F73" w:rsidRPr="00E24F73">
        <w:rPr>
          <w:rFonts w:ascii="Times New Roman" w:hAnsi="Times New Roman" w:cs="Times New Roman"/>
          <w:sz w:val="28"/>
          <w:szCs w:val="28"/>
        </w:rPr>
        <w:t>12,5</w:t>
      </w:r>
      <w:r w:rsidR="00340979" w:rsidRPr="00E2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79" w:rsidRPr="00E24F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40979" w:rsidRPr="00E24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0979" w:rsidRPr="00E24F7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40979" w:rsidRPr="00E24F73">
        <w:rPr>
          <w:rFonts w:ascii="Times New Roman" w:hAnsi="Times New Roman" w:cs="Times New Roman"/>
          <w:sz w:val="28"/>
          <w:szCs w:val="28"/>
        </w:rPr>
        <w:t xml:space="preserve">. или </w:t>
      </w:r>
      <w:r w:rsidR="00E24F73" w:rsidRPr="00E24F73">
        <w:rPr>
          <w:rFonts w:ascii="Times New Roman" w:hAnsi="Times New Roman" w:cs="Times New Roman"/>
          <w:sz w:val="28"/>
          <w:szCs w:val="28"/>
        </w:rPr>
        <w:t>21,93</w:t>
      </w:r>
      <w:r w:rsidR="00340979" w:rsidRPr="00E24F73">
        <w:rPr>
          <w:rFonts w:ascii="Times New Roman" w:hAnsi="Times New Roman" w:cs="Times New Roman"/>
          <w:sz w:val="28"/>
          <w:szCs w:val="28"/>
        </w:rPr>
        <w:t xml:space="preserve"> %</w:t>
      </w:r>
      <w:r w:rsidRPr="00E24F73">
        <w:rPr>
          <w:rFonts w:ascii="Times New Roman" w:hAnsi="Times New Roman" w:cs="Times New Roman"/>
          <w:sz w:val="28"/>
          <w:szCs w:val="28"/>
        </w:rPr>
        <w:t>.</w:t>
      </w:r>
    </w:p>
    <w:p w:rsidR="005343CE" w:rsidRDefault="00B35D6F" w:rsidP="0051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</w:t>
      </w:r>
      <w:r w:rsidR="005343CE">
        <w:rPr>
          <w:rFonts w:ascii="Times New Roman" w:hAnsi="Times New Roman" w:cs="Times New Roman"/>
          <w:sz w:val="30"/>
          <w:szCs w:val="30"/>
        </w:rPr>
        <w:t xml:space="preserve"> государственная экономическая стратегия ориентирована на развитие малого и среднего предпринимательства. Важным фактором является  проведение мероприятий по повышению качества муниципального управления:</w:t>
      </w:r>
    </w:p>
    <w:p w:rsidR="005343CE" w:rsidRDefault="005343CE" w:rsidP="0053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1) На территории городского округа работает «МФЦ для бизнеса», которое ориентировано на предоставление субъектам малого и среднего предпринимательства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79-ти государственных и  муниципальных услуг по принципу «одного окна».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В</w:t>
      </w:r>
      <w:r w:rsidR="005159B6">
        <w:rPr>
          <w:rFonts w:ascii="Times New Roman" w:hAnsi="Times New Roman" w:cs="Times New Roman"/>
          <w:sz w:val="30"/>
          <w:szCs w:val="30"/>
        </w:rPr>
        <w:t xml:space="preserve"> 1 полугодии </w:t>
      </w:r>
      <w:r>
        <w:rPr>
          <w:rFonts w:ascii="Times New Roman" w:hAnsi="Times New Roman" w:cs="Times New Roman"/>
          <w:sz w:val="30"/>
          <w:szCs w:val="30"/>
        </w:rPr>
        <w:t xml:space="preserve"> 201</w:t>
      </w:r>
      <w:r w:rsidR="005159B6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5159B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субъектам МСП оказано </w:t>
      </w:r>
      <w:r w:rsidR="00FC631E">
        <w:rPr>
          <w:rFonts w:ascii="Times New Roman" w:hAnsi="Times New Roman" w:cs="Times New Roman"/>
          <w:sz w:val="30"/>
          <w:szCs w:val="30"/>
        </w:rPr>
        <w:t>420</w:t>
      </w:r>
      <w:r>
        <w:rPr>
          <w:rFonts w:ascii="Times New Roman" w:hAnsi="Times New Roman" w:cs="Times New Roman"/>
          <w:sz w:val="30"/>
          <w:szCs w:val="30"/>
        </w:rPr>
        <w:t xml:space="preserve"> услуг.</w:t>
      </w:r>
    </w:p>
    <w:p w:rsidR="005343CE" w:rsidRDefault="005343CE" w:rsidP="005343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Через Единый портал государственных услуг можно подать заявления по 17 муниципальным услугам (услуги в электронном виде).</w:t>
      </w:r>
    </w:p>
    <w:p w:rsidR="005343CE" w:rsidRDefault="005343CE" w:rsidP="0053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Проводится большая работа  по привлечению малого и среднего бизнеса в муниципальных закупках. </w:t>
      </w:r>
    </w:p>
    <w:p w:rsidR="005343CE" w:rsidRDefault="005343CE" w:rsidP="005343CE">
      <w:pPr>
        <w:pStyle w:val="rtejustify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Реализуется  информационно - маркетинговая поддержка субъектов малого и среднего предпринимательства через портал информационных ресурсов «Бизнес - навигатор  малого и среднего предпринимательства». </w:t>
      </w:r>
    </w:p>
    <w:p w:rsidR="005343CE" w:rsidRDefault="009E7529" w:rsidP="005343CE">
      <w:pPr>
        <w:pStyle w:val="rtejustify"/>
        <w:spacing w:before="0" w:beforeAutospacing="0" w:after="0" w:afterAutospacing="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4</w:t>
      </w:r>
      <w:r w:rsidR="005343CE">
        <w:rPr>
          <w:sz w:val="30"/>
          <w:szCs w:val="30"/>
        </w:rPr>
        <w:t>) Предоставляется имущественная поддержка:</w:t>
      </w:r>
    </w:p>
    <w:p w:rsidR="005343CE" w:rsidRDefault="005343CE" w:rsidP="00534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 преференции – Индивидуальному предпринимателю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Шалабаеву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М.Ж. предоставлено 4 автобуса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осуществления регулярных  пассажирских перевозок по муниципальным маршрутам. </w:t>
      </w:r>
    </w:p>
    <w:p w:rsidR="00FA21C9" w:rsidRPr="0066321D" w:rsidRDefault="00FA21C9" w:rsidP="00D92556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1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городском округе  развита сетевая торговля, наиболее крупные торговые сети, это - «Весна» (ИП Таран И.А.), «Выбор» (ИП Захарченко И.Н.), «</w:t>
      </w:r>
      <w:r w:rsidR="00D92556">
        <w:rPr>
          <w:rFonts w:ascii="Times New Roman" w:hAnsi="Times New Roman" w:cs="Times New Roman"/>
          <w:sz w:val="28"/>
          <w:szCs w:val="28"/>
        </w:rPr>
        <w:t>Маяк</w:t>
      </w:r>
      <w:r w:rsidRPr="0066321D">
        <w:rPr>
          <w:rFonts w:ascii="Times New Roman" w:hAnsi="Times New Roman" w:cs="Times New Roman"/>
          <w:sz w:val="28"/>
          <w:szCs w:val="28"/>
        </w:rPr>
        <w:t xml:space="preserve">» (ИП </w:t>
      </w:r>
      <w:r w:rsidR="00D92556">
        <w:rPr>
          <w:rFonts w:ascii="Times New Roman" w:hAnsi="Times New Roman" w:cs="Times New Roman"/>
          <w:sz w:val="28"/>
          <w:szCs w:val="28"/>
        </w:rPr>
        <w:t>Волкова Л.Н</w:t>
      </w:r>
      <w:r w:rsidRPr="0066321D">
        <w:rPr>
          <w:rFonts w:ascii="Times New Roman" w:hAnsi="Times New Roman" w:cs="Times New Roman"/>
          <w:sz w:val="28"/>
          <w:szCs w:val="28"/>
        </w:rPr>
        <w:t xml:space="preserve">.), «Пластик» (ИП </w:t>
      </w:r>
      <w:r w:rsidR="00D92556">
        <w:rPr>
          <w:rFonts w:ascii="Times New Roman" w:hAnsi="Times New Roman" w:cs="Times New Roman"/>
          <w:sz w:val="28"/>
          <w:szCs w:val="28"/>
        </w:rPr>
        <w:t>Астахов</w:t>
      </w:r>
      <w:r w:rsidRPr="0066321D">
        <w:rPr>
          <w:rFonts w:ascii="Times New Roman" w:hAnsi="Times New Roman" w:cs="Times New Roman"/>
          <w:sz w:val="28"/>
          <w:szCs w:val="28"/>
        </w:rPr>
        <w:t xml:space="preserve"> </w:t>
      </w:r>
      <w:r w:rsidR="00D92556">
        <w:rPr>
          <w:rFonts w:ascii="Times New Roman" w:hAnsi="Times New Roman" w:cs="Times New Roman"/>
          <w:sz w:val="28"/>
          <w:szCs w:val="28"/>
        </w:rPr>
        <w:t>Д</w:t>
      </w:r>
      <w:r w:rsidRPr="0066321D">
        <w:rPr>
          <w:rFonts w:ascii="Times New Roman" w:hAnsi="Times New Roman" w:cs="Times New Roman"/>
          <w:sz w:val="28"/>
          <w:szCs w:val="28"/>
        </w:rPr>
        <w:t>.В.), «Магнит» (ПАО «Тандер»), «Пятерочка» (ООО «Агроторг»).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r w:rsidRPr="0066321D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«доступное жилье» привлекаются субъекты малого предпринимательства к строительству жилья (ООО «</w:t>
      </w:r>
      <w:proofErr w:type="spellStart"/>
      <w:r w:rsidRPr="0066321D">
        <w:rPr>
          <w:rFonts w:ascii="Times New Roman" w:hAnsi="Times New Roman" w:cs="Times New Roman"/>
          <w:sz w:val="28"/>
          <w:szCs w:val="28"/>
        </w:rPr>
        <w:t>Еврострой</w:t>
      </w:r>
      <w:proofErr w:type="spellEnd"/>
      <w:r w:rsidRPr="0066321D">
        <w:rPr>
          <w:rFonts w:ascii="Times New Roman" w:hAnsi="Times New Roman" w:cs="Times New Roman"/>
          <w:sz w:val="28"/>
          <w:szCs w:val="28"/>
        </w:rPr>
        <w:t>»). 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color w:val="FF0000"/>
          <w:sz w:val="28"/>
          <w:szCs w:val="28"/>
        </w:rPr>
        <w:t xml:space="preserve">     </w:t>
      </w:r>
      <w:r w:rsidRPr="0066321D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Сорочинского городского округа Оренбургской области, установления взаимодействия между органами местного самоуправления и субъектами малого и среднего предпринимательства, 16.06.2017 года был создан Координационный совет по развитию малого и среднего предпринимательства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области.</w:t>
      </w:r>
    </w:p>
    <w:p w:rsidR="00FA21C9" w:rsidRPr="0066321D" w:rsidRDefault="00FA21C9" w:rsidP="0066321D">
      <w:pPr>
        <w:tabs>
          <w:tab w:val="left" w:pos="238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Основными задачами Координационного совета являются:</w:t>
      </w:r>
    </w:p>
    <w:p w:rsidR="00FA21C9" w:rsidRPr="0066321D" w:rsidRDefault="00FA21C9" w:rsidP="0066321D">
      <w:pPr>
        <w:tabs>
          <w:tab w:val="left" w:pos="238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1) рассмотрение наиболее актуальных вопросов развития малого и среднего предпринимательства на территории муниципального образования Сорочинский городской округ;</w:t>
      </w:r>
    </w:p>
    <w:p w:rsidR="00FA21C9" w:rsidRPr="0066321D" w:rsidRDefault="00FA21C9" w:rsidP="0066321D">
      <w:pPr>
        <w:tabs>
          <w:tab w:val="left" w:pos="238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2)  координация участия представителей малого и среднего предпринимательства в обработке и обсуждении проектов муниципальных программ, нормативных правовых актов, затрагивающих интересы представителей малого и среднего предпринимательства;</w:t>
      </w:r>
    </w:p>
    <w:p w:rsidR="00FA21C9" w:rsidRPr="0066321D" w:rsidRDefault="00FA21C9" w:rsidP="0066321D">
      <w:pPr>
        <w:tabs>
          <w:tab w:val="left" w:pos="238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3) анализ финансовых, экономических, социальных и иных показателей развития малого и среднего предпринимательства на территории муниципального образования Сорочинский городской округ;</w:t>
      </w:r>
    </w:p>
    <w:p w:rsidR="00FA21C9" w:rsidRDefault="00FA21C9" w:rsidP="0066321D">
      <w:pPr>
        <w:tabs>
          <w:tab w:val="left" w:pos="238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предпринимательства.</w:t>
      </w:r>
    </w:p>
    <w:p w:rsidR="00D92556" w:rsidRPr="0066321D" w:rsidRDefault="00D92556" w:rsidP="0066321D">
      <w:pPr>
        <w:tabs>
          <w:tab w:val="left" w:pos="238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2019 года проведено  2 заседания </w:t>
      </w:r>
      <w:r w:rsidRPr="0066321D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C9" w:rsidRPr="0066321D" w:rsidRDefault="00FA21C9" w:rsidP="0066321D">
      <w:pPr>
        <w:tabs>
          <w:tab w:val="left" w:pos="238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городском округе   предприятия малого бизнеса можно разделить по направлению их деятельности. 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321D">
        <w:rPr>
          <w:rFonts w:ascii="Times New Roman" w:hAnsi="Times New Roman" w:cs="Times New Roman"/>
          <w:b/>
          <w:sz w:val="28"/>
          <w:szCs w:val="28"/>
        </w:rPr>
        <w:t>К производственному предпринимательству</w:t>
      </w:r>
      <w:r w:rsidRPr="0066321D">
        <w:rPr>
          <w:rFonts w:ascii="Times New Roman" w:hAnsi="Times New Roman" w:cs="Times New Roman"/>
          <w:sz w:val="28"/>
          <w:szCs w:val="28"/>
        </w:rPr>
        <w:t xml:space="preserve">   относятся: 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ООО «Сорочинский </w:t>
      </w:r>
      <w:proofErr w:type="spellStart"/>
      <w:r w:rsidRPr="0066321D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66321D">
        <w:rPr>
          <w:rFonts w:ascii="Times New Roman" w:hAnsi="Times New Roman" w:cs="Times New Roman"/>
          <w:sz w:val="28"/>
          <w:szCs w:val="28"/>
        </w:rPr>
        <w:t xml:space="preserve">»  (руководитель Миронов А.А.), ООО 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6321D">
        <w:rPr>
          <w:rFonts w:ascii="Times New Roman" w:hAnsi="Times New Roman" w:cs="Times New Roman"/>
          <w:sz w:val="28"/>
          <w:szCs w:val="28"/>
        </w:rPr>
        <w:t>Еврострой</w:t>
      </w:r>
      <w:proofErr w:type="spellEnd"/>
      <w:r w:rsidRPr="0066321D">
        <w:rPr>
          <w:rFonts w:ascii="Times New Roman" w:hAnsi="Times New Roman" w:cs="Times New Roman"/>
          <w:sz w:val="28"/>
          <w:szCs w:val="28"/>
        </w:rPr>
        <w:t>»  (руководитель Гусейнов И.О.),  ООО «Сорочинский пивовар» (</w:t>
      </w:r>
      <w:r w:rsidR="00FC631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6321D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66321D">
        <w:rPr>
          <w:rFonts w:ascii="Times New Roman" w:hAnsi="Times New Roman" w:cs="Times New Roman"/>
          <w:sz w:val="28"/>
          <w:szCs w:val="28"/>
        </w:rPr>
        <w:t xml:space="preserve"> Г.П.), ОАО «Горизонт»</w:t>
      </w:r>
      <w:r w:rsidR="00FC631E">
        <w:rPr>
          <w:rFonts w:ascii="Times New Roman" w:hAnsi="Times New Roman" w:cs="Times New Roman"/>
          <w:sz w:val="28"/>
          <w:szCs w:val="28"/>
        </w:rPr>
        <w:t xml:space="preserve"> (руководитель Хмелевских Н.П.)</w:t>
      </w:r>
      <w:r w:rsidRPr="0066321D">
        <w:rPr>
          <w:rFonts w:ascii="Times New Roman" w:hAnsi="Times New Roman" w:cs="Times New Roman"/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Pr="006632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b/>
          <w:sz w:val="28"/>
          <w:szCs w:val="28"/>
        </w:rPr>
        <w:t xml:space="preserve">     К сельскохозяйственному предпринимательству</w:t>
      </w:r>
      <w:r w:rsidRPr="0066321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lastRenderedPageBreak/>
        <w:t>КФХ «Колос» (Овчинников О.П.), ИП Черемисина И.В., ИП Корчагина С.Н., ИП Митин</w:t>
      </w:r>
      <w:r w:rsidR="00D92556">
        <w:rPr>
          <w:rFonts w:ascii="Times New Roman" w:hAnsi="Times New Roman" w:cs="Times New Roman"/>
          <w:sz w:val="28"/>
          <w:szCs w:val="28"/>
        </w:rPr>
        <w:t xml:space="preserve"> А.А.</w:t>
      </w:r>
      <w:r w:rsidRPr="0066321D">
        <w:rPr>
          <w:rFonts w:ascii="Times New Roman" w:hAnsi="Times New Roman" w:cs="Times New Roman"/>
          <w:sz w:val="28"/>
          <w:szCs w:val="28"/>
        </w:rPr>
        <w:t>, которые вносят большой вклад в производство сельскохозяйственной продукции.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b/>
          <w:bCs/>
          <w:sz w:val="28"/>
          <w:szCs w:val="28"/>
        </w:rPr>
        <w:t xml:space="preserve">     К   коммерческо-торговой деятельности,  </w:t>
      </w:r>
      <w:r w:rsidRPr="0066321D">
        <w:rPr>
          <w:rFonts w:ascii="Times New Roman" w:hAnsi="Times New Roman" w:cs="Times New Roman"/>
          <w:bCs/>
          <w:sz w:val="28"/>
          <w:szCs w:val="28"/>
        </w:rPr>
        <w:t>которая является</w:t>
      </w:r>
      <w:r w:rsidRPr="006632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21D">
        <w:rPr>
          <w:rFonts w:ascii="Times New Roman" w:hAnsi="Times New Roman" w:cs="Times New Roman"/>
          <w:sz w:val="28"/>
          <w:szCs w:val="28"/>
        </w:rPr>
        <w:t xml:space="preserve"> мобильной,  быстро приспосабливающейся к потребностям, так как непосредственно связана с конкретными потребителями,   относятся торговые предприятия: торговая сеть «Весна», торговый дом «Маяк», </w:t>
      </w:r>
      <w:r w:rsidR="00D92556">
        <w:rPr>
          <w:rFonts w:ascii="Times New Roman" w:hAnsi="Times New Roman" w:cs="Times New Roman"/>
          <w:sz w:val="28"/>
          <w:szCs w:val="28"/>
        </w:rPr>
        <w:t xml:space="preserve"> ИП Захарченко И.Н, ИП Астахов Д.В.</w:t>
      </w:r>
    </w:p>
    <w:p w:rsidR="00FA21C9" w:rsidRPr="0066321D" w:rsidRDefault="00D92556" w:rsidP="0066321D">
      <w:pPr>
        <w:tabs>
          <w:tab w:val="left" w:pos="238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A21C9" w:rsidRPr="00663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21C9" w:rsidRPr="0066321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A21C9" w:rsidRPr="0066321D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="00FA21C9" w:rsidRPr="0066321D">
        <w:rPr>
          <w:rFonts w:ascii="Times New Roman" w:hAnsi="Times New Roman" w:cs="Times New Roman"/>
          <w:sz w:val="28"/>
          <w:szCs w:val="28"/>
        </w:rPr>
        <w:t xml:space="preserve"> городском округе расположено 26</w:t>
      </w:r>
      <w:r w:rsidR="009E7529">
        <w:rPr>
          <w:rFonts w:ascii="Times New Roman" w:hAnsi="Times New Roman" w:cs="Times New Roman"/>
          <w:sz w:val="28"/>
          <w:szCs w:val="28"/>
        </w:rPr>
        <w:t>8</w:t>
      </w:r>
      <w:r w:rsidR="00FA21C9" w:rsidRPr="0066321D">
        <w:rPr>
          <w:rFonts w:ascii="Times New Roman" w:hAnsi="Times New Roman" w:cs="Times New Roman"/>
          <w:sz w:val="28"/>
          <w:szCs w:val="28"/>
        </w:rPr>
        <w:t xml:space="preserve"> стационарных торговых объектов. Общая торговая площадь предприятий стационарной торговли   составляет   29,</w:t>
      </w:r>
      <w:r w:rsidR="009E7529">
        <w:rPr>
          <w:rFonts w:ascii="Times New Roman" w:hAnsi="Times New Roman" w:cs="Times New Roman"/>
          <w:sz w:val="28"/>
          <w:szCs w:val="28"/>
        </w:rPr>
        <w:t>8</w:t>
      </w:r>
      <w:r w:rsidR="00FA21C9" w:rsidRPr="0066321D">
        <w:rPr>
          <w:rFonts w:ascii="Times New Roman" w:hAnsi="Times New Roman" w:cs="Times New Roman"/>
          <w:sz w:val="28"/>
          <w:szCs w:val="28"/>
        </w:rPr>
        <w:t xml:space="preserve"> тыс. кв. м.     </w:t>
      </w:r>
    </w:p>
    <w:p w:rsidR="00FA21C9" w:rsidRPr="0066321D" w:rsidRDefault="00FA21C9" w:rsidP="0066321D">
      <w:pPr>
        <w:tabs>
          <w:tab w:val="left" w:pos="238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6321D">
        <w:rPr>
          <w:rFonts w:ascii="Times New Roman" w:hAnsi="Times New Roman" w:cs="Times New Roman"/>
          <w:sz w:val="28"/>
          <w:szCs w:val="28"/>
        </w:rPr>
        <w:t>Предпринимательство связано с относительно высоким уровнем риска, особенно при организации сельского хозяйства, так как результаты работы зависят от климатических условий.</w:t>
      </w:r>
    </w:p>
    <w:p w:rsidR="00FA21C9" w:rsidRPr="0066321D" w:rsidRDefault="00FA21C9" w:rsidP="0066321D">
      <w:pPr>
        <w:tabs>
          <w:tab w:val="left" w:pos="238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- Увеличение  сумм отчислений в пенсионный фонд;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- Высокая арендная плата, за торговые места;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- Рост цен на энергоносители, сырье, тарифы.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1D">
        <w:rPr>
          <w:rFonts w:ascii="Times New Roman" w:hAnsi="Times New Roman" w:cs="Times New Roman"/>
          <w:sz w:val="28"/>
          <w:szCs w:val="28"/>
        </w:rPr>
        <w:t>     При  существующих  проблемах  развития малого и среднего бизнеса (ограниченность ресурсов у самих субъектов малого и среднего бизнеса, отсутствие бюджетных денежных средств), пока остаются открытыми такие вопросы,  как создание центров правовой поддержки предпринимателей, открытие муниципальных бизне</w:t>
      </w:r>
      <w:proofErr w:type="gramStart"/>
      <w:r w:rsidRPr="0066321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6321D">
        <w:rPr>
          <w:rFonts w:ascii="Times New Roman" w:hAnsi="Times New Roman" w:cs="Times New Roman"/>
          <w:sz w:val="28"/>
          <w:szCs w:val="28"/>
        </w:rPr>
        <w:t xml:space="preserve"> инкубаторов.</w:t>
      </w:r>
    </w:p>
    <w:p w:rsidR="00FA21C9" w:rsidRPr="0066321D" w:rsidRDefault="00FA21C9" w:rsidP="0066321D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1C9" w:rsidRPr="0066321D" w:rsidRDefault="00FA21C9" w:rsidP="0066321D">
      <w:pPr>
        <w:spacing w:after="0" w:line="264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A21C9" w:rsidRPr="0066321D" w:rsidRDefault="00FA21C9" w:rsidP="0066321D">
      <w:pPr>
        <w:spacing w:after="0" w:line="264" w:lineRule="auto"/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A45A5D" w:rsidRDefault="00A45A5D" w:rsidP="00CF3CD6">
      <w:pPr>
        <w:jc w:val="right"/>
        <w:rPr>
          <w:rFonts w:ascii="Times New Roman" w:hAnsi="Times New Roman" w:cs="Times New Roman"/>
        </w:rPr>
      </w:pPr>
    </w:p>
    <w:p w:rsidR="00D92556" w:rsidRDefault="00D92556" w:rsidP="00CF3CD6">
      <w:pPr>
        <w:jc w:val="right"/>
        <w:rPr>
          <w:rFonts w:ascii="Times New Roman" w:hAnsi="Times New Roman" w:cs="Times New Roman"/>
        </w:rPr>
      </w:pPr>
    </w:p>
    <w:p w:rsidR="00CF3CD6" w:rsidRPr="00C0069C" w:rsidRDefault="00CF3CD6" w:rsidP="00CF3CD6">
      <w:pPr>
        <w:jc w:val="right"/>
        <w:rPr>
          <w:rFonts w:ascii="Times New Roman" w:hAnsi="Times New Roman" w:cs="Times New Roman"/>
        </w:rPr>
      </w:pPr>
      <w:r w:rsidRPr="00C0069C">
        <w:rPr>
          <w:rFonts w:ascii="Times New Roman" w:hAnsi="Times New Roman" w:cs="Times New Roman"/>
        </w:rPr>
        <w:lastRenderedPageBreak/>
        <w:t>Приложение 1</w:t>
      </w:r>
    </w:p>
    <w:p w:rsidR="00CF3CD6" w:rsidRPr="00D67DCF" w:rsidRDefault="00CF3CD6" w:rsidP="00A4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DCF">
        <w:rPr>
          <w:rFonts w:ascii="Times New Roman" w:hAnsi="Times New Roman" w:cs="Times New Roman"/>
          <w:sz w:val="28"/>
          <w:szCs w:val="28"/>
        </w:rPr>
        <w:t>Данные по муниципальному образованию Сорочинский городской округ Оренбургской области, по состоянию  на 01.07.201</w:t>
      </w:r>
      <w:r w:rsidR="00C0069C" w:rsidRPr="00D67DC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bottomFromText="200" w:vertAnchor="text" w:horzAnchor="margin" w:tblpXSpec="center" w:tblpY="28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52"/>
        <w:gridCol w:w="850"/>
        <w:gridCol w:w="1244"/>
        <w:gridCol w:w="1038"/>
        <w:gridCol w:w="828"/>
        <w:gridCol w:w="793"/>
        <w:gridCol w:w="1027"/>
      </w:tblGrid>
      <w:tr w:rsidR="00E465F5" w:rsidRPr="00CC07F8" w:rsidTr="00C05B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F5" w:rsidRPr="00A92B12" w:rsidRDefault="00E465F5" w:rsidP="00A45A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5" w:rsidRPr="00A92B12" w:rsidRDefault="00E465F5" w:rsidP="00A45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5F5" w:rsidRPr="00A92B12" w:rsidRDefault="00E465F5" w:rsidP="00A45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5" w:rsidRPr="00A92B12" w:rsidRDefault="00E465F5" w:rsidP="00A45A5D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5F5" w:rsidRPr="00A92B12" w:rsidRDefault="00E465F5" w:rsidP="00A45A5D">
            <w:pPr>
              <w:spacing w:after="0" w:line="240" w:lineRule="auto"/>
              <w:ind w:firstLine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E465F5" w:rsidRPr="00A92B12" w:rsidRDefault="00E465F5" w:rsidP="00A45A5D">
            <w:pPr>
              <w:spacing w:after="0" w:line="240" w:lineRule="auto"/>
              <w:ind w:firstLine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</w:t>
            </w:r>
          </w:p>
          <w:p w:rsidR="00E465F5" w:rsidRPr="00A92B12" w:rsidRDefault="00E465F5" w:rsidP="00A45A5D">
            <w:pPr>
              <w:spacing w:after="0" w:line="240" w:lineRule="auto"/>
              <w:ind w:firstLine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F5" w:rsidRPr="00A92B12" w:rsidRDefault="00E465F5" w:rsidP="00A45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по субъектам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МСП </w:t>
            </w: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(сумма граф 5,6,7,8)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F5" w:rsidRPr="00A92B12" w:rsidRDefault="00E465F5" w:rsidP="00A45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предпринимател</w:t>
            </w:r>
            <w:r w:rsidR="00E149F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E465F5" w:rsidRPr="00A92B12" w:rsidRDefault="00E465F5" w:rsidP="00A45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(ПБОЮЛ)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5" w:rsidRPr="00A92B12" w:rsidRDefault="00E465F5" w:rsidP="00A45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</w:tr>
      <w:tr w:rsidR="009F73A0" w:rsidRPr="00CC07F8" w:rsidTr="00476B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65F5" w:rsidP="00E465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65F5" w:rsidP="008F1E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65F5" w:rsidP="008F1E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 предприятия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E428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E428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E428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E428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4946D2" w:rsidP="00E428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4946D2" w:rsidP="00E428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4946D2" w:rsidP="00E4285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4946D2" w:rsidP="00E4285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Количество, единиц: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43A8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A8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отдельным видам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43A8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ельское,  лесное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охота, рыболовство и рыбоводство (РазделА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лассы:01+02+03)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E323ED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обыча полезных ископаемых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05+06+07+08+09)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E323ED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51138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с 10 по 33 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E323ED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энерги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, 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и паром; кондиционирование воздуха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  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E323ED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 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36+37+38+39)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E323ED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8C092C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 41+42+43)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E323ED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511388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птовая  и розничная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автотранспортных средств и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45+46+47)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хранение (раздел Н; классы 49+50+51+53+53)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гостиниц и предприятий общественного питания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55+56)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 (раздел</w:t>
            </w:r>
            <w:r w:rsidRPr="00107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с 58 по 63 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имуществом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 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323E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B69D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sz w:val="20"/>
                <w:szCs w:val="20"/>
              </w:rPr>
              <w:t>Доля предприятий в общем количестве предприятий и организаций, учтенных в регистре хозяйствующих субъектов,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населения муниципального образования,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76BFF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6665" w:rsidRPr="00CC07F8" w:rsidTr="00476BFF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5" w:rsidRPr="00A92B12" w:rsidRDefault="00B16665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5" w:rsidRPr="00A92B12" w:rsidRDefault="00B16665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D3035F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5" w:rsidRPr="00A92B12" w:rsidRDefault="00B16665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B16665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B16665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B16665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B16665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65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5" w:rsidRPr="00A92B12" w:rsidRDefault="00B16665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5" w:rsidRPr="00A92B12" w:rsidRDefault="00B16665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субъектов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МСП в расчете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10тыс. человек населения МО,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5" w:rsidRPr="00A92B12" w:rsidRDefault="00B16665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5" w:rsidRPr="00A92B12" w:rsidRDefault="00D3035F" w:rsidP="008F1E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D3035F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D3035F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D3035F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5" w:rsidRPr="00A92B12" w:rsidRDefault="00D3035F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занятого населения МО,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1E4B95" w:rsidP="008F1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внешних совместителей)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всех предприятий и 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организаций МО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(полный круг)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AA6D42" w:rsidP="008F1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879</w:t>
            </w:r>
            <w:r w:rsidR="00F604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  численность  работников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внешних совместителей)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F23F12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F23F12" w:rsidP="00C21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151D"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0C5D4E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113D2" w:rsidP="005C7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C78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A5F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1E4B95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43A8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A8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отдельным видам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285B" w:rsidP="008F1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43A8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ельское,  лесное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охота, рыболовство и рыбоводство (РазделА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лассы:01+02+03)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628A1" w:rsidP="0040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012E2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A6655" w:rsidP="005B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6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обыча полезных ископаемых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05+06+07+08+09)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012E2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66431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C323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с 10 по 33 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24D2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66431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BA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A5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энерги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, 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и паром; кондиционирование воздуха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  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24D2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66431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 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36+37+38+39)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628A1" w:rsidP="00D6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66431" w:rsidP="00A1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6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C092C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 41+42+43)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24D2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66431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E2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птовая  и розничная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автотранспортных средств и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45+46+47)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24D2A" w:rsidP="00D6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8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B2805" w:rsidRDefault="00C2151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805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71608F" w:rsidRDefault="006B7108" w:rsidP="00A1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хранение (раздел Н; классы 49+50+51+53+53)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0A59F2" w:rsidP="00D6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2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4D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B2805" w:rsidRDefault="0069264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686" w:rsidRPr="00AB280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71608F" w:rsidRDefault="00F95587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1185A" w:rsidRPr="0071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5C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гостиниц и предприятий общественного питания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55+56)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24D2A" w:rsidP="00D6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2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71608F" w:rsidRDefault="00A16B2F" w:rsidP="00E3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 (раздел</w:t>
            </w:r>
            <w:r w:rsidRPr="00107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с 58 по 63 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285B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24D2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21185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имуществом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 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285B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24D2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A6686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21185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25CC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1E4B95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285B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79466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65E1D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166F81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1336CA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 среднесписочной численности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работников (без внешних совместителей), малых и средних предприятий в 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среднесписочной численности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работников (без внешних совместителей) всех предприятий и организаций МО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491">
              <w:rPr>
                <w:rFonts w:ascii="Times New Roman" w:hAnsi="Times New Roman" w:cs="Times New Roman"/>
                <w:bCs/>
                <w:sz w:val="16"/>
                <w:szCs w:val="16"/>
              </w:rPr>
              <w:t>(сумма граф 6,7,8, п.8/гр3 п.7*100%)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AB2805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E4285B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85B" w:rsidRPr="00CC07F8" w:rsidTr="00476BFF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A92B12" w:rsidRDefault="00E4285B" w:rsidP="00E4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A92B12" w:rsidRDefault="00E4285B" w:rsidP="00E4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 среднесписочной численности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работников (без внешних совместителей), занятых у субъектов МСП в общей численности занятого населения, % </w:t>
            </w:r>
            <w:proofErr w:type="gramStart"/>
            <w:r w:rsidRPr="007564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 </w:t>
            </w:r>
            <w:proofErr w:type="gramEnd"/>
            <w:r w:rsidRPr="00756491">
              <w:rPr>
                <w:rFonts w:ascii="Times New Roman" w:hAnsi="Times New Roman" w:cs="Times New Roman"/>
                <w:bCs/>
                <w:sz w:val="16"/>
                <w:szCs w:val="16"/>
              </w:rPr>
              <w:t>граф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 4</w:t>
            </w:r>
            <w:r w:rsidRPr="007564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п.8/гр3 п.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56491">
              <w:rPr>
                <w:rFonts w:ascii="Times New Roman" w:hAnsi="Times New Roman" w:cs="Times New Roman"/>
                <w:bCs/>
                <w:sz w:val="16"/>
                <w:szCs w:val="16"/>
              </w:rPr>
              <w:t>*100%)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FC4458" w:rsidRDefault="00AB2805" w:rsidP="00E42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58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A92B12" w:rsidRDefault="00E4285B" w:rsidP="00E4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A92B12" w:rsidRDefault="00E4285B" w:rsidP="00E4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A92B12" w:rsidRDefault="00E4285B" w:rsidP="00E4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A92B12" w:rsidRDefault="00E4285B" w:rsidP="00E4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B" w:rsidRPr="00A92B12" w:rsidRDefault="00E4285B" w:rsidP="00E4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73A0" w:rsidRPr="00CC07F8" w:rsidTr="00476BFF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637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занятых в сфере малого и среднего бизнеса в общей численности занятого населения МО,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FC4458" w:rsidRDefault="00FC4458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58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4285B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производства продукции (работ, услуг), млн. руб. </w:t>
            </w:r>
            <w:r w:rsidRPr="00A9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 малым и средним предприятиям - оборот)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7F7D67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297EA2" w:rsidP="001C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2C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7387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13CCF" w:rsidP="0019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0D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44298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43A8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A8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отдельным видам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43A8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ельское,  лесное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охота, рыболовство и рыбоводство (РазделА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лассы:01+02+03)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7DB4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обыча полезных ископаемых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05+06+07+08+09)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B9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6D0CD3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с 10 по 33 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7F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D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B9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677BA" w:rsidP="002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284" w:rsidRPr="00B06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0CD3" w:rsidRPr="00B06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энерги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, 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и паром; кондиционирование воздуха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  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B9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04DC4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 (раздел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классы: 36+37+38+39)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0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04DC4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0CD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8C092C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 41+42+43)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B9505F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B9505F" w:rsidRDefault="00D04DC4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птовая  и розничная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автотранспортных средств и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45+46+47)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04DC4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хранение (раздел Н; классы 49+50+51+53+53)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1C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7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4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04DC4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гостиниц и предприятий общественного питания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55+56)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6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07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6D0CD3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 (раздел</w:t>
            </w:r>
            <w:r w:rsidRPr="00107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классы: с 58 по 63 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04DC4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107C4D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имуществом (раздел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 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06079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9505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D04DC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19485B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B53114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C4B5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7387F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8677BA" w:rsidP="006D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476BF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уплачено налогов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субъектами МСП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тыс.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EE616C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712">
              <w:rPr>
                <w:rFonts w:ascii="Times New Roman" w:hAnsi="Times New Roman" w:cs="Times New Roman"/>
                <w:sz w:val="20"/>
                <w:szCs w:val="20"/>
              </w:rPr>
              <w:t>74889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961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3A0" w:rsidRPr="00A92B12" w:rsidRDefault="0096162E" w:rsidP="009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A0" w:rsidRPr="00CC07F8" w:rsidTr="00961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3A0" w:rsidRPr="00A92B12" w:rsidRDefault="0096162E" w:rsidP="00961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33346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единого сельскохозяйственного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6162E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патентам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6162E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3A0" w:rsidRPr="00CC07F8" w:rsidTr="00476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 налоговых  поступлений от субъектов предпринимательства  в общей сумме налогов, поступ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ивш</w:t>
            </w:r>
            <w:r w:rsidRPr="00A9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их в местный бюджет,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B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691712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A0" w:rsidRPr="00A92B12" w:rsidRDefault="009F73A0" w:rsidP="008F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F3CD6" w:rsidRDefault="00CF3CD6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p w:rsidR="00637F59" w:rsidRDefault="00637F59" w:rsidP="00E4285B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6"/>
        <w:gridCol w:w="3043"/>
        <w:gridCol w:w="966"/>
        <w:gridCol w:w="1099"/>
        <w:gridCol w:w="1095"/>
        <w:gridCol w:w="1087"/>
        <w:gridCol w:w="1087"/>
        <w:gridCol w:w="1087"/>
      </w:tblGrid>
      <w:tr w:rsidR="00637F59" w:rsidRPr="00637F59" w:rsidTr="00637F59">
        <w:trPr>
          <w:trHeight w:val="315"/>
        </w:trPr>
        <w:tc>
          <w:tcPr>
            <w:tcW w:w="500" w:type="dxa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637F59" w:rsidRPr="00637F59" w:rsidTr="00637F59">
        <w:trPr>
          <w:trHeight w:val="285"/>
        </w:trPr>
        <w:tc>
          <w:tcPr>
            <w:tcW w:w="500" w:type="dxa"/>
            <w:vMerge w:val="restart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7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Данные по муниципальному образованию  </w:t>
            </w:r>
            <w:r w:rsidRPr="00637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Сорочинский городской округ</w:t>
            </w:r>
          </w:p>
        </w:tc>
      </w:tr>
      <w:tr w:rsidR="00637F59" w:rsidRPr="00637F59" w:rsidTr="00637F5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0" w:type="dxa"/>
            <w:gridSpan w:val="7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Оренбургской области, по состоянию на 01.07.2018г.</w:t>
            </w:r>
          </w:p>
        </w:tc>
      </w:tr>
      <w:tr w:rsidR="00637F59" w:rsidRPr="00637F59" w:rsidTr="00637F59">
        <w:trPr>
          <w:trHeight w:val="49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субъектам МСП (сумма граф 5,6,7,8)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-дуальные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предпри-ниматели</w:t>
            </w:r>
            <w:proofErr w:type="spell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(ПБОЮЛ)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</w:tr>
      <w:tr w:rsidR="00637F59" w:rsidRPr="00637F59" w:rsidTr="00637F5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Малые </w:t>
            </w:r>
            <w:proofErr w:type="spellStart"/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предприя-тия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Микро-</w:t>
            </w:r>
            <w:proofErr w:type="spell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</w:t>
            </w:r>
            <w:proofErr w:type="spell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</w:t>
            </w:r>
            <w:proofErr w:type="spellStart"/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предприя-тия</w:t>
            </w:r>
            <w:proofErr w:type="spellEnd"/>
            <w:proofErr w:type="gramEnd"/>
          </w:p>
        </w:tc>
      </w:tr>
      <w:tr w:rsidR="00637F59" w:rsidRPr="00637F59" w:rsidTr="00637F59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37F59" w:rsidRPr="00637F59" w:rsidTr="00637F5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всего, единиц: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37F59" w:rsidRPr="00637F59" w:rsidTr="00637F5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добыча полезных ископаемых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7F59" w:rsidRPr="00637F59" w:rsidTr="00637F59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обрабатывающие производства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7F59" w:rsidRPr="00637F59" w:rsidTr="00637F5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7F59" w:rsidRPr="00637F59" w:rsidTr="00637F59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7F59" w:rsidRPr="00637F59" w:rsidTr="00637F5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7F59" w:rsidRPr="00637F59" w:rsidTr="00637F59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предприятий в общем количестве предприятий и организаций, учтенных в регистре хозяйствующих субъектов МО,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населения МО,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Число субъектов МСП  в расчёте на 10 тыс. человек населения МО, 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37F59" w:rsidRPr="00637F59" w:rsidTr="00637F5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занятого населения МО,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 всех предприятий и организаций МО (полный круг),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</w:tr>
      <w:tr w:rsidR="00637F59" w:rsidRPr="00637F59" w:rsidTr="00637F5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637F59" w:rsidRPr="00637F59" w:rsidTr="00637F5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добыча полезных ископаемых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37F59" w:rsidRPr="00637F59" w:rsidTr="00637F5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обрабатывающие производства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637F59" w:rsidRPr="00637F59" w:rsidTr="00637F5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37F59" w:rsidRPr="00637F59" w:rsidTr="00637F5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среднесписочной численности работников (без внешних совместителей), малых и средних предприятий в среднесписочной численности работников (без внешних совместителей)  всех предприятий и организаций МО, % </w:t>
            </w: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37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(сумма граф 6,7,8 п.8 / графа 3 </w:t>
            </w:r>
            <w:r w:rsidRPr="00637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п.7 * 100%)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12,31724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среднесписочной численности работников (без внешних совместителей), занятых у субъектов МСП, в общей численности занятого населения, % </w:t>
            </w:r>
            <w:r w:rsidRPr="00637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(графа 4 п.8 / графа 3 п.6 * 100%)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всех занятых в сфере малого и среднего бизнеса в общей численности занятого населения МО,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293,2</w:t>
            </w:r>
          </w:p>
        </w:tc>
      </w:tr>
      <w:tr w:rsidR="00637F59" w:rsidRPr="00637F59" w:rsidTr="00637F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</w:tr>
      <w:tr w:rsidR="00637F59" w:rsidRPr="00637F59" w:rsidTr="00637F5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добыча полезных ископаемых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637F59" w:rsidRPr="00637F59" w:rsidTr="00637F5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обрабатывающие производства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637F59" w:rsidRPr="00637F59" w:rsidTr="00637F5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уплачено налогов субъектами МСП, тыс.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13.1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37F59" w:rsidRPr="00637F59" w:rsidTr="00637F59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13.2.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единого сельскохозяйственного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патентам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7F59" w:rsidRPr="00637F59" w:rsidTr="00637F59">
        <w:trPr>
          <w:trHeight w:val="225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– муниципальное образование</w:t>
            </w:r>
          </w:p>
        </w:tc>
      </w:tr>
      <w:tr w:rsidR="00637F59" w:rsidRPr="00637F59" w:rsidTr="00637F59">
        <w:trPr>
          <w:trHeight w:val="225"/>
        </w:trPr>
        <w:tc>
          <w:tcPr>
            <w:tcW w:w="10080" w:type="dxa"/>
            <w:gridSpan w:val="8"/>
            <w:vAlign w:val="center"/>
            <w:hideMark/>
          </w:tcPr>
          <w:p w:rsidR="00637F59" w:rsidRPr="00637F59" w:rsidRDefault="00637F59" w:rsidP="0063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 – малое и среднее предпринимательство                             ПБОЮЛ – предприниматели без образования юридического лица</w:t>
            </w:r>
          </w:p>
        </w:tc>
      </w:tr>
    </w:tbl>
    <w:p w:rsidR="00637F59" w:rsidRDefault="00637F59" w:rsidP="00E4285B">
      <w:pPr>
        <w:jc w:val="center"/>
        <w:rPr>
          <w:sz w:val="28"/>
          <w:szCs w:val="28"/>
        </w:rPr>
      </w:pPr>
    </w:p>
    <w:sectPr w:rsidR="00637F59" w:rsidSect="00E42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7"/>
    <w:rsid w:val="000153FB"/>
    <w:rsid w:val="000A59F2"/>
    <w:rsid w:val="000C33E1"/>
    <w:rsid w:val="000C5D4E"/>
    <w:rsid w:val="000E5075"/>
    <w:rsid w:val="000F159E"/>
    <w:rsid w:val="00107497"/>
    <w:rsid w:val="00107C4D"/>
    <w:rsid w:val="00117CF7"/>
    <w:rsid w:val="001336CA"/>
    <w:rsid w:val="00134BA8"/>
    <w:rsid w:val="00166F81"/>
    <w:rsid w:val="00190DEC"/>
    <w:rsid w:val="0019485B"/>
    <w:rsid w:val="001C4F3E"/>
    <w:rsid w:val="001E4B95"/>
    <w:rsid w:val="0021185A"/>
    <w:rsid w:val="00236284"/>
    <w:rsid w:val="00295EDF"/>
    <w:rsid w:val="00297EA2"/>
    <w:rsid w:val="002B096C"/>
    <w:rsid w:val="002B224A"/>
    <w:rsid w:val="002B3CE0"/>
    <w:rsid w:val="002C557B"/>
    <w:rsid w:val="002C5E29"/>
    <w:rsid w:val="002C6518"/>
    <w:rsid w:val="00304E0C"/>
    <w:rsid w:val="00324E62"/>
    <w:rsid w:val="00340979"/>
    <w:rsid w:val="00353812"/>
    <w:rsid w:val="003D2EC8"/>
    <w:rsid w:val="004012E2"/>
    <w:rsid w:val="00415383"/>
    <w:rsid w:val="00424D2A"/>
    <w:rsid w:val="00442984"/>
    <w:rsid w:val="00464477"/>
    <w:rsid w:val="00476BFF"/>
    <w:rsid w:val="004946D2"/>
    <w:rsid w:val="004A6655"/>
    <w:rsid w:val="004B071A"/>
    <w:rsid w:val="004B4801"/>
    <w:rsid w:val="004B6B2A"/>
    <w:rsid w:val="004C000B"/>
    <w:rsid w:val="004C323C"/>
    <w:rsid w:val="00511388"/>
    <w:rsid w:val="005159B6"/>
    <w:rsid w:val="00526325"/>
    <w:rsid w:val="005343CE"/>
    <w:rsid w:val="005875E2"/>
    <w:rsid w:val="00594D65"/>
    <w:rsid w:val="005B7627"/>
    <w:rsid w:val="005C78AF"/>
    <w:rsid w:val="00607A8B"/>
    <w:rsid w:val="006140D7"/>
    <w:rsid w:val="0062697E"/>
    <w:rsid w:val="00637BB8"/>
    <w:rsid w:val="00637F59"/>
    <w:rsid w:val="0064674E"/>
    <w:rsid w:val="0066072F"/>
    <w:rsid w:val="0066321D"/>
    <w:rsid w:val="0066370F"/>
    <w:rsid w:val="00683E88"/>
    <w:rsid w:val="00691712"/>
    <w:rsid w:val="00692648"/>
    <w:rsid w:val="006B7108"/>
    <w:rsid w:val="006D0CD3"/>
    <w:rsid w:val="00707293"/>
    <w:rsid w:val="0071608F"/>
    <w:rsid w:val="00752B84"/>
    <w:rsid w:val="00756491"/>
    <w:rsid w:val="00794668"/>
    <w:rsid w:val="007F19E9"/>
    <w:rsid w:val="007F7D67"/>
    <w:rsid w:val="00843A80"/>
    <w:rsid w:val="00866431"/>
    <w:rsid w:val="008677BA"/>
    <w:rsid w:val="0087387F"/>
    <w:rsid w:val="008C092C"/>
    <w:rsid w:val="008D24CD"/>
    <w:rsid w:val="008F1EB7"/>
    <w:rsid w:val="008F5F38"/>
    <w:rsid w:val="00913CCF"/>
    <w:rsid w:val="0096162E"/>
    <w:rsid w:val="00966DC1"/>
    <w:rsid w:val="009D0D06"/>
    <w:rsid w:val="009E7529"/>
    <w:rsid w:val="009F73A0"/>
    <w:rsid w:val="00A16B2F"/>
    <w:rsid w:val="00A45A5D"/>
    <w:rsid w:val="00A4774F"/>
    <w:rsid w:val="00A72AA0"/>
    <w:rsid w:val="00A92B12"/>
    <w:rsid w:val="00AA6D42"/>
    <w:rsid w:val="00AB06D6"/>
    <w:rsid w:val="00AB2805"/>
    <w:rsid w:val="00B06079"/>
    <w:rsid w:val="00B10533"/>
    <w:rsid w:val="00B16665"/>
    <w:rsid w:val="00B35D6F"/>
    <w:rsid w:val="00B53114"/>
    <w:rsid w:val="00B9505F"/>
    <w:rsid w:val="00BA5F7E"/>
    <w:rsid w:val="00BC69AC"/>
    <w:rsid w:val="00BD0EF9"/>
    <w:rsid w:val="00C0069C"/>
    <w:rsid w:val="00C05B94"/>
    <w:rsid w:val="00C2151D"/>
    <w:rsid w:val="00C43BD7"/>
    <w:rsid w:val="00C51476"/>
    <w:rsid w:val="00CC722A"/>
    <w:rsid w:val="00CF1979"/>
    <w:rsid w:val="00CF3CD6"/>
    <w:rsid w:val="00D04DC4"/>
    <w:rsid w:val="00D11FC7"/>
    <w:rsid w:val="00D3035F"/>
    <w:rsid w:val="00D32C3A"/>
    <w:rsid w:val="00D465F1"/>
    <w:rsid w:val="00D605AF"/>
    <w:rsid w:val="00D628A1"/>
    <w:rsid w:val="00D67DCF"/>
    <w:rsid w:val="00D73D44"/>
    <w:rsid w:val="00D746B3"/>
    <w:rsid w:val="00D92556"/>
    <w:rsid w:val="00DA12E9"/>
    <w:rsid w:val="00DA6686"/>
    <w:rsid w:val="00DB4355"/>
    <w:rsid w:val="00DD3996"/>
    <w:rsid w:val="00E10078"/>
    <w:rsid w:val="00E113D2"/>
    <w:rsid w:val="00E149FB"/>
    <w:rsid w:val="00E24F73"/>
    <w:rsid w:val="00E25CCF"/>
    <w:rsid w:val="00E32108"/>
    <w:rsid w:val="00E323ED"/>
    <w:rsid w:val="00E40495"/>
    <w:rsid w:val="00E4285B"/>
    <w:rsid w:val="00E465F5"/>
    <w:rsid w:val="00E46EBF"/>
    <w:rsid w:val="00E65E1D"/>
    <w:rsid w:val="00E71CF6"/>
    <w:rsid w:val="00E92905"/>
    <w:rsid w:val="00EB69D4"/>
    <w:rsid w:val="00EC2FB6"/>
    <w:rsid w:val="00EC4B5C"/>
    <w:rsid w:val="00EC7DB4"/>
    <w:rsid w:val="00EE616C"/>
    <w:rsid w:val="00F23F12"/>
    <w:rsid w:val="00F60488"/>
    <w:rsid w:val="00F95587"/>
    <w:rsid w:val="00FA21C9"/>
    <w:rsid w:val="00FC4458"/>
    <w:rsid w:val="00FC631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04E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21C9"/>
  </w:style>
  <w:style w:type="paragraph" w:customStyle="1" w:styleId="rtejustify">
    <w:name w:val="rtejustify"/>
    <w:basedOn w:val="a"/>
    <w:rsid w:val="0053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6140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40D7"/>
    <w:rPr>
      <w:rFonts w:eastAsia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0D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40D7"/>
    <w:rPr>
      <w:rFonts w:eastAsia="Times New Roman" w:cs="Times New Roman"/>
      <w:sz w:val="16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04E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21C9"/>
  </w:style>
  <w:style w:type="paragraph" w:customStyle="1" w:styleId="rtejustify">
    <w:name w:val="rtejustify"/>
    <w:basedOn w:val="a"/>
    <w:rsid w:val="0053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A39E-80B6-46D8-A8A0-B2C2D0BE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2019-07-29T09:48:00Z</cp:lastPrinted>
  <dcterms:created xsi:type="dcterms:W3CDTF">2019-07-29T09:08:00Z</dcterms:created>
  <dcterms:modified xsi:type="dcterms:W3CDTF">2019-08-05T12:05:00Z</dcterms:modified>
</cp:coreProperties>
</file>