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cent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544"/>
        <w:gridCol w:w="6237"/>
        <w:gridCol w:w="2062"/>
      </w:tblGrid>
      <w:tr w:rsidR="00AE156B" w:rsidRPr="00AE156B" w:rsidTr="005946A2">
        <w:trPr>
          <w:trHeight w:val="7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Pr="00AE156B" w:rsidRDefault="00AE156B" w:rsidP="005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Default="005946A2" w:rsidP="005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E156B"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97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055" w:rsidRPr="00B45A59">
              <w:t xml:space="preserve"> Приложение к письму от _________  № __________</w:t>
            </w:r>
          </w:p>
          <w:p w:rsidR="005946A2" w:rsidRPr="005946A2" w:rsidRDefault="005946A2" w:rsidP="005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6B" w:rsidRPr="00AE156B" w:rsidTr="00AE156B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 телефоны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Услуги, предлагаемые населению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156B" w:rsidRPr="00A44F62" w:rsidTr="00697055">
        <w:trPr>
          <w:trHeight w:val="308"/>
        </w:trPr>
        <w:tc>
          <w:tcPr>
            <w:tcW w:w="159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Микрофинансовые организации</w:t>
            </w:r>
          </w:p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56B" w:rsidRPr="00A44F62" w:rsidTr="005946A2">
        <w:trPr>
          <w:trHeight w:val="868"/>
        </w:trPr>
        <w:tc>
          <w:tcPr>
            <w:tcW w:w="675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«Почта Банк», Сорочинский городской центр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Фрунзе, 1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8 800 550-07-70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8-(495)-532-13-00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наличными,  рефинансирование, вклады, кредитные карты, сберегательный счет с картой,  переводы и пенсии, платежи и переводы, страхование, погашение кредитов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5946A2">
        <w:trPr>
          <w:trHeight w:val="714"/>
        </w:trPr>
        <w:tc>
          <w:tcPr>
            <w:tcW w:w="675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«Почта Банк», Клиентский центр № 461900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Красноармейская, 50 8 800 550-07-70</w:t>
            </w:r>
          </w:p>
          <w:p w:rsidR="00AE156B" w:rsidRPr="00A44F62" w:rsidRDefault="00AE156B" w:rsidP="005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8-(495)-532-13-00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наличными,  рефинансирование, вклады, кредитные карты, сберегательный счет с картой,  переводы и пенсии, платежи и переводы, страхование, погашение кредитов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  "ПЕНСИОННАЯ КАССА ВЗАИМОПОМОЩИ ДЕНЬГИ"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Володарского, 21/18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8(911)5034384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займы в МФО «Касса взаимопомощи»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– офис № 051 ККО «Бузулукский №2» филиала «Центральный» ПАО «Совкомбанк»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8 800 200 66 96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кредита через устройства, кредиты наличными, кредиты на товар, открытие вклада, карта рассрочек «Халва»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5946A2">
        <w:trPr>
          <w:trHeight w:val="397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"УНО"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9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займов и прочих видов кредита, денежное посредничество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«Выгодный Точный Быстрый Займ»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Фрунзе, 11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(932)5497361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"ФЦБ-56"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Калинина, 1А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(35342) 5-54-25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1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</w:t>
            </w:r>
            <w:r w:rsidR="00A11F08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Легал Плюс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77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Красноармейская</w:t>
            </w:r>
            <w:r w:rsidR="00A11F08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, двлд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7725F3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F19E0"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8 (351) 223-03-34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«МКК «Персей»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4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Сорочинск, ул. </w:t>
            </w:r>
            <w:r w:rsidR="004F19E0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F19E0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21/18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(800) 100-47-88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«Сорочинский» Акционерного коммерческого банка «Форштадт»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461906,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2 МКР, д.6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(800) 100-22-08 8 (35346) 4-56-40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,предоставляет кредиты, вклады, банковские карты, денежные переводы, 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«Краснодарская межрегиональная компания»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Красноармейская, 18. 8(3532)62-54-96, 8 (922) 541-17-13,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(922) 620-95-00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АО КБ «Банк Оренбург» в г. Сорочинске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Чапаева, 20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(35346) 4-21-59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(35346) 4-14-78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3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 «Добрые Деньги»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(912) 846-56-85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«БИГ КЛИК»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7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8 922 832 27 26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"Капитал-Я"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</w:t>
            </w:r>
            <w:r w:rsidR="00BF02AF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Красноармейская,15,10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(910) 929-35-95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«Микрокредитная Компания Финансовая Розница»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№8623/0293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461918, Оренбургская обл., Сорочинский район, с. Первокрасное, ул. Советская, 44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№8623/0294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461913, Оренбургская обл., Сорочинский район,   с. Пронькино, ул. Ленинская, 29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№8623/0295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461916, Оренбургская обл., Сорочинский район, п. Родинский, ул. Садовая, 13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№8623/0297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461945, Оренбургская обл., Сорочинский район, с. Матвеевка,  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39 а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№8623/0302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461906,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 Парковый, 13, Б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№8623/0289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461930, Оренбургская обл., Сорочинский район,  п. Гамалеевка-1, пер. Майский, д.3, корп. 1А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платежи,  ценные бумаги, операции с иностранными валютами, дистанционное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 дополнительный офис №8623/0288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34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№8623/0292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461915, Оренбургская обл., Сорочинский район,  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с. Толкаевка, ул. Гречушкина, 3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ОА «ОТП БАНК»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Транспортная, 3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8 495 775-47-75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ОА «ОТП БАНК»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К.Маркса, 20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8 495 775-47-75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40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СВЯЗНОЙ БАНК (АКЦИОНЕРНОЕ ОБЩЕСТВО)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7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700-50-00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денежное посредничество 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Оренбургского регионального филиала АО  «Российский сельскохозяйственный банк» в г. Сорочинске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Саратовская,1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(35346)4-27-41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производит расчетно-кассовое обслуживание , предоставляет кредиты, вклады, банковские карты, денежные переводы,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393"/>
        </w:trPr>
        <w:tc>
          <w:tcPr>
            <w:tcW w:w="675" w:type="dxa"/>
            <w:shd w:val="clear" w:color="auto" w:fill="auto"/>
          </w:tcPr>
          <w:p w:rsidR="00AE156B" w:rsidRPr="00A44F62" w:rsidRDefault="009A4086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E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F4E5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бщество с ограниченной ответственностью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EF4E5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Вам одобрен займ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Сорочинск, ул. </w:t>
            </w:r>
            <w:r w:rsidR="00EF4E5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F4E5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AE156B" w:rsidRPr="00A44F62" w:rsidRDefault="005D37CE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8 800 300-30-00 300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44F62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01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АО "ВСЕРОССИЙСКИЙ БАНК РАЗВИТИЯ РЕГИОНОВ"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Геологов, 7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700-03-49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(35346) 6-71-15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только информационные и консультационные услуги физическим лицам, прием документов от физических лиц. Юридические лица не обслуживаются. Не осуществляет банковские операции.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01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980BDE" w:rsidP="00A4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МКК 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44F62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АльтерЭго</w:t>
            </w:r>
            <w:r w:rsidR="00AE156B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28</w:t>
            </w:r>
          </w:p>
          <w:p w:rsidR="00AE156B" w:rsidRPr="00A44F62" w:rsidRDefault="00A44F62" w:rsidP="00A4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+7 (499) 286-85-71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rPr>
          <w:trHeight w:val="501"/>
        </w:trPr>
        <w:tc>
          <w:tcPr>
            <w:tcW w:w="675" w:type="dxa"/>
            <w:shd w:val="clear" w:color="auto" w:fill="auto"/>
          </w:tcPr>
          <w:p w:rsidR="00AE156B" w:rsidRPr="00A44F62" w:rsidRDefault="00AE156B" w:rsidP="009A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A408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«Карнавал» «Сорочинск»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1,10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c>
          <w:tcPr>
            <w:tcW w:w="675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4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44F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c>
          <w:tcPr>
            <w:tcW w:w="15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Ломбарды</w:t>
            </w:r>
          </w:p>
        </w:tc>
      </w:tr>
      <w:tr w:rsidR="00AE156B" w:rsidRPr="00A44F62" w:rsidTr="00AE156B">
        <w:tc>
          <w:tcPr>
            <w:tcW w:w="675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B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BA571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Ломбард «Актив»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Сорочинск, ул. </w:t>
            </w:r>
            <w:r w:rsidR="00BA571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A5716"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двлд 26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c>
          <w:tcPr>
            <w:tcW w:w="675" w:type="dxa"/>
            <w:shd w:val="clear" w:color="auto" w:fill="auto"/>
          </w:tcPr>
          <w:p w:rsidR="00AE156B" w:rsidRPr="00A44F62" w:rsidRDefault="00A44F62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 "ИЗУМРУД-2000" ЛОМБАРД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461906,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пр-кт Парковый, 19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(3532) 66-00-88  8 (922) 552-40-75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c>
          <w:tcPr>
            <w:tcW w:w="675" w:type="dxa"/>
            <w:shd w:val="clear" w:color="auto" w:fill="auto"/>
          </w:tcPr>
          <w:p w:rsidR="00AE156B" w:rsidRPr="00A44F62" w:rsidRDefault="00A44F62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"ЛОМБАРД ЮЖНЫЙ ЭКСПРЕСС"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11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8 (800) 100-33-46  8 (922) 623-71-64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44F62" w:rsidTr="00AE156B">
        <w:tc>
          <w:tcPr>
            <w:tcW w:w="675" w:type="dxa"/>
            <w:shd w:val="clear" w:color="auto" w:fill="auto"/>
          </w:tcPr>
          <w:p w:rsidR="00AE156B" w:rsidRPr="00A44F62" w:rsidRDefault="00A44F62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«Ломбард "Инвест+»</w:t>
            </w:r>
          </w:p>
        </w:tc>
        <w:tc>
          <w:tcPr>
            <w:tcW w:w="3544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38</w:t>
            </w:r>
          </w:p>
        </w:tc>
        <w:tc>
          <w:tcPr>
            <w:tcW w:w="6237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E156B" w:rsidTr="00AE156B">
        <w:tc>
          <w:tcPr>
            <w:tcW w:w="675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A44F62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F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AE156B" w:rsidRPr="00AE156B" w:rsidRDefault="00A44F62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156B" w:rsidRDefault="00AE156B" w:rsidP="00AE156B">
      <w:pPr>
        <w:pStyle w:val="2"/>
        <w:tabs>
          <w:tab w:val="left" w:pos="855"/>
        </w:tabs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AE156B" w:rsidRPr="00AE156B" w:rsidRDefault="00AE156B" w:rsidP="00AE1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156B" w:rsidRPr="00AE156B" w:rsidRDefault="00AE156B" w:rsidP="00AE1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57F5" w:rsidRDefault="000A57F5" w:rsidP="00AE156B">
      <w:pPr>
        <w:pStyle w:val="2"/>
        <w:tabs>
          <w:tab w:val="left" w:pos="855"/>
        </w:tabs>
        <w:ind w:left="-567"/>
        <w:rPr>
          <w:color w:val="000000"/>
          <w:sz w:val="28"/>
          <w:szCs w:val="28"/>
          <w:shd w:val="clear" w:color="auto" w:fill="FFFFFF"/>
        </w:rPr>
      </w:pPr>
    </w:p>
    <w:sectPr w:rsidR="000A57F5" w:rsidSect="00AE156B">
      <w:pgSz w:w="16838" w:h="11906" w:orient="landscape"/>
      <w:pgMar w:top="1135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0C" w:rsidRDefault="005C7F0C" w:rsidP="005946A2">
      <w:pPr>
        <w:spacing w:after="0" w:line="240" w:lineRule="auto"/>
      </w:pPr>
      <w:r>
        <w:separator/>
      </w:r>
    </w:p>
  </w:endnote>
  <w:endnote w:type="continuationSeparator" w:id="0">
    <w:p w:rsidR="005C7F0C" w:rsidRDefault="005C7F0C" w:rsidP="0059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0C" w:rsidRDefault="005C7F0C" w:rsidP="005946A2">
      <w:pPr>
        <w:spacing w:after="0" w:line="240" w:lineRule="auto"/>
      </w:pPr>
      <w:r>
        <w:separator/>
      </w:r>
    </w:p>
  </w:footnote>
  <w:footnote w:type="continuationSeparator" w:id="0">
    <w:p w:rsidR="005C7F0C" w:rsidRDefault="005C7F0C" w:rsidP="0059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548"/>
    <w:multiLevelType w:val="hybridMultilevel"/>
    <w:tmpl w:val="F120E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7"/>
    <w:rsid w:val="000343CB"/>
    <w:rsid w:val="00054895"/>
    <w:rsid w:val="0005606C"/>
    <w:rsid w:val="000727A5"/>
    <w:rsid w:val="0008509C"/>
    <w:rsid w:val="000A57F5"/>
    <w:rsid w:val="000B4E44"/>
    <w:rsid w:val="000C2A03"/>
    <w:rsid w:val="000C52CE"/>
    <w:rsid w:val="000C6786"/>
    <w:rsid w:val="000E2134"/>
    <w:rsid w:val="000F06FA"/>
    <w:rsid w:val="000F32A1"/>
    <w:rsid w:val="001070FF"/>
    <w:rsid w:val="001102A5"/>
    <w:rsid w:val="0012675F"/>
    <w:rsid w:val="00165525"/>
    <w:rsid w:val="001E2A7A"/>
    <w:rsid w:val="0027270D"/>
    <w:rsid w:val="00273760"/>
    <w:rsid w:val="002763E9"/>
    <w:rsid w:val="002764EF"/>
    <w:rsid w:val="002C7848"/>
    <w:rsid w:val="002E10C2"/>
    <w:rsid w:val="002E7FCE"/>
    <w:rsid w:val="00325F8D"/>
    <w:rsid w:val="00332AE4"/>
    <w:rsid w:val="00353F2D"/>
    <w:rsid w:val="0038184E"/>
    <w:rsid w:val="00390222"/>
    <w:rsid w:val="00391755"/>
    <w:rsid w:val="00394434"/>
    <w:rsid w:val="003B72A0"/>
    <w:rsid w:val="003C771F"/>
    <w:rsid w:val="003D39E5"/>
    <w:rsid w:val="003D44DA"/>
    <w:rsid w:val="003E2C42"/>
    <w:rsid w:val="003F4C4B"/>
    <w:rsid w:val="00420137"/>
    <w:rsid w:val="004269C2"/>
    <w:rsid w:val="00445C7C"/>
    <w:rsid w:val="004528A9"/>
    <w:rsid w:val="004528B9"/>
    <w:rsid w:val="004651A3"/>
    <w:rsid w:val="004C2CF1"/>
    <w:rsid w:val="004C395A"/>
    <w:rsid w:val="004E0DEF"/>
    <w:rsid w:val="004E2436"/>
    <w:rsid w:val="004F1637"/>
    <w:rsid w:val="004F19E0"/>
    <w:rsid w:val="004F7EB3"/>
    <w:rsid w:val="005154F5"/>
    <w:rsid w:val="005206AD"/>
    <w:rsid w:val="00525658"/>
    <w:rsid w:val="00526217"/>
    <w:rsid w:val="005324BD"/>
    <w:rsid w:val="00534FB5"/>
    <w:rsid w:val="0056276E"/>
    <w:rsid w:val="00572547"/>
    <w:rsid w:val="005946A2"/>
    <w:rsid w:val="005B0EC6"/>
    <w:rsid w:val="005C68CE"/>
    <w:rsid w:val="005C7F0C"/>
    <w:rsid w:val="005D37CE"/>
    <w:rsid w:val="005F33A3"/>
    <w:rsid w:val="00607A8B"/>
    <w:rsid w:val="006133C7"/>
    <w:rsid w:val="006140D7"/>
    <w:rsid w:val="00623415"/>
    <w:rsid w:val="00650F73"/>
    <w:rsid w:val="00656088"/>
    <w:rsid w:val="00657903"/>
    <w:rsid w:val="00663B98"/>
    <w:rsid w:val="00670DFC"/>
    <w:rsid w:val="00675037"/>
    <w:rsid w:val="0068681F"/>
    <w:rsid w:val="00695EFD"/>
    <w:rsid w:val="00697055"/>
    <w:rsid w:val="006A3C50"/>
    <w:rsid w:val="006D1F84"/>
    <w:rsid w:val="007109DC"/>
    <w:rsid w:val="00712F31"/>
    <w:rsid w:val="00713854"/>
    <w:rsid w:val="007217AB"/>
    <w:rsid w:val="007445D8"/>
    <w:rsid w:val="00771A5F"/>
    <w:rsid w:val="007725F3"/>
    <w:rsid w:val="007B52C7"/>
    <w:rsid w:val="007C3306"/>
    <w:rsid w:val="0081248E"/>
    <w:rsid w:val="00825347"/>
    <w:rsid w:val="00853FE5"/>
    <w:rsid w:val="00860E98"/>
    <w:rsid w:val="00867896"/>
    <w:rsid w:val="008A3106"/>
    <w:rsid w:val="008A5D82"/>
    <w:rsid w:val="008A6A3C"/>
    <w:rsid w:val="008C359F"/>
    <w:rsid w:val="008C71AE"/>
    <w:rsid w:val="00904D71"/>
    <w:rsid w:val="00906E18"/>
    <w:rsid w:val="009135D6"/>
    <w:rsid w:val="00923AC2"/>
    <w:rsid w:val="00946AFE"/>
    <w:rsid w:val="00947D9E"/>
    <w:rsid w:val="00964E12"/>
    <w:rsid w:val="00977C14"/>
    <w:rsid w:val="00980BDE"/>
    <w:rsid w:val="009918B5"/>
    <w:rsid w:val="009A14A5"/>
    <w:rsid w:val="009A4086"/>
    <w:rsid w:val="009B4182"/>
    <w:rsid w:val="009D661D"/>
    <w:rsid w:val="00A02541"/>
    <w:rsid w:val="00A11F08"/>
    <w:rsid w:val="00A14D05"/>
    <w:rsid w:val="00A265CA"/>
    <w:rsid w:val="00A35AB0"/>
    <w:rsid w:val="00A44F62"/>
    <w:rsid w:val="00A45B4F"/>
    <w:rsid w:val="00A65E8D"/>
    <w:rsid w:val="00A80DFB"/>
    <w:rsid w:val="00A81F41"/>
    <w:rsid w:val="00A84E45"/>
    <w:rsid w:val="00AA364F"/>
    <w:rsid w:val="00AE156B"/>
    <w:rsid w:val="00AE35C3"/>
    <w:rsid w:val="00B06636"/>
    <w:rsid w:val="00B227A9"/>
    <w:rsid w:val="00B23154"/>
    <w:rsid w:val="00B30992"/>
    <w:rsid w:val="00B35BFC"/>
    <w:rsid w:val="00B510EB"/>
    <w:rsid w:val="00B56865"/>
    <w:rsid w:val="00BA45D0"/>
    <w:rsid w:val="00BA5716"/>
    <w:rsid w:val="00BB05EF"/>
    <w:rsid w:val="00BB3D6A"/>
    <w:rsid w:val="00BF02AF"/>
    <w:rsid w:val="00BF14D6"/>
    <w:rsid w:val="00C654D9"/>
    <w:rsid w:val="00C926B4"/>
    <w:rsid w:val="00CB3BDC"/>
    <w:rsid w:val="00CB7345"/>
    <w:rsid w:val="00CC5ED4"/>
    <w:rsid w:val="00CE73B3"/>
    <w:rsid w:val="00CF7BB8"/>
    <w:rsid w:val="00D219ED"/>
    <w:rsid w:val="00D27D95"/>
    <w:rsid w:val="00D305F2"/>
    <w:rsid w:val="00D34FBB"/>
    <w:rsid w:val="00D373D6"/>
    <w:rsid w:val="00D43465"/>
    <w:rsid w:val="00D458F2"/>
    <w:rsid w:val="00D729C6"/>
    <w:rsid w:val="00D756A6"/>
    <w:rsid w:val="00D87969"/>
    <w:rsid w:val="00DC5D27"/>
    <w:rsid w:val="00DD07D6"/>
    <w:rsid w:val="00E13320"/>
    <w:rsid w:val="00E203C5"/>
    <w:rsid w:val="00E448B3"/>
    <w:rsid w:val="00E74A45"/>
    <w:rsid w:val="00E92474"/>
    <w:rsid w:val="00E962EB"/>
    <w:rsid w:val="00EE2B12"/>
    <w:rsid w:val="00EF4E56"/>
    <w:rsid w:val="00F51270"/>
    <w:rsid w:val="00F51D46"/>
    <w:rsid w:val="00F6550A"/>
    <w:rsid w:val="00F769EA"/>
    <w:rsid w:val="00FA7115"/>
    <w:rsid w:val="00FB6C02"/>
    <w:rsid w:val="00FD30D8"/>
    <w:rsid w:val="00FE076F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6A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ternetLink">
    <w:name w:val="Internet Link"/>
    <w:basedOn w:val="a0"/>
    <w:semiHidden/>
    <w:unhideWhenUsed/>
    <w:rsid w:val="004C39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6A2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6A2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6A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ternetLink">
    <w:name w:val="Internet Link"/>
    <w:basedOn w:val="a0"/>
    <w:semiHidden/>
    <w:unhideWhenUsed/>
    <w:rsid w:val="004C39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6A2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6A2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02BD-5994-4017-9C56-E36D6A04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2022-04-19T12:51:00Z</cp:lastPrinted>
  <dcterms:created xsi:type="dcterms:W3CDTF">2023-01-31T05:34:00Z</dcterms:created>
  <dcterms:modified xsi:type="dcterms:W3CDTF">2023-01-31T05:34:00Z</dcterms:modified>
</cp:coreProperties>
</file>